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CA7" w:rsidRDefault="004A487E">
      <w:pPr>
        <w:ind w:left="125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4054491" cy="1707642"/>
            <wp:effectExtent l="0" t="0" r="0" b="0"/>
            <wp:docPr id="1" name="image1.jpeg" descr="cid:image003.jpg@01D46136.17AB2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054491" cy="1707642"/>
                    </a:xfrm>
                    <a:prstGeom prst="rect">
                      <a:avLst/>
                    </a:prstGeom>
                  </pic:spPr>
                </pic:pic>
              </a:graphicData>
            </a:graphic>
          </wp:inline>
        </w:drawing>
      </w:r>
    </w:p>
    <w:p w:rsidR="00713CA7" w:rsidRDefault="00713CA7">
      <w:pPr>
        <w:rPr>
          <w:rFonts w:ascii="Times New Roman" w:eastAsia="Times New Roman" w:hAnsi="Times New Roman" w:cs="Times New Roman"/>
          <w:sz w:val="20"/>
          <w:szCs w:val="20"/>
        </w:rPr>
      </w:pPr>
    </w:p>
    <w:p w:rsidR="00713CA7" w:rsidRDefault="00713CA7">
      <w:pPr>
        <w:rPr>
          <w:rFonts w:ascii="Times New Roman" w:eastAsia="Times New Roman" w:hAnsi="Times New Roman" w:cs="Times New Roman"/>
          <w:sz w:val="20"/>
          <w:szCs w:val="20"/>
        </w:rPr>
      </w:pPr>
    </w:p>
    <w:p w:rsidR="00713CA7" w:rsidRDefault="00713CA7">
      <w:pPr>
        <w:rPr>
          <w:rFonts w:ascii="Times New Roman" w:eastAsia="Times New Roman" w:hAnsi="Times New Roman" w:cs="Times New Roman"/>
          <w:sz w:val="20"/>
          <w:szCs w:val="20"/>
        </w:rPr>
      </w:pPr>
    </w:p>
    <w:p w:rsidR="00713CA7" w:rsidRDefault="00713CA7">
      <w:pPr>
        <w:rPr>
          <w:rFonts w:ascii="Times New Roman" w:eastAsia="Times New Roman" w:hAnsi="Times New Roman" w:cs="Times New Roman"/>
          <w:sz w:val="20"/>
          <w:szCs w:val="20"/>
        </w:rPr>
      </w:pPr>
    </w:p>
    <w:p w:rsidR="00713CA7" w:rsidRDefault="00713CA7">
      <w:pPr>
        <w:rPr>
          <w:rFonts w:ascii="Times New Roman" w:eastAsia="Times New Roman" w:hAnsi="Times New Roman" w:cs="Times New Roman"/>
          <w:sz w:val="20"/>
          <w:szCs w:val="20"/>
        </w:rPr>
      </w:pPr>
    </w:p>
    <w:p w:rsidR="00713CA7" w:rsidRDefault="00713CA7">
      <w:pPr>
        <w:rPr>
          <w:rFonts w:ascii="Times New Roman" w:eastAsia="Times New Roman" w:hAnsi="Times New Roman" w:cs="Times New Roman"/>
          <w:sz w:val="20"/>
          <w:szCs w:val="20"/>
        </w:rPr>
      </w:pPr>
    </w:p>
    <w:p w:rsidR="00713CA7" w:rsidRDefault="00713CA7">
      <w:pPr>
        <w:rPr>
          <w:rFonts w:ascii="Times New Roman" w:eastAsia="Times New Roman" w:hAnsi="Times New Roman" w:cs="Times New Roman"/>
          <w:sz w:val="20"/>
          <w:szCs w:val="20"/>
        </w:rPr>
      </w:pPr>
    </w:p>
    <w:p w:rsidR="00713CA7" w:rsidRDefault="00713CA7">
      <w:pPr>
        <w:rPr>
          <w:rFonts w:ascii="Times New Roman" w:eastAsia="Times New Roman" w:hAnsi="Times New Roman" w:cs="Times New Roman"/>
          <w:sz w:val="20"/>
          <w:szCs w:val="20"/>
        </w:rPr>
      </w:pPr>
    </w:p>
    <w:p w:rsidR="00713CA7" w:rsidRDefault="00713CA7">
      <w:pPr>
        <w:rPr>
          <w:rFonts w:ascii="Times New Roman" w:eastAsia="Times New Roman" w:hAnsi="Times New Roman" w:cs="Times New Roman"/>
          <w:sz w:val="20"/>
          <w:szCs w:val="20"/>
        </w:rPr>
      </w:pPr>
    </w:p>
    <w:p w:rsidR="00713CA7" w:rsidRDefault="00713CA7">
      <w:pPr>
        <w:rPr>
          <w:rFonts w:ascii="Times New Roman" w:eastAsia="Times New Roman" w:hAnsi="Times New Roman" w:cs="Times New Roman"/>
          <w:sz w:val="20"/>
          <w:szCs w:val="20"/>
        </w:rPr>
      </w:pPr>
    </w:p>
    <w:p w:rsidR="00713CA7" w:rsidRDefault="00713CA7">
      <w:pPr>
        <w:rPr>
          <w:rFonts w:ascii="Times New Roman" w:eastAsia="Times New Roman" w:hAnsi="Times New Roman" w:cs="Times New Roman"/>
          <w:sz w:val="20"/>
          <w:szCs w:val="20"/>
        </w:rPr>
      </w:pPr>
    </w:p>
    <w:p w:rsidR="00713CA7" w:rsidRDefault="00713CA7">
      <w:pPr>
        <w:rPr>
          <w:rFonts w:ascii="Times New Roman" w:eastAsia="Times New Roman" w:hAnsi="Times New Roman" w:cs="Times New Roman"/>
          <w:sz w:val="20"/>
          <w:szCs w:val="20"/>
        </w:rPr>
      </w:pPr>
    </w:p>
    <w:p w:rsidR="00713CA7" w:rsidRDefault="00713CA7">
      <w:pPr>
        <w:rPr>
          <w:rFonts w:ascii="Times New Roman" w:eastAsia="Times New Roman" w:hAnsi="Times New Roman" w:cs="Times New Roman"/>
          <w:sz w:val="20"/>
          <w:szCs w:val="20"/>
        </w:rPr>
      </w:pPr>
    </w:p>
    <w:p w:rsidR="00713CA7" w:rsidRDefault="00713CA7">
      <w:pPr>
        <w:rPr>
          <w:rFonts w:ascii="Times New Roman" w:eastAsia="Times New Roman" w:hAnsi="Times New Roman" w:cs="Times New Roman"/>
          <w:sz w:val="20"/>
          <w:szCs w:val="20"/>
        </w:rPr>
      </w:pPr>
    </w:p>
    <w:p w:rsidR="00713CA7" w:rsidRDefault="00713CA7">
      <w:pPr>
        <w:rPr>
          <w:rFonts w:ascii="Times New Roman" w:eastAsia="Times New Roman" w:hAnsi="Times New Roman" w:cs="Times New Roman"/>
          <w:sz w:val="26"/>
          <w:szCs w:val="26"/>
        </w:rPr>
      </w:pPr>
    </w:p>
    <w:p w:rsidR="00713CA7" w:rsidRPr="00BC2973" w:rsidRDefault="004A487E" w:rsidP="00BC2973">
      <w:pPr>
        <w:pStyle w:val="Heading1"/>
        <w:jc w:val="center"/>
        <w:rPr>
          <w:rFonts w:cs="Arial"/>
          <w:color w:val="002060"/>
          <w:sz w:val="56"/>
          <w:szCs w:val="72"/>
        </w:rPr>
      </w:pPr>
      <w:r w:rsidRPr="00BC2973">
        <w:rPr>
          <w:color w:val="002060"/>
          <w:sz w:val="56"/>
          <w:szCs w:val="72"/>
        </w:rPr>
        <w:t>2019-20</w:t>
      </w:r>
    </w:p>
    <w:p w:rsidR="00713CA7" w:rsidRPr="00BC2973" w:rsidRDefault="004A487E" w:rsidP="00BC2973">
      <w:pPr>
        <w:pStyle w:val="Heading1"/>
        <w:jc w:val="center"/>
        <w:rPr>
          <w:rFonts w:cs="Arial"/>
          <w:color w:val="002060"/>
          <w:sz w:val="56"/>
          <w:szCs w:val="72"/>
        </w:rPr>
      </w:pPr>
      <w:r w:rsidRPr="00BC2973">
        <w:rPr>
          <w:color w:val="002060"/>
          <w:sz w:val="56"/>
          <w:szCs w:val="72"/>
        </w:rPr>
        <w:t>Handbook</w:t>
      </w:r>
    </w:p>
    <w:p w:rsidR="00713CA7" w:rsidRPr="00BC2973" w:rsidRDefault="004A487E" w:rsidP="00BC2973">
      <w:pPr>
        <w:pStyle w:val="Heading1"/>
        <w:jc w:val="center"/>
        <w:rPr>
          <w:rFonts w:cs="Arial"/>
          <w:color w:val="002060"/>
          <w:sz w:val="56"/>
          <w:szCs w:val="72"/>
        </w:rPr>
      </w:pPr>
      <w:r w:rsidRPr="00BC2973">
        <w:rPr>
          <w:color w:val="002060"/>
          <w:sz w:val="56"/>
          <w:szCs w:val="72"/>
        </w:rPr>
        <w:t>Policies and</w:t>
      </w:r>
      <w:r w:rsidRPr="00BC2973">
        <w:rPr>
          <w:color w:val="002060"/>
          <w:spacing w:val="-7"/>
          <w:sz w:val="56"/>
          <w:szCs w:val="72"/>
        </w:rPr>
        <w:t xml:space="preserve"> </w:t>
      </w:r>
      <w:r w:rsidRPr="00BC2973">
        <w:rPr>
          <w:color w:val="002060"/>
          <w:sz w:val="56"/>
          <w:szCs w:val="72"/>
        </w:rPr>
        <w:t>Procedures</w:t>
      </w:r>
    </w:p>
    <w:p w:rsidR="00713CA7" w:rsidRDefault="00713CA7">
      <w:pPr>
        <w:rPr>
          <w:rFonts w:ascii="Arial" w:eastAsia="Arial" w:hAnsi="Arial" w:cs="Arial"/>
          <w:b/>
          <w:bCs/>
          <w:sz w:val="20"/>
          <w:szCs w:val="20"/>
        </w:rPr>
      </w:pPr>
    </w:p>
    <w:p w:rsidR="00713CA7" w:rsidRDefault="00713CA7">
      <w:pPr>
        <w:rPr>
          <w:rFonts w:ascii="Arial" w:eastAsia="Arial" w:hAnsi="Arial" w:cs="Arial"/>
          <w:b/>
          <w:bCs/>
          <w:sz w:val="20"/>
          <w:szCs w:val="20"/>
        </w:rPr>
      </w:pPr>
    </w:p>
    <w:p w:rsidR="00713CA7" w:rsidRDefault="00713CA7">
      <w:pPr>
        <w:rPr>
          <w:rFonts w:ascii="Arial" w:eastAsia="Arial" w:hAnsi="Arial" w:cs="Arial"/>
          <w:b/>
          <w:bCs/>
          <w:sz w:val="20"/>
          <w:szCs w:val="20"/>
        </w:rPr>
      </w:pPr>
    </w:p>
    <w:p w:rsidR="00713CA7" w:rsidRDefault="00713CA7">
      <w:pPr>
        <w:rPr>
          <w:rFonts w:ascii="Arial" w:eastAsia="Arial" w:hAnsi="Arial" w:cs="Arial"/>
          <w:b/>
          <w:bCs/>
          <w:sz w:val="20"/>
          <w:szCs w:val="20"/>
        </w:rPr>
      </w:pPr>
    </w:p>
    <w:p w:rsidR="00713CA7" w:rsidRDefault="00713CA7">
      <w:pPr>
        <w:rPr>
          <w:rFonts w:ascii="Arial" w:eastAsia="Arial" w:hAnsi="Arial" w:cs="Arial"/>
          <w:b/>
          <w:bCs/>
          <w:sz w:val="20"/>
          <w:szCs w:val="20"/>
        </w:rPr>
      </w:pPr>
    </w:p>
    <w:p w:rsidR="00713CA7" w:rsidRDefault="00713CA7">
      <w:pPr>
        <w:rPr>
          <w:rFonts w:ascii="Arial" w:eastAsia="Arial" w:hAnsi="Arial" w:cs="Arial"/>
          <w:b/>
          <w:bCs/>
          <w:sz w:val="20"/>
          <w:szCs w:val="20"/>
        </w:rPr>
      </w:pPr>
    </w:p>
    <w:p w:rsidR="00713CA7" w:rsidRDefault="00713CA7">
      <w:pPr>
        <w:rPr>
          <w:rFonts w:ascii="Arial" w:eastAsia="Arial" w:hAnsi="Arial" w:cs="Arial"/>
          <w:b/>
          <w:bCs/>
          <w:sz w:val="20"/>
          <w:szCs w:val="20"/>
        </w:rPr>
      </w:pPr>
    </w:p>
    <w:p w:rsidR="00713CA7" w:rsidRDefault="00713CA7">
      <w:pPr>
        <w:rPr>
          <w:rFonts w:ascii="Arial" w:eastAsia="Arial" w:hAnsi="Arial" w:cs="Arial"/>
          <w:b/>
          <w:bCs/>
          <w:sz w:val="20"/>
          <w:szCs w:val="20"/>
        </w:rPr>
      </w:pPr>
    </w:p>
    <w:p w:rsidR="00713CA7" w:rsidRDefault="00713CA7">
      <w:pPr>
        <w:rPr>
          <w:rFonts w:ascii="Arial" w:eastAsia="Arial" w:hAnsi="Arial" w:cs="Arial"/>
          <w:b/>
          <w:bCs/>
          <w:sz w:val="20"/>
          <w:szCs w:val="20"/>
        </w:rPr>
      </w:pPr>
    </w:p>
    <w:p w:rsidR="00713CA7" w:rsidRDefault="00713CA7">
      <w:pPr>
        <w:rPr>
          <w:rFonts w:ascii="Arial" w:eastAsia="Arial" w:hAnsi="Arial" w:cs="Arial"/>
          <w:b/>
          <w:bCs/>
          <w:sz w:val="20"/>
          <w:szCs w:val="20"/>
        </w:rPr>
      </w:pPr>
    </w:p>
    <w:p w:rsidR="00713CA7" w:rsidRDefault="00713CA7">
      <w:pPr>
        <w:rPr>
          <w:rFonts w:ascii="Arial" w:eastAsia="Arial" w:hAnsi="Arial" w:cs="Arial"/>
          <w:b/>
          <w:bCs/>
          <w:sz w:val="20"/>
          <w:szCs w:val="20"/>
        </w:rPr>
      </w:pPr>
    </w:p>
    <w:p w:rsidR="00713CA7" w:rsidRDefault="00713CA7">
      <w:pPr>
        <w:rPr>
          <w:rFonts w:ascii="Arial" w:eastAsia="Arial" w:hAnsi="Arial" w:cs="Arial"/>
          <w:b/>
          <w:bCs/>
          <w:sz w:val="20"/>
          <w:szCs w:val="20"/>
        </w:rPr>
      </w:pPr>
    </w:p>
    <w:p w:rsidR="00713CA7" w:rsidRDefault="00713CA7">
      <w:pPr>
        <w:rPr>
          <w:rFonts w:ascii="Arial" w:eastAsia="Arial" w:hAnsi="Arial" w:cs="Arial"/>
          <w:b/>
          <w:bCs/>
          <w:sz w:val="20"/>
          <w:szCs w:val="20"/>
        </w:rPr>
      </w:pPr>
    </w:p>
    <w:p w:rsidR="00713CA7" w:rsidRDefault="00713CA7">
      <w:pPr>
        <w:rPr>
          <w:rFonts w:ascii="Arial" w:eastAsia="Arial" w:hAnsi="Arial" w:cs="Arial"/>
          <w:b/>
          <w:bCs/>
          <w:sz w:val="20"/>
          <w:szCs w:val="20"/>
        </w:rPr>
      </w:pPr>
    </w:p>
    <w:p w:rsidR="00713CA7" w:rsidRDefault="00713CA7">
      <w:pPr>
        <w:rPr>
          <w:rFonts w:ascii="Arial" w:eastAsia="Arial" w:hAnsi="Arial" w:cs="Arial"/>
          <w:b/>
          <w:bCs/>
          <w:sz w:val="20"/>
          <w:szCs w:val="20"/>
        </w:rPr>
      </w:pPr>
    </w:p>
    <w:p w:rsidR="00713CA7" w:rsidRDefault="00713CA7">
      <w:pPr>
        <w:spacing w:before="9"/>
        <w:rPr>
          <w:rFonts w:ascii="Arial" w:eastAsia="Arial" w:hAnsi="Arial" w:cs="Arial"/>
          <w:b/>
          <w:bCs/>
          <w:sz w:val="19"/>
          <w:szCs w:val="19"/>
        </w:rPr>
      </w:pPr>
    </w:p>
    <w:p w:rsidR="00713CA7" w:rsidRDefault="004A487E">
      <w:pPr>
        <w:ind w:left="2020"/>
        <w:rPr>
          <w:rFonts w:ascii="Arial" w:eastAsia="Arial" w:hAnsi="Arial" w:cs="Arial"/>
          <w:sz w:val="20"/>
          <w:szCs w:val="20"/>
        </w:rPr>
      </w:pPr>
      <w:r>
        <w:rPr>
          <w:rFonts w:ascii="Arial" w:eastAsia="Arial" w:hAnsi="Arial" w:cs="Arial"/>
          <w:noProof/>
          <w:sz w:val="20"/>
          <w:szCs w:val="20"/>
        </w:rPr>
        <w:drawing>
          <wp:inline distT="0" distB="0" distL="0" distR="0">
            <wp:extent cx="3049445" cy="636079"/>
            <wp:effectExtent l="0" t="0" r="0" b="0"/>
            <wp:docPr id="3" name="image2.jpeg" descr="Region 10 Logo" title="Region 1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3049445" cy="636079"/>
                    </a:xfrm>
                    <a:prstGeom prst="rect">
                      <a:avLst/>
                    </a:prstGeom>
                  </pic:spPr>
                </pic:pic>
              </a:graphicData>
            </a:graphic>
          </wp:inline>
        </w:drawing>
      </w:r>
    </w:p>
    <w:p w:rsidR="00713CA7" w:rsidRDefault="00713CA7">
      <w:pPr>
        <w:rPr>
          <w:rFonts w:ascii="Arial" w:eastAsia="Arial" w:hAnsi="Arial" w:cs="Arial"/>
          <w:sz w:val="20"/>
          <w:szCs w:val="20"/>
        </w:rPr>
        <w:sectPr w:rsidR="00713CA7">
          <w:type w:val="continuous"/>
          <w:pgSz w:w="12240" w:h="15840"/>
          <w:pgMar w:top="1240" w:right="1720" w:bottom="280" w:left="1720" w:header="720" w:footer="720" w:gutter="0"/>
          <w:cols w:space="720"/>
        </w:sectPr>
      </w:pPr>
    </w:p>
    <w:p w:rsidR="00713CA7" w:rsidRDefault="004A487E">
      <w:pPr>
        <w:pStyle w:val="Heading2"/>
        <w:spacing w:before="36"/>
        <w:ind w:left="4092" w:right="2503"/>
        <w:rPr>
          <w:b w:val="0"/>
          <w:bCs w:val="0"/>
        </w:rPr>
      </w:pPr>
      <w:r>
        <w:lastRenderedPageBreak/>
        <w:t>Table of</w:t>
      </w:r>
      <w:r>
        <w:rPr>
          <w:spacing w:val="-7"/>
        </w:rPr>
        <w:t xml:space="preserve"> </w:t>
      </w:r>
      <w:r>
        <w:t>Contents</w:t>
      </w:r>
    </w:p>
    <w:p w:rsidR="00713CA7" w:rsidRDefault="00713CA7">
      <w:pPr>
        <w:spacing w:before="1"/>
        <w:rPr>
          <w:rFonts w:ascii="Arial" w:eastAsia="Arial" w:hAnsi="Arial" w:cs="Arial"/>
          <w:b/>
          <w:bCs/>
          <w:sz w:val="38"/>
          <w:szCs w:val="38"/>
        </w:rPr>
      </w:pPr>
    </w:p>
    <w:p w:rsidR="00713CA7" w:rsidRDefault="004A487E">
      <w:pPr>
        <w:ind w:left="107" w:right="2503"/>
        <w:rPr>
          <w:rFonts w:ascii="Arial" w:eastAsia="Arial" w:hAnsi="Arial" w:cs="Arial"/>
          <w:sz w:val="24"/>
          <w:szCs w:val="24"/>
        </w:rPr>
      </w:pPr>
      <w:r>
        <w:rPr>
          <w:rFonts w:ascii="Arial" w:eastAsia="Arial" w:hAnsi="Arial" w:cs="Arial"/>
          <w:w w:val="85"/>
          <w:sz w:val="24"/>
          <w:szCs w:val="24"/>
        </w:rPr>
        <w:t></w:t>
      </w:r>
    </w:p>
    <w:p w:rsidR="00713CA7" w:rsidRDefault="00BC2973">
      <w:pPr>
        <w:spacing w:before="79"/>
        <w:ind w:left="107" w:right="2503"/>
        <w:rPr>
          <w:rFonts w:ascii="Arial" w:eastAsia="Arial" w:hAnsi="Arial" w:cs="Arial"/>
          <w:sz w:val="24"/>
          <w:szCs w:val="24"/>
        </w:rPr>
      </w:pPr>
      <w:hyperlink r:id="rId9" w:anchor="heading%3Dh.kwquog1se86i">
        <w:r w:rsidR="004A487E">
          <w:rPr>
            <w:rFonts w:ascii="Arial"/>
            <w:b/>
            <w:sz w:val="24"/>
          </w:rPr>
          <w:t xml:space="preserve">Region 10 Mission </w:t>
        </w:r>
        <w:r w:rsidR="004A487E">
          <w:rPr>
            <w:rFonts w:ascii="Arial"/>
            <w:b/>
            <w:spacing w:val="59"/>
            <w:sz w:val="24"/>
          </w:rPr>
          <w:t xml:space="preserve"> </w:t>
        </w:r>
        <w:r w:rsidR="004A487E">
          <w:rPr>
            <w:rFonts w:ascii="Arial"/>
            <w:b/>
            <w:sz w:val="24"/>
          </w:rPr>
          <w:t>2</w:t>
        </w:r>
      </w:hyperlink>
    </w:p>
    <w:p w:rsidR="00713CA7" w:rsidRDefault="004A487E">
      <w:pPr>
        <w:tabs>
          <w:tab w:val="left" w:pos="3683"/>
        </w:tabs>
        <w:spacing w:before="161" w:line="410" w:lineRule="auto"/>
        <w:ind w:left="108" w:right="5800"/>
        <w:rPr>
          <w:rFonts w:ascii="Arial" w:eastAsia="Arial" w:hAnsi="Arial" w:cs="Arial"/>
          <w:sz w:val="24"/>
          <w:szCs w:val="24"/>
        </w:rPr>
      </w:pPr>
      <w:r>
        <w:rPr>
          <w:rFonts w:ascii="Arial"/>
          <w:b/>
          <w:sz w:val="24"/>
        </w:rPr>
        <w:t>Program Background 2 Personnel and</w:t>
      </w:r>
      <w:r>
        <w:rPr>
          <w:rFonts w:ascii="Arial"/>
          <w:b/>
          <w:spacing w:val="-8"/>
          <w:sz w:val="24"/>
        </w:rPr>
        <w:t xml:space="preserve"> </w:t>
      </w:r>
      <w:r>
        <w:rPr>
          <w:rFonts w:ascii="Arial"/>
          <w:b/>
          <w:sz w:val="24"/>
        </w:rPr>
        <w:t>Staff</w:t>
      </w:r>
      <w:r>
        <w:rPr>
          <w:rFonts w:ascii="Arial"/>
          <w:b/>
          <w:spacing w:val="-6"/>
          <w:sz w:val="24"/>
        </w:rPr>
        <w:t xml:space="preserve"> </w:t>
      </w:r>
      <w:r>
        <w:rPr>
          <w:rFonts w:ascii="Arial"/>
          <w:b/>
          <w:sz w:val="24"/>
        </w:rPr>
        <w:t>Members</w:t>
      </w:r>
      <w:r>
        <w:rPr>
          <w:rFonts w:ascii="Arial"/>
          <w:b/>
          <w:sz w:val="24"/>
        </w:rPr>
        <w:tab/>
        <w:t>3</w:t>
      </w:r>
    </w:p>
    <w:p w:rsidR="00713CA7" w:rsidRDefault="00BC2973">
      <w:pPr>
        <w:pStyle w:val="ListParagraph"/>
        <w:numPr>
          <w:ilvl w:val="0"/>
          <w:numId w:val="13"/>
        </w:numPr>
        <w:tabs>
          <w:tab w:val="left" w:pos="380"/>
        </w:tabs>
        <w:spacing w:before="11"/>
        <w:ind w:hanging="271"/>
        <w:jc w:val="left"/>
        <w:rPr>
          <w:rFonts w:ascii="Arial" w:eastAsia="Arial" w:hAnsi="Arial" w:cs="Arial"/>
          <w:sz w:val="24"/>
          <w:szCs w:val="24"/>
        </w:rPr>
      </w:pPr>
      <w:hyperlink r:id="rId10" w:anchor="heading%3Dh.h9y2i3w0sq5w">
        <w:r w:rsidR="004A487E">
          <w:rPr>
            <w:rFonts w:ascii="Arial"/>
            <w:b/>
            <w:sz w:val="24"/>
          </w:rPr>
          <w:t>Program</w:t>
        </w:r>
      </w:hyperlink>
      <w:r w:rsidR="004A487E">
        <w:rPr>
          <w:rFonts w:ascii="Arial"/>
          <w:b/>
          <w:sz w:val="24"/>
        </w:rPr>
        <w:t xml:space="preserve"> Commitment and Collaboration </w:t>
      </w:r>
      <w:r w:rsidR="004A487E">
        <w:rPr>
          <w:rFonts w:ascii="Arial"/>
          <w:b/>
          <w:spacing w:val="48"/>
          <w:sz w:val="24"/>
        </w:rPr>
        <w:t xml:space="preserve"> </w:t>
      </w:r>
      <w:r w:rsidR="004A487E">
        <w:rPr>
          <w:rFonts w:ascii="Arial"/>
          <w:b/>
          <w:sz w:val="24"/>
        </w:rPr>
        <w:t>4</w:t>
      </w:r>
    </w:p>
    <w:p w:rsidR="00713CA7" w:rsidRDefault="004A487E">
      <w:pPr>
        <w:spacing w:before="198"/>
        <w:ind w:left="357" w:right="2503"/>
        <w:rPr>
          <w:rFonts w:ascii="Arial" w:eastAsia="Arial" w:hAnsi="Arial" w:cs="Arial"/>
        </w:rPr>
      </w:pPr>
      <w:r>
        <w:rPr>
          <w:rFonts w:ascii="Arial"/>
          <w:b/>
        </w:rPr>
        <w:t xml:space="preserve">Advisory Board </w:t>
      </w:r>
      <w:r>
        <w:rPr>
          <w:rFonts w:ascii="Arial"/>
          <w:b/>
          <w:spacing w:val="53"/>
        </w:rPr>
        <w:t xml:space="preserve"> </w:t>
      </w:r>
      <w:r>
        <w:rPr>
          <w:rFonts w:ascii="Arial"/>
          <w:b/>
        </w:rPr>
        <w:t>4</w:t>
      </w:r>
    </w:p>
    <w:p w:rsidR="00713CA7" w:rsidRDefault="00713CA7">
      <w:pPr>
        <w:spacing w:before="6"/>
        <w:rPr>
          <w:rFonts w:ascii="Arial" w:eastAsia="Arial" w:hAnsi="Arial" w:cs="Arial"/>
          <w:b/>
          <w:bCs/>
          <w:sz w:val="17"/>
          <w:szCs w:val="17"/>
        </w:rPr>
      </w:pPr>
    </w:p>
    <w:p w:rsidR="00713CA7" w:rsidRDefault="004A487E">
      <w:pPr>
        <w:tabs>
          <w:tab w:val="left" w:pos="2683"/>
        </w:tabs>
        <w:ind w:left="348" w:right="2503"/>
        <w:rPr>
          <w:rFonts w:ascii="Arial" w:eastAsia="Arial" w:hAnsi="Arial" w:cs="Arial"/>
          <w:sz w:val="24"/>
          <w:szCs w:val="24"/>
        </w:rPr>
      </w:pPr>
      <w:r>
        <w:rPr>
          <w:rFonts w:ascii="Arial"/>
          <w:b/>
          <w:sz w:val="24"/>
        </w:rPr>
        <w:t>Certification</w:t>
      </w:r>
      <w:r>
        <w:rPr>
          <w:rFonts w:ascii="Arial"/>
          <w:b/>
          <w:spacing w:val="-12"/>
          <w:sz w:val="24"/>
        </w:rPr>
        <w:t xml:space="preserve"> </w:t>
      </w:r>
      <w:r>
        <w:rPr>
          <w:rFonts w:ascii="Arial"/>
          <w:b/>
          <w:sz w:val="24"/>
        </w:rPr>
        <w:t>Areas</w:t>
      </w:r>
      <w:r>
        <w:rPr>
          <w:rFonts w:ascii="Arial"/>
          <w:b/>
          <w:sz w:val="24"/>
        </w:rPr>
        <w:tab/>
        <w:t>4</w:t>
      </w:r>
    </w:p>
    <w:p w:rsidR="00713CA7" w:rsidRDefault="004A487E">
      <w:pPr>
        <w:tabs>
          <w:tab w:val="left" w:pos="2709"/>
        </w:tabs>
        <w:spacing w:before="199"/>
        <w:ind w:left="379" w:right="2503"/>
        <w:rPr>
          <w:rFonts w:ascii="Arial" w:eastAsia="Arial" w:hAnsi="Arial" w:cs="Arial"/>
          <w:sz w:val="24"/>
          <w:szCs w:val="24"/>
        </w:rPr>
      </w:pPr>
      <w:r>
        <w:rPr>
          <w:rFonts w:ascii="Arial"/>
          <w:b/>
          <w:sz w:val="24"/>
        </w:rPr>
        <w:t>Admission</w:t>
      </w:r>
      <w:r>
        <w:rPr>
          <w:rFonts w:ascii="Arial"/>
          <w:b/>
          <w:spacing w:val="-13"/>
          <w:sz w:val="24"/>
        </w:rPr>
        <w:t xml:space="preserve"> </w:t>
      </w:r>
      <w:r>
        <w:rPr>
          <w:rFonts w:ascii="Arial"/>
          <w:b/>
          <w:sz w:val="24"/>
        </w:rPr>
        <w:t>Criteria</w:t>
      </w:r>
      <w:r>
        <w:rPr>
          <w:rFonts w:ascii="Arial"/>
          <w:b/>
          <w:sz w:val="24"/>
        </w:rPr>
        <w:tab/>
        <w:t>6</w:t>
      </w:r>
    </w:p>
    <w:p w:rsidR="00713CA7" w:rsidRDefault="004A487E">
      <w:pPr>
        <w:tabs>
          <w:tab w:val="left" w:pos="3191"/>
        </w:tabs>
        <w:spacing w:before="199"/>
        <w:ind w:left="376" w:right="2503"/>
        <w:rPr>
          <w:rFonts w:ascii="Arial" w:eastAsia="Arial" w:hAnsi="Arial" w:cs="Arial"/>
          <w:sz w:val="24"/>
          <w:szCs w:val="24"/>
        </w:rPr>
      </w:pPr>
      <w:r>
        <w:rPr>
          <w:rFonts w:ascii="Arial"/>
          <w:b/>
          <w:sz w:val="24"/>
        </w:rPr>
        <w:t>Training</w:t>
      </w:r>
      <w:r>
        <w:rPr>
          <w:rFonts w:ascii="Arial"/>
          <w:b/>
          <w:spacing w:val="-13"/>
          <w:sz w:val="24"/>
        </w:rPr>
        <w:t xml:space="preserve"> </w:t>
      </w:r>
      <w:r>
        <w:rPr>
          <w:rFonts w:ascii="Arial"/>
          <w:b/>
          <w:sz w:val="24"/>
        </w:rPr>
        <w:t>Requirements</w:t>
      </w:r>
      <w:r>
        <w:rPr>
          <w:rFonts w:ascii="Arial"/>
          <w:b/>
          <w:sz w:val="24"/>
        </w:rPr>
        <w:tab/>
        <w:t>7</w:t>
      </w:r>
    </w:p>
    <w:p w:rsidR="00713CA7" w:rsidRDefault="004A487E">
      <w:pPr>
        <w:tabs>
          <w:tab w:val="left" w:pos="2911"/>
        </w:tabs>
        <w:spacing w:before="201"/>
        <w:ind w:left="376" w:right="2503"/>
        <w:rPr>
          <w:rFonts w:ascii="Arial" w:eastAsia="Arial" w:hAnsi="Arial" w:cs="Arial"/>
          <w:sz w:val="24"/>
          <w:szCs w:val="24"/>
        </w:rPr>
      </w:pPr>
      <w:r>
        <w:rPr>
          <w:rFonts w:ascii="Arial"/>
          <w:b/>
          <w:sz w:val="24"/>
        </w:rPr>
        <w:t>Program</w:t>
      </w:r>
      <w:r>
        <w:rPr>
          <w:rFonts w:ascii="Arial"/>
          <w:b/>
          <w:spacing w:val="-12"/>
          <w:sz w:val="24"/>
        </w:rPr>
        <w:t xml:space="preserve"> </w:t>
      </w:r>
      <w:r>
        <w:rPr>
          <w:rFonts w:ascii="Arial"/>
          <w:b/>
          <w:sz w:val="24"/>
        </w:rPr>
        <w:t>Curriculum</w:t>
      </w:r>
      <w:r>
        <w:rPr>
          <w:rFonts w:ascii="Arial"/>
          <w:b/>
          <w:sz w:val="24"/>
        </w:rPr>
        <w:tab/>
        <w:t>8</w:t>
      </w:r>
    </w:p>
    <w:p w:rsidR="00713CA7" w:rsidRDefault="004A487E">
      <w:pPr>
        <w:tabs>
          <w:tab w:val="left" w:pos="3285"/>
        </w:tabs>
        <w:spacing w:before="199"/>
        <w:ind w:left="376" w:right="2503"/>
        <w:rPr>
          <w:rFonts w:ascii="Arial" w:eastAsia="Arial" w:hAnsi="Arial" w:cs="Arial"/>
          <w:sz w:val="24"/>
          <w:szCs w:val="24"/>
        </w:rPr>
      </w:pPr>
      <w:r>
        <w:rPr>
          <w:rFonts w:ascii="Arial"/>
          <w:b/>
          <w:sz w:val="24"/>
        </w:rPr>
        <w:t>Field-Based</w:t>
      </w:r>
      <w:r>
        <w:rPr>
          <w:rFonts w:ascii="Arial"/>
          <w:b/>
          <w:spacing w:val="-14"/>
          <w:sz w:val="24"/>
        </w:rPr>
        <w:t xml:space="preserve"> </w:t>
      </w:r>
      <w:r>
        <w:rPr>
          <w:rFonts w:ascii="Arial"/>
          <w:b/>
          <w:sz w:val="24"/>
        </w:rPr>
        <w:t>Experience</w:t>
      </w:r>
      <w:r>
        <w:rPr>
          <w:rFonts w:ascii="Arial"/>
          <w:b/>
          <w:sz w:val="24"/>
        </w:rPr>
        <w:tab/>
        <w:t>8</w:t>
      </w:r>
    </w:p>
    <w:p w:rsidR="00713CA7" w:rsidRDefault="004A487E">
      <w:pPr>
        <w:tabs>
          <w:tab w:val="left" w:pos="2015"/>
        </w:tabs>
        <w:spacing w:before="199"/>
        <w:ind w:left="376" w:right="2503"/>
        <w:rPr>
          <w:rFonts w:ascii="Arial" w:eastAsia="Arial" w:hAnsi="Arial" w:cs="Arial"/>
          <w:sz w:val="24"/>
          <w:szCs w:val="24"/>
        </w:rPr>
      </w:pPr>
      <w:r>
        <w:rPr>
          <w:rFonts w:ascii="Arial"/>
          <w:b/>
          <w:spacing w:val="-1"/>
          <w:sz w:val="24"/>
        </w:rPr>
        <w:t>Benchmarks</w:t>
      </w:r>
      <w:r>
        <w:rPr>
          <w:rFonts w:ascii="Arial"/>
          <w:b/>
          <w:spacing w:val="-1"/>
          <w:sz w:val="24"/>
        </w:rPr>
        <w:tab/>
      </w:r>
      <w:r>
        <w:rPr>
          <w:rFonts w:ascii="Arial"/>
          <w:b/>
          <w:sz w:val="24"/>
        </w:rPr>
        <w:t>9</w:t>
      </w:r>
    </w:p>
    <w:p w:rsidR="00713CA7" w:rsidRDefault="004A487E">
      <w:pPr>
        <w:spacing w:before="201" w:line="396" w:lineRule="auto"/>
        <w:ind w:left="348" w:right="4144" w:firstLine="28"/>
        <w:rPr>
          <w:rFonts w:ascii="Arial" w:eastAsia="Arial" w:hAnsi="Arial" w:cs="Arial"/>
          <w:sz w:val="24"/>
          <w:szCs w:val="24"/>
        </w:rPr>
      </w:pPr>
      <w:r>
        <w:rPr>
          <w:rFonts w:ascii="Arial"/>
          <w:b/>
          <w:sz w:val="24"/>
        </w:rPr>
        <w:t xml:space="preserve">Candidates Seeking and Internship 10 Seeking and Internship Outside of Region 10 </w:t>
      </w:r>
      <w:r w:rsidR="00BC2973">
        <w:rPr>
          <w:rFonts w:ascii="Arial"/>
          <w:b/>
          <w:sz w:val="24"/>
        </w:rPr>
        <w:t xml:space="preserve">Internship </w:t>
      </w:r>
      <w:r w:rsidR="00D20F95">
        <w:rPr>
          <w:rFonts w:ascii="Arial"/>
          <w:b/>
          <w:spacing w:val="56"/>
          <w:sz w:val="24"/>
        </w:rPr>
        <w:t>1</w:t>
      </w:r>
      <w:r w:rsidR="00BC2973">
        <w:rPr>
          <w:rFonts w:ascii="Arial"/>
          <w:b/>
          <w:spacing w:val="56"/>
          <w:sz w:val="24"/>
        </w:rPr>
        <w:t>1</w:t>
      </w:r>
    </w:p>
    <w:p w:rsidR="00713CA7" w:rsidRDefault="004A487E">
      <w:pPr>
        <w:pStyle w:val="ListParagraph"/>
        <w:numPr>
          <w:ilvl w:val="0"/>
          <w:numId w:val="13"/>
        </w:numPr>
        <w:tabs>
          <w:tab w:val="left" w:pos="380"/>
          <w:tab w:val="left" w:pos="4663"/>
        </w:tabs>
        <w:spacing w:line="412" w:lineRule="auto"/>
        <w:ind w:right="4542" w:hanging="271"/>
        <w:jc w:val="left"/>
        <w:rPr>
          <w:rFonts w:ascii="Arial" w:eastAsia="Arial" w:hAnsi="Arial" w:cs="Arial"/>
          <w:sz w:val="24"/>
          <w:szCs w:val="24"/>
        </w:rPr>
      </w:pPr>
      <w:r>
        <w:rPr>
          <w:rFonts w:ascii="Arial"/>
          <w:b/>
          <w:sz w:val="24"/>
        </w:rPr>
        <w:t>Employment and Teaching Certificate 11 Intern and</w:t>
      </w:r>
      <w:r>
        <w:rPr>
          <w:rFonts w:ascii="Arial"/>
          <w:b/>
          <w:spacing w:val="-9"/>
          <w:sz w:val="24"/>
        </w:rPr>
        <w:t xml:space="preserve"> </w:t>
      </w:r>
      <w:r>
        <w:rPr>
          <w:rFonts w:ascii="Arial"/>
          <w:b/>
          <w:sz w:val="24"/>
        </w:rPr>
        <w:t>Probationary</w:t>
      </w:r>
      <w:r>
        <w:rPr>
          <w:rFonts w:ascii="Arial"/>
          <w:b/>
          <w:spacing w:val="-10"/>
          <w:sz w:val="24"/>
        </w:rPr>
        <w:t xml:space="preserve"> </w:t>
      </w:r>
      <w:r>
        <w:rPr>
          <w:rFonts w:ascii="Arial"/>
          <w:b/>
          <w:sz w:val="24"/>
        </w:rPr>
        <w:t>Certificates</w:t>
      </w:r>
      <w:r>
        <w:rPr>
          <w:rFonts w:ascii="Arial"/>
          <w:b/>
          <w:sz w:val="24"/>
        </w:rPr>
        <w:tab/>
        <w:t>12</w:t>
      </w:r>
    </w:p>
    <w:p w:rsidR="00713CA7" w:rsidRDefault="004A487E">
      <w:pPr>
        <w:spacing w:line="244" w:lineRule="exact"/>
        <w:ind w:left="355" w:right="2503" w:firstLine="21"/>
        <w:rPr>
          <w:rFonts w:ascii="Arial" w:eastAsia="Arial" w:hAnsi="Arial" w:cs="Arial"/>
          <w:sz w:val="24"/>
          <w:szCs w:val="24"/>
        </w:rPr>
      </w:pPr>
      <w:r>
        <w:rPr>
          <w:rFonts w:ascii="Arial"/>
          <w:b/>
          <w:sz w:val="24"/>
        </w:rPr>
        <w:t xml:space="preserve">Mentor Training and Support for a Beginning </w:t>
      </w:r>
      <w:r w:rsidR="00BC2973">
        <w:rPr>
          <w:rFonts w:ascii="Arial"/>
          <w:b/>
          <w:sz w:val="24"/>
        </w:rPr>
        <w:t xml:space="preserve">Educator </w:t>
      </w:r>
      <w:r w:rsidR="00BC2973">
        <w:rPr>
          <w:rFonts w:ascii="Arial"/>
          <w:b/>
          <w:spacing w:val="36"/>
          <w:sz w:val="24"/>
        </w:rPr>
        <w:t>12</w:t>
      </w:r>
    </w:p>
    <w:p w:rsidR="00713CA7" w:rsidRDefault="004A487E">
      <w:pPr>
        <w:tabs>
          <w:tab w:val="left" w:pos="4490"/>
        </w:tabs>
        <w:spacing w:before="199" w:line="412" w:lineRule="auto"/>
        <w:ind w:left="355" w:right="2503"/>
        <w:rPr>
          <w:rFonts w:ascii="Arial" w:eastAsia="Arial" w:hAnsi="Arial" w:cs="Arial"/>
          <w:sz w:val="24"/>
          <w:szCs w:val="24"/>
        </w:rPr>
      </w:pPr>
      <w:r>
        <w:rPr>
          <w:rFonts w:ascii="Arial"/>
          <w:b/>
          <w:sz w:val="24"/>
        </w:rPr>
        <w:t>Field Supervisor and Support for a Beginning Educator 12 Probationary</w:t>
      </w:r>
      <w:r>
        <w:rPr>
          <w:rFonts w:ascii="Arial"/>
          <w:b/>
          <w:spacing w:val="-12"/>
          <w:sz w:val="24"/>
        </w:rPr>
        <w:t xml:space="preserve"> </w:t>
      </w:r>
      <w:r>
        <w:rPr>
          <w:rFonts w:ascii="Arial"/>
          <w:b/>
          <w:sz w:val="24"/>
        </w:rPr>
        <w:t>Certificate</w:t>
      </w:r>
      <w:r>
        <w:rPr>
          <w:rFonts w:ascii="Arial"/>
          <w:b/>
          <w:spacing w:val="-8"/>
          <w:sz w:val="24"/>
        </w:rPr>
        <w:t xml:space="preserve"> </w:t>
      </w:r>
      <w:r>
        <w:rPr>
          <w:rFonts w:ascii="Arial"/>
          <w:b/>
          <w:sz w:val="24"/>
        </w:rPr>
        <w:t>Extension</w:t>
      </w:r>
      <w:r>
        <w:rPr>
          <w:rFonts w:ascii="Arial"/>
          <w:b/>
          <w:sz w:val="24"/>
        </w:rPr>
        <w:tab/>
        <w:t>14</w:t>
      </w:r>
    </w:p>
    <w:p w:rsidR="00713CA7" w:rsidRDefault="004A487E">
      <w:pPr>
        <w:tabs>
          <w:tab w:val="left" w:pos="2776"/>
          <w:tab w:val="left" w:pos="4895"/>
        </w:tabs>
        <w:spacing w:before="6" w:line="415" w:lineRule="auto"/>
        <w:ind w:left="309" w:right="4453"/>
        <w:rPr>
          <w:rFonts w:ascii="Arial" w:eastAsia="Arial" w:hAnsi="Arial" w:cs="Arial"/>
          <w:sz w:val="24"/>
          <w:szCs w:val="24"/>
        </w:rPr>
      </w:pPr>
      <w:r>
        <w:rPr>
          <w:rFonts w:ascii="Arial"/>
          <w:b/>
          <w:sz w:val="24"/>
        </w:rPr>
        <w:t>Non-Renewed or</w:t>
      </w:r>
      <w:r>
        <w:rPr>
          <w:rFonts w:ascii="Arial"/>
          <w:b/>
          <w:spacing w:val="-15"/>
          <w:sz w:val="24"/>
        </w:rPr>
        <w:t xml:space="preserve"> </w:t>
      </w:r>
      <w:r>
        <w:rPr>
          <w:rFonts w:ascii="Arial"/>
          <w:b/>
          <w:sz w:val="24"/>
        </w:rPr>
        <w:t>Terminated</w:t>
      </w:r>
      <w:r>
        <w:rPr>
          <w:rFonts w:ascii="Arial"/>
          <w:b/>
          <w:spacing w:val="-8"/>
          <w:sz w:val="24"/>
        </w:rPr>
        <w:t xml:space="preserve"> </w:t>
      </w:r>
      <w:r>
        <w:rPr>
          <w:rFonts w:ascii="Arial"/>
          <w:b/>
          <w:sz w:val="24"/>
        </w:rPr>
        <w:t>Teachers</w:t>
      </w:r>
      <w:r>
        <w:rPr>
          <w:rFonts w:ascii="Arial"/>
          <w:b/>
          <w:sz w:val="24"/>
        </w:rPr>
        <w:tab/>
        <w:t>13 Program Completion Requirements 13 Program</w:t>
      </w:r>
      <w:r>
        <w:rPr>
          <w:rFonts w:ascii="Arial"/>
          <w:b/>
          <w:spacing w:val="-10"/>
          <w:sz w:val="24"/>
        </w:rPr>
        <w:t xml:space="preserve"> </w:t>
      </w:r>
      <w:r>
        <w:rPr>
          <w:rFonts w:ascii="Arial"/>
          <w:b/>
          <w:sz w:val="24"/>
        </w:rPr>
        <w:t>Evaluation</w:t>
      </w:r>
      <w:r>
        <w:rPr>
          <w:rFonts w:ascii="Arial"/>
          <w:b/>
          <w:sz w:val="24"/>
        </w:rPr>
        <w:tab/>
        <w:t>14</w:t>
      </w:r>
    </w:p>
    <w:p w:rsidR="00713CA7" w:rsidRDefault="004A487E">
      <w:pPr>
        <w:tabs>
          <w:tab w:val="left" w:pos="2817"/>
        </w:tabs>
        <w:spacing w:before="3" w:line="415" w:lineRule="auto"/>
        <w:ind w:left="309" w:right="2692"/>
        <w:rPr>
          <w:rFonts w:ascii="Arial" w:eastAsia="Arial" w:hAnsi="Arial" w:cs="Arial"/>
          <w:sz w:val="24"/>
          <w:szCs w:val="24"/>
        </w:rPr>
      </w:pPr>
      <w:r>
        <w:rPr>
          <w:rFonts w:ascii="Arial"/>
          <w:b/>
          <w:sz w:val="24"/>
        </w:rPr>
        <w:t>Intern Resignation/CERTification Program Withdrawal 14 Program</w:t>
      </w:r>
      <w:r>
        <w:rPr>
          <w:rFonts w:ascii="Arial"/>
          <w:b/>
          <w:spacing w:val="-10"/>
          <w:sz w:val="24"/>
        </w:rPr>
        <w:t xml:space="preserve"> </w:t>
      </w:r>
      <w:r>
        <w:rPr>
          <w:rFonts w:ascii="Arial"/>
          <w:b/>
          <w:sz w:val="24"/>
        </w:rPr>
        <w:t>Agreement</w:t>
      </w:r>
      <w:r>
        <w:rPr>
          <w:rFonts w:ascii="Arial"/>
          <w:b/>
          <w:sz w:val="24"/>
        </w:rPr>
        <w:tab/>
        <w:t>15</w:t>
      </w:r>
    </w:p>
    <w:p w:rsidR="00713CA7" w:rsidRDefault="004A487E">
      <w:pPr>
        <w:tabs>
          <w:tab w:val="left" w:pos="2791"/>
        </w:tabs>
        <w:spacing w:before="3"/>
        <w:ind w:left="309" w:right="2503"/>
        <w:rPr>
          <w:rFonts w:ascii="Arial" w:eastAsia="Arial" w:hAnsi="Arial" w:cs="Arial"/>
          <w:sz w:val="24"/>
          <w:szCs w:val="24"/>
        </w:rPr>
      </w:pPr>
      <w:r>
        <w:rPr>
          <w:rFonts w:ascii="Arial"/>
          <w:b/>
          <w:sz w:val="24"/>
        </w:rPr>
        <w:t>Program</w:t>
      </w:r>
      <w:r>
        <w:rPr>
          <w:rFonts w:ascii="Arial"/>
          <w:b/>
          <w:spacing w:val="-10"/>
          <w:sz w:val="24"/>
        </w:rPr>
        <w:t xml:space="preserve"> </w:t>
      </w:r>
      <w:r>
        <w:rPr>
          <w:rFonts w:ascii="Arial"/>
          <w:b/>
          <w:sz w:val="24"/>
        </w:rPr>
        <w:t>Guidelines</w:t>
      </w:r>
      <w:r>
        <w:rPr>
          <w:rFonts w:ascii="Arial"/>
          <w:b/>
          <w:sz w:val="24"/>
        </w:rPr>
        <w:tab/>
        <w:t>17</w:t>
      </w:r>
    </w:p>
    <w:p w:rsidR="00713CA7" w:rsidRDefault="004A487E">
      <w:pPr>
        <w:tabs>
          <w:tab w:val="left" w:pos="3338"/>
        </w:tabs>
        <w:spacing w:before="199" w:line="415" w:lineRule="auto"/>
        <w:ind w:left="309" w:right="3130"/>
        <w:rPr>
          <w:rFonts w:ascii="Arial" w:eastAsia="Arial" w:hAnsi="Arial" w:cs="Arial"/>
          <w:sz w:val="24"/>
          <w:szCs w:val="24"/>
        </w:rPr>
      </w:pPr>
      <w:r>
        <w:rPr>
          <w:rFonts w:ascii="Arial"/>
          <w:b/>
          <w:sz w:val="24"/>
        </w:rPr>
        <w:t>Transfers, Resignation and Return to the Program 20 Practicum</w:t>
      </w:r>
      <w:r>
        <w:rPr>
          <w:rFonts w:ascii="Arial"/>
          <w:b/>
          <w:spacing w:val="-14"/>
          <w:sz w:val="24"/>
        </w:rPr>
        <w:t xml:space="preserve"> </w:t>
      </w:r>
      <w:r>
        <w:rPr>
          <w:rFonts w:ascii="Arial"/>
          <w:b/>
          <w:sz w:val="24"/>
        </w:rPr>
        <w:t>Requirements</w:t>
      </w:r>
      <w:r>
        <w:rPr>
          <w:rFonts w:ascii="Arial"/>
          <w:b/>
          <w:sz w:val="24"/>
        </w:rPr>
        <w:tab/>
        <w:t>21</w:t>
      </w:r>
    </w:p>
    <w:p w:rsidR="00713CA7" w:rsidRDefault="00713CA7">
      <w:pPr>
        <w:spacing w:line="415" w:lineRule="auto"/>
        <w:rPr>
          <w:rFonts w:ascii="Arial" w:eastAsia="Arial" w:hAnsi="Arial" w:cs="Arial"/>
          <w:sz w:val="24"/>
          <w:szCs w:val="24"/>
        </w:rPr>
        <w:sectPr w:rsidR="00713CA7">
          <w:footerReference w:type="default" r:id="rId11"/>
          <w:pgSz w:w="12240" w:h="15840"/>
          <w:pgMar w:top="680" w:right="1720" w:bottom="1200" w:left="900" w:header="0" w:footer="1014" w:gutter="0"/>
          <w:pgNumType w:start="1"/>
          <w:cols w:space="720"/>
        </w:sectPr>
      </w:pPr>
    </w:p>
    <w:p w:rsidR="00713CA7" w:rsidRDefault="004A487E">
      <w:pPr>
        <w:spacing w:before="55"/>
        <w:ind w:left="669" w:right="2999"/>
        <w:rPr>
          <w:rFonts w:ascii="Arial" w:eastAsia="Arial" w:hAnsi="Arial" w:cs="Arial"/>
          <w:sz w:val="24"/>
          <w:szCs w:val="24"/>
        </w:rPr>
      </w:pPr>
      <w:r>
        <w:rPr>
          <w:rFonts w:ascii="Arial"/>
          <w:b/>
          <w:sz w:val="24"/>
        </w:rPr>
        <w:lastRenderedPageBreak/>
        <w:t xml:space="preserve">The </w:t>
      </w:r>
      <w:r w:rsidR="00BC2973">
        <w:rPr>
          <w:rFonts w:ascii="Arial"/>
          <w:b/>
          <w:sz w:val="24"/>
        </w:rPr>
        <w:t xml:space="preserve">Practicum </w:t>
      </w:r>
      <w:r w:rsidR="00BC2973">
        <w:rPr>
          <w:rFonts w:ascii="Arial"/>
          <w:b/>
          <w:spacing w:val="57"/>
          <w:sz w:val="24"/>
        </w:rPr>
        <w:t>21</w:t>
      </w:r>
    </w:p>
    <w:p w:rsidR="00713CA7" w:rsidRDefault="004A487E">
      <w:pPr>
        <w:tabs>
          <w:tab w:val="left" w:pos="4084"/>
        </w:tabs>
        <w:spacing w:before="201"/>
        <w:ind w:left="669" w:right="2999"/>
        <w:rPr>
          <w:rFonts w:ascii="Arial" w:eastAsia="Arial" w:hAnsi="Arial" w:cs="Arial"/>
          <w:sz w:val="24"/>
          <w:szCs w:val="24"/>
        </w:rPr>
      </w:pPr>
      <w:r>
        <w:rPr>
          <w:rFonts w:ascii="Arial"/>
          <w:b/>
          <w:sz w:val="24"/>
        </w:rPr>
        <w:t>Region 10 Service</w:t>
      </w:r>
      <w:r>
        <w:rPr>
          <w:rFonts w:ascii="Arial"/>
          <w:b/>
          <w:spacing w:val="-11"/>
          <w:sz w:val="24"/>
        </w:rPr>
        <w:t xml:space="preserve"> </w:t>
      </w:r>
      <w:r>
        <w:rPr>
          <w:rFonts w:ascii="Arial"/>
          <w:b/>
          <w:sz w:val="24"/>
        </w:rPr>
        <w:t>Area</w:t>
      </w:r>
      <w:r>
        <w:rPr>
          <w:rFonts w:ascii="Arial"/>
          <w:b/>
          <w:spacing w:val="-4"/>
          <w:sz w:val="24"/>
        </w:rPr>
        <w:t xml:space="preserve"> </w:t>
      </w:r>
      <w:r>
        <w:rPr>
          <w:rFonts w:ascii="Arial"/>
          <w:b/>
          <w:sz w:val="24"/>
        </w:rPr>
        <w:t>Map</w:t>
      </w:r>
      <w:r>
        <w:rPr>
          <w:rFonts w:ascii="Arial"/>
          <w:b/>
          <w:sz w:val="24"/>
        </w:rPr>
        <w:tab/>
        <w:t>22</w:t>
      </w:r>
    </w:p>
    <w:p w:rsidR="00713CA7" w:rsidRDefault="004A487E">
      <w:pPr>
        <w:pStyle w:val="ListParagraph"/>
        <w:numPr>
          <w:ilvl w:val="0"/>
          <w:numId w:val="13"/>
        </w:numPr>
        <w:tabs>
          <w:tab w:val="left" w:pos="648"/>
          <w:tab w:val="left" w:pos="4384"/>
        </w:tabs>
        <w:spacing w:before="201"/>
        <w:ind w:left="648" w:hanging="540"/>
        <w:jc w:val="left"/>
        <w:rPr>
          <w:rFonts w:ascii="Arial" w:eastAsia="Arial" w:hAnsi="Arial" w:cs="Arial"/>
          <w:sz w:val="24"/>
          <w:szCs w:val="24"/>
        </w:rPr>
      </w:pPr>
      <w:r>
        <w:rPr>
          <w:rFonts w:ascii="Arial"/>
          <w:b/>
          <w:sz w:val="24"/>
        </w:rPr>
        <w:t>Texas Educator Code</w:t>
      </w:r>
      <w:r>
        <w:rPr>
          <w:rFonts w:ascii="Arial"/>
          <w:b/>
          <w:spacing w:val="-10"/>
          <w:sz w:val="24"/>
        </w:rPr>
        <w:t xml:space="preserve"> </w:t>
      </w:r>
      <w:r>
        <w:rPr>
          <w:rFonts w:ascii="Arial"/>
          <w:b/>
          <w:sz w:val="24"/>
        </w:rPr>
        <w:t>of</w:t>
      </w:r>
      <w:r>
        <w:rPr>
          <w:rFonts w:ascii="Arial"/>
          <w:b/>
          <w:spacing w:val="-5"/>
          <w:sz w:val="24"/>
        </w:rPr>
        <w:t xml:space="preserve"> </w:t>
      </w:r>
      <w:r>
        <w:rPr>
          <w:rFonts w:ascii="Arial"/>
          <w:b/>
          <w:sz w:val="24"/>
        </w:rPr>
        <w:t>Ethics</w:t>
      </w:r>
      <w:r>
        <w:rPr>
          <w:rFonts w:ascii="Arial"/>
          <w:b/>
          <w:sz w:val="24"/>
        </w:rPr>
        <w:tab/>
        <w:t>23</w:t>
      </w:r>
    </w:p>
    <w:p w:rsidR="00713CA7" w:rsidRDefault="00713CA7">
      <w:pPr>
        <w:rPr>
          <w:rFonts w:ascii="Arial" w:eastAsia="Arial" w:hAnsi="Arial" w:cs="Arial"/>
          <w:b/>
          <w:bCs/>
          <w:sz w:val="24"/>
          <w:szCs w:val="24"/>
        </w:rPr>
      </w:pPr>
    </w:p>
    <w:p w:rsidR="00713CA7" w:rsidRDefault="004A487E">
      <w:pPr>
        <w:tabs>
          <w:tab w:val="left" w:pos="6451"/>
          <w:tab w:val="left" w:pos="7411"/>
        </w:tabs>
        <w:spacing w:line="480" w:lineRule="auto"/>
        <w:ind w:left="647" w:right="2999"/>
        <w:rPr>
          <w:rFonts w:ascii="Arial" w:eastAsia="Arial" w:hAnsi="Arial" w:cs="Arial"/>
          <w:sz w:val="24"/>
          <w:szCs w:val="24"/>
        </w:rPr>
      </w:pPr>
      <w:r>
        <w:rPr>
          <w:rFonts w:ascii="Arial"/>
          <w:b/>
          <w:sz w:val="24"/>
        </w:rPr>
        <w:t>Professional Ethical Conduct, Practices</w:t>
      </w:r>
      <w:r>
        <w:rPr>
          <w:rFonts w:ascii="Arial"/>
          <w:b/>
          <w:spacing w:val="-23"/>
          <w:sz w:val="24"/>
        </w:rPr>
        <w:t xml:space="preserve"> </w:t>
      </w:r>
      <w:r>
        <w:rPr>
          <w:rFonts w:ascii="Arial"/>
          <w:b/>
          <w:sz w:val="24"/>
        </w:rPr>
        <w:t>and</w:t>
      </w:r>
      <w:r>
        <w:rPr>
          <w:rFonts w:ascii="Arial"/>
          <w:b/>
          <w:spacing w:val="-6"/>
          <w:sz w:val="24"/>
        </w:rPr>
        <w:t xml:space="preserve"> </w:t>
      </w:r>
      <w:r>
        <w:rPr>
          <w:rFonts w:ascii="Arial"/>
          <w:b/>
          <w:sz w:val="24"/>
        </w:rPr>
        <w:t>Performance</w:t>
      </w:r>
      <w:r>
        <w:rPr>
          <w:rFonts w:ascii="Arial"/>
          <w:b/>
          <w:sz w:val="24"/>
        </w:rPr>
        <w:tab/>
        <w:t>23 Ethical Conduct Toward</w:t>
      </w:r>
      <w:r>
        <w:rPr>
          <w:rFonts w:ascii="Arial"/>
          <w:b/>
          <w:spacing w:val="-18"/>
          <w:sz w:val="24"/>
        </w:rPr>
        <w:t xml:space="preserve"> </w:t>
      </w:r>
      <w:r>
        <w:rPr>
          <w:rFonts w:ascii="Arial"/>
          <w:b/>
          <w:sz w:val="24"/>
        </w:rPr>
        <w:t>Professional</w:t>
      </w:r>
      <w:r>
        <w:rPr>
          <w:rFonts w:ascii="Arial"/>
          <w:b/>
          <w:spacing w:val="-8"/>
          <w:sz w:val="24"/>
        </w:rPr>
        <w:t xml:space="preserve"> </w:t>
      </w:r>
      <w:r>
        <w:rPr>
          <w:rFonts w:ascii="Arial"/>
          <w:b/>
          <w:sz w:val="24"/>
        </w:rPr>
        <w:t>Colleagues</w:t>
      </w:r>
      <w:r>
        <w:rPr>
          <w:rFonts w:ascii="Arial"/>
          <w:b/>
          <w:sz w:val="24"/>
        </w:rPr>
        <w:tab/>
        <w:t>23</w:t>
      </w:r>
    </w:p>
    <w:p w:rsidR="00713CA7" w:rsidRDefault="004A487E">
      <w:pPr>
        <w:tabs>
          <w:tab w:val="left" w:pos="2090"/>
          <w:tab w:val="left" w:pos="4689"/>
        </w:tabs>
        <w:spacing w:before="8" w:line="480" w:lineRule="auto"/>
        <w:ind w:left="647" w:right="5719"/>
        <w:rPr>
          <w:rFonts w:ascii="Arial" w:eastAsia="Arial" w:hAnsi="Arial" w:cs="Arial"/>
          <w:sz w:val="24"/>
          <w:szCs w:val="24"/>
        </w:rPr>
      </w:pPr>
      <w:r>
        <w:rPr>
          <w:rFonts w:ascii="Arial"/>
          <w:b/>
          <w:sz w:val="24"/>
        </w:rPr>
        <w:t>Ethical Conduct</w:t>
      </w:r>
      <w:r>
        <w:rPr>
          <w:rFonts w:ascii="Arial"/>
          <w:b/>
          <w:spacing w:val="-11"/>
          <w:sz w:val="24"/>
        </w:rPr>
        <w:t xml:space="preserve"> </w:t>
      </w:r>
      <w:r>
        <w:rPr>
          <w:rFonts w:ascii="Arial"/>
          <w:b/>
          <w:sz w:val="24"/>
        </w:rPr>
        <w:t>Toward</w:t>
      </w:r>
      <w:r>
        <w:rPr>
          <w:rFonts w:ascii="Arial"/>
          <w:b/>
          <w:spacing w:val="-6"/>
          <w:sz w:val="24"/>
        </w:rPr>
        <w:t xml:space="preserve"> </w:t>
      </w:r>
      <w:r>
        <w:rPr>
          <w:rFonts w:ascii="Arial"/>
          <w:b/>
          <w:sz w:val="24"/>
        </w:rPr>
        <w:t>Students</w:t>
      </w:r>
      <w:r>
        <w:rPr>
          <w:rFonts w:ascii="Arial"/>
          <w:b/>
          <w:sz w:val="24"/>
        </w:rPr>
        <w:tab/>
        <w:t xml:space="preserve">24 </w:t>
      </w:r>
      <w:r>
        <w:rPr>
          <w:rFonts w:ascii="Arial"/>
          <w:b/>
          <w:spacing w:val="-1"/>
          <w:sz w:val="24"/>
        </w:rPr>
        <w:t>Definitions</w:t>
      </w:r>
      <w:r>
        <w:rPr>
          <w:rFonts w:ascii="Arial"/>
          <w:b/>
          <w:spacing w:val="-1"/>
          <w:sz w:val="24"/>
        </w:rPr>
        <w:tab/>
      </w:r>
      <w:r>
        <w:rPr>
          <w:rFonts w:ascii="Arial"/>
          <w:b/>
          <w:spacing w:val="-2"/>
          <w:sz w:val="24"/>
        </w:rPr>
        <w:t>24</w:t>
      </w:r>
    </w:p>
    <w:p w:rsidR="00713CA7" w:rsidRDefault="004A487E">
      <w:pPr>
        <w:pStyle w:val="ListParagraph"/>
        <w:numPr>
          <w:ilvl w:val="0"/>
          <w:numId w:val="13"/>
        </w:numPr>
        <w:tabs>
          <w:tab w:val="left" w:pos="629"/>
        </w:tabs>
        <w:spacing w:before="8"/>
        <w:ind w:left="628" w:hanging="432"/>
        <w:jc w:val="left"/>
        <w:rPr>
          <w:rFonts w:ascii="Arial" w:eastAsia="Arial" w:hAnsi="Arial" w:cs="Arial"/>
          <w:sz w:val="24"/>
          <w:szCs w:val="24"/>
        </w:rPr>
      </w:pPr>
      <w:r>
        <w:rPr>
          <w:rFonts w:ascii="Arial"/>
          <w:b/>
          <w:sz w:val="24"/>
        </w:rPr>
        <w:t>Attachments</w:t>
      </w:r>
    </w:p>
    <w:p w:rsidR="00713CA7" w:rsidRDefault="00713CA7">
      <w:pPr>
        <w:rPr>
          <w:rFonts w:ascii="Arial" w:eastAsia="Arial" w:hAnsi="Arial" w:cs="Arial"/>
          <w:b/>
          <w:bCs/>
          <w:sz w:val="24"/>
          <w:szCs w:val="24"/>
        </w:rPr>
      </w:pPr>
    </w:p>
    <w:p w:rsidR="00713CA7" w:rsidRDefault="004A487E">
      <w:pPr>
        <w:spacing w:line="412" w:lineRule="auto"/>
        <w:ind w:left="537" w:right="4954" w:firstLine="21"/>
        <w:rPr>
          <w:rFonts w:ascii="Arial" w:eastAsia="Arial" w:hAnsi="Arial" w:cs="Arial"/>
          <w:sz w:val="24"/>
          <w:szCs w:val="24"/>
        </w:rPr>
      </w:pPr>
      <w:r>
        <w:rPr>
          <w:rFonts w:ascii="Arial"/>
          <w:b/>
          <w:sz w:val="24"/>
        </w:rPr>
        <w:t>Attachment 1 - Rubric for Online Coursework Attachment 2 - College Access Loan (CAL) Attachment 3 - Transfer</w:t>
      </w:r>
      <w:r>
        <w:rPr>
          <w:rFonts w:ascii="Arial"/>
          <w:b/>
          <w:spacing w:val="-18"/>
          <w:sz w:val="24"/>
        </w:rPr>
        <w:t xml:space="preserve"> </w:t>
      </w:r>
      <w:r>
        <w:rPr>
          <w:rFonts w:ascii="Arial"/>
          <w:b/>
          <w:sz w:val="24"/>
        </w:rPr>
        <w:t>Form</w:t>
      </w:r>
    </w:p>
    <w:p w:rsidR="00713CA7" w:rsidRDefault="004A487E">
      <w:pPr>
        <w:spacing w:before="6" w:line="396" w:lineRule="auto"/>
        <w:ind w:left="537" w:right="2962"/>
        <w:rPr>
          <w:rFonts w:ascii="Arial" w:eastAsia="Arial" w:hAnsi="Arial" w:cs="Arial"/>
        </w:rPr>
      </w:pPr>
      <w:r>
        <w:rPr>
          <w:rFonts w:ascii="Arial"/>
          <w:b/>
          <w:sz w:val="24"/>
        </w:rPr>
        <w:t xml:space="preserve">Attachment 4 - Field Supervisor Letter of Agreement Attachment 5 - Protection of Rights/Maintaining Confidentiality Attachment 6 </w:t>
      </w:r>
      <w:r>
        <w:rPr>
          <w:rFonts w:ascii="Arial"/>
          <w:b/>
        </w:rPr>
        <w:t>- Mentor Letter of</w:t>
      </w:r>
      <w:r>
        <w:rPr>
          <w:rFonts w:ascii="Arial"/>
          <w:b/>
          <w:spacing w:val="-23"/>
        </w:rPr>
        <w:t xml:space="preserve"> </w:t>
      </w:r>
      <w:r>
        <w:rPr>
          <w:rFonts w:ascii="Arial"/>
          <w:b/>
        </w:rPr>
        <w:t>Agreement</w:t>
      </w:r>
    </w:p>
    <w:p w:rsidR="00713CA7" w:rsidRDefault="004A487E" w:rsidP="00BC2973">
      <w:pPr>
        <w:pStyle w:val="Heading2"/>
        <w:jc w:val="center"/>
        <w:rPr>
          <w:rFonts w:cs="Arial"/>
          <w:szCs w:val="32"/>
        </w:rPr>
      </w:pPr>
      <w:bookmarkStart w:id="0" w:name="Preface"/>
      <w:bookmarkEnd w:id="0"/>
      <w:r>
        <w:t>Preface</w:t>
      </w:r>
    </w:p>
    <w:p w:rsidR="00713CA7" w:rsidRDefault="004A487E">
      <w:pPr>
        <w:pStyle w:val="BodyText"/>
        <w:spacing w:before="232"/>
        <w:ind w:left="468" w:right="153" w:hanging="1"/>
      </w:pPr>
      <w:r>
        <w:t xml:space="preserve">Region 10 Education Service Center is one of the twenty Education Service Centers that assists public, charter and private schools in improving student performance and increasing the efficiency and effectiveness of school operations. Our alternative certification program strives for a collaborative and </w:t>
      </w:r>
      <w:bookmarkStart w:id="1" w:name="Region_10_Mission"/>
      <w:bookmarkEnd w:id="1"/>
      <w:r>
        <w:t>supportive relationship with Texas Education Agency, accredited district, charter and private</w:t>
      </w:r>
      <w:r>
        <w:rPr>
          <w:spacing w:val="-35"/>
        </w:rPr>
        <w:t xml:space="preserve"> </w:t>
      </w:r>
      <w:r>
        <w:t>schools.</w:t>
      </w:r>
    </w:p>
    <w:p w:rsidR="00713CA7" w:rsidRDefault="00713CA7">
      <w:pPr>
        <w:spacing w:before="7"/>
        <w:rPr>
          <w:rFonts w:ascii="Arial" w:eastAsia="Arial" w:hAnsi="Arial" w:cs="Arial"/>
          <w:sz w:val="20"/>
          <w:szCs w:val="20"/>
        </w:rPr>
      </w:pPr>
    </w:p>
    <w:p w:rsidR="00713CA7" w:rsidRDefault="004A487E" w:rsidP="00BC2973">
      <w:pPr>
        <w:pStyle w:val="Heading2"/>
        <w:jc w:val="center"/>
      </w:pPr>
      <w:r>
        <w:t>Region 10</w:t>
      </w:r>
      <w:r>
        <w:rPr>
          <w:spacing w:val="-6"/>
        </w:rPr>
        <w:t xml:space="preserve"> </w:t>
      </w:r>
      <w:r>
        <w:t>Mission</w:t>
      </w:r>
    </w:p>
    <w:p w:rsidR="00713CA7" w:rsidRDefault="004A487E">
      <w:pPr>
        <w:pStyle w:val="BodyText"/>
        <w:spacing w:before="280"/>
        <w:ind w:left="468" w:right="91" w:firstLine="0"/>
      </w:pPr>
      <w:r>
        <w:t>The mission of Region 10 is to be a trusted, student-focused partner that serves the learning community through responsive, innovative educational</w:t>
      </w:r>
      <w:r>
        <w:rPr>
          <w:spacing w:val="-20"/>
        </w:rPr>
        <w:t xml:space="preserve"> </w:t>
      </w:r>
      <w:r>
        <w:t>solutions.</w:t>
      </w:r>
    </w:p>
    <w:p w:rsidR="00713CA7" w:rsidRDefault="00713CA7">
      <w:pPr>
        <w:rPr>
          <w:rFonts w:ascii="Arial" w:eastAsia="Arial" w:hAnsi="Arial" w:cs="Arial"/>
        </w:rPr>
      </w:pPr>
    </w:p>
    <w:p w:rsidR="00713CA7" w:rsidRDefault="00713CA7">
      <w:pPr>
        <w:spacing w:before="8"/>
        <w:rPr>
          <w:rFonts w:ascii="Arial" w:eastAsia="Arial" w:hAnsi="Arial" w:cs="Arial"/>
          <w:sz w:val="25"/>
          <w:szCs w:val="25"/>
        </w:rPr>
      </w:pPr>
    </w:p>
    <w:p w:rsidR="00713CA7" w:rsidRDefault="004A487E" w:rsidP="00BC2973">
      <w:pPr>
        <w:pStyle w:val="Heading2"/>
        <w:jc w:val="center"/>
      </w:pPr>
      <w:r>
        <w:t>Region 10 CERTification</w:t>
      </w:r>
      <w:r>
        <w:rPr>
          <w:spacing w:val="-10"/>
        </w:rPr>
        <w:t xml:space="preserve"> </w:t>
      </w:r>
      <w:r>
        <w:t>Program</w:t>
      </w:r>
    </w:p>
    <w:p w:rsidR="00BC2973" w:rsidRDefault="004A487E" w:rsidP="00BC2973">
      <w:pPr>
        <w:pStyle w:val="Heading2"/>
        <w:jc w:val="center"/>
      </w:pPr>
      <w:r>
        <w:t>(Certify, Educate, Reach,</w:t>
      </w:r>
      <w:r>
        <w:rPr>
          <w:spacing w:val="-10"/>
        </w:rPr>
        <w:t xml:space="preserve"> </w:t>
      </w:r>
      <w:r>
        <w:t xml:space="preserve">Teach) </w:t>
      </w:r>
      <w:bookmarkStart w:id="2" w:name="Program_Background"/>
      <w:bookmarkEnd w:id="2"/>
    </w:p>
    <w:p w:rsidR="00713CA7" w:rsidRDefault="004A487E" w:rsidP="00BC2973">
      <w:pPr>
        <w:pStyle w:val="Heading3"/>
        <w:rPr>
          <w:rFonts w:cs="Arial"/>
        </w:rPr>
      </w:pPr>
      <w:r>
        <w:t>Program</w:t>
      </w:r>
      <w:r>
        <w:rPr>
          <w:spacing w:val="-15"/>
        </w:rPr>
        <w:t xml:space="preserve"> </w:t>
      </w:r>
      <w:r>
        <w:t>Background</w:t>
      </w:r>
    </w:p>
    <w:p w:rsidR="00713CA7" w:rsidRDefault="004A487E">
      <w:pPr>
        <w:pStyle w:val="BodyText"/>
        <w:spacing w:before="33"/>
        <w:ind w:left="468" w:right="102" w:firstLine="0"/>
      </w:pPr>
      <w:r>
        <w:t>In 1984, the Texas Legislature approved the creation of alternative certification programs to address the growing statewide teacher shortage. “Alternative” simply refers to a certification route that is not a traditional university undergraduate</w:t>
      </w:r>
      <w:r>
        <w:rPr>
          <w:spacing w:val="-17"/>
        </w:rPr>
        <w:t xml:space="preserve"> </w:t>
      </w:r>
      <w:r>
        <w:t>route.</w:t>
      </w:r>
    </w:p>
    <w:p w:rsidR="00713CA7" w:rsidRDefault="004A487E">
      <w:pPr>
        <w:pStyle w:val="BodyText"/>
        <w:spacing w:before="160"/>
        <w:ind w:left="467" w:right="276" w:firstLine="0"/>
      </w:pPr>
      <w:r>
        <w:t>The CERTification Program, formerly Teacher Preparation and Certification Program, was created in response to critical teacher shortages in local school districts. Our first cohort of teacher interns began teaching in</w:t>
      </w:r>
      <w:r>
        <w:rPr>
          <w:spacing w:val="-6"/>
        </w:rPr>
        <w:t xml:space="preserve"> </w:t>
      </w:r>
      <w:r>
        <w:t>1992.</w:t>
      </w:r>
    </w:p>
    <w:p w:rsidR="00713CA7" w:rsidRDefault="00713CA7">
      <w:pPr>
        <w:sectPr w:rsidR="00713CA7">
          <w:pgSz w:w="12240" w:h="15840"/>
          <w:pgMar w:top="660" w:right="1020" w:bottom="1200" w:left="540" w:header="0" w:footer="1014" w:gutter="0"/>
          <w:cols w:space="720"/>
        </w:sectPr>
      </w:pPr>
    </w:p>
    <w:p w:rsidR="00713CA7" w:rsidRDefault="004A487E">
      <w:pPr>
        <w:pStyle w:val="BodyText"/>
        <w:spacing w:before="57"/>
        <w:ind w:left="108" w:right="187" w:firstLine="0"/>
      </w:pPr>
      <w:r>
        <w:lastRenderedPageBreak/>
        <w:t>The program is composed of pre-service training and a field-based paid internship or unpaid clinical teaching assignment in a Texas Education Agency (TEA) approved pubic, charter or private school with ongoing professional development and</w:t>
      </w:r>
      <w:r>
        <w:rPr>
          <w:spacing w:val="-20"/>
        </w:rPr>
        <w:t xml:space="preserve"> </w:t>
      </w:r>
      <w:r>
        <w:t>support.</w:t>
      </w:r>
    </w:p>
    <w:p w:rsidR="00713CA7" w:rsidRDefault="004A487E">
      <w:pPr>
        <w:pStyle w:val="BodyText"/>
        <w:spacing w:before="160"/>
        <w:ind w:left="107" w:right="91" w:firstLine="0"/>
      </w:pPr>
      <w:r>
        <w:t xml:space="preserve">The CERTification Program is accredited by TEA and offered through a partnership with TEA approved public, charter and private schools. The </w:t>
      </w:r>
      <w:r>
        <w:rPr>
          <w:color w:val="201D1E"/>
        </w:rPr>
        <w:t xml:space="preserve">CERTification Program </w:t>
      </w:r>
      <w:r>
        <w:t>provides for the certification of qualified individuals who satisfactorily meet all specific program entry and training requirements as outlined by the program. The program provides preliminary screening, continuous training, and program</w:t>
      </w:r>
      <w:r>
        <w:rPr>
          <w:spacing w:val="-41"/>
        </w:rPr>
        <w:t xml:space="preserve"> </w:t>
      </w:r>
      <w:r>
        <w:t>evaluation.</w:t>
      </w:r>
    </w:p>
    <w:p w:rsidR="00713CA7" w:rsidRDefault="00713CA7">
      <w:pPr>
        <w:spacing w:before="11"/>
        <w:rPr>
          <w:rFonts w:ascii="Arial" w:eastAsia="Arial" w:hAnsi="Arial" w:cs="Arial"/>
          <w:sz w:val="21"/>
          <w:szCs w:val="21"/>
        </w:rPr>
      </w:pPr>
    </w:p>
    <w:p w:rsidR="00713CA7" w:rsidRDefault="004A487E">
      <w:pPr>
        <w:pStyle w:val="Heading2"/>
        <w:ind w:left="3292" w:right="3125"/>
        <w:jc w:val="center"/>
        <w:rPr>
          <w:b w:val="0"/>
          <w:bCs w:val="0"/>
        </w:rPr>
      </w:pPr>
      <w:r>
        <w:t>Personnel and Staff</w:t>
      </w:r>
      <w:r>
        <w:rPr>
          <w:spacing w:val="-15"/>
        </w:rPr>
        <w:t xml:space="preserve"> </w:t>
      </w:r>
      <w:r>
        <w:t>Members</w:t>
      </w:r>
    </w:p>
    <w:p w:rsidR="00713CA7" w:rsidRDefault="004A487E">
      <w:pPr>
        <w:pStyle w:val="BodyText"/>
        <w:spacing w:before="185"/>
        <w:ind w:left="4288" w:right="4119" w:firstLine="0"/>
        <w:jc w:val="center"/>
      </w:pPr>
      <w:r>
        <w:t>Dr. Bud</w:t>
      </w:r>
      <w:r>
        <w:rPr>
          <w:spacing w:val="-5"/>
        </w:rPr>
        <w:t xml:space="preserve"> </w:t>
      </w:r>
      <w:r>
        <w:t>Nauyokas Program Director 972.348.1076</w:t>
      </w:r>
    </w:p>
    <w:p w:rsidR="00713CA7" w:rsidRDefault="00BC2973">
      <w:pPr>
        <w:spacing w:line="250" w:lineRule="exact"/>
        <w:ind w:left="3292" w:right="3121"/>
        <w:jc w:val="center"/>
        <w:rPr>
          <w:rFonts w:ascii="Arial" w:eastAsia="Arial" w:hAnsi="Arial" w:cs="Arial"/>
        </w:rPr>
      </w:pPr>
      <w:hyperlink r:id="rId12">
        <w:r w:rsidR="004A487E">
          <w:rPr>
            <w:rFonts w:ascii="Arial"/>
            <w:b/>
            <w:u w:val="thick" w:color="000000"/>
          </w:rPr>
          <w:t>bud.nauyokas@region10.org</w:t>
        </w:r>
      </w:hyperlink>
    </w:p>
    <w:p w:rsidR="00713CA7" w:rsidRDefault="00713CA7">
      <w:pPr>
        <w:rPr>
          <w:rFonts w:ascii="Arial" w:eastAsia="Arial" w:hAnsi="Arial" w:cs="Arial"/>
          <w:b/>
          <w:bCs/>
          <w:sz w:val="20"/>
          <w:szCs w:val="20"/>
        </w:rPr>
      </w:pPr>
    </w:p>
    <w:p w:rsidR="00713CA7" w:rsidRDefault="00713CA7">
      <w:pPr>
        <w:spacing w:before="1"/>
        <w:rPr>
          <w:rFonts w:ascii="Arial" w:eastAsia="Arial" w:hAnsi="Arial" w:cs="Arial"/>
          <w:b/>
          <w:bCs/>
          <w:sz w:val="18"/>
          <w:szCs w:val="18"/>
        </w:rPr>
      </w:pPr>
    </w:p>
    <w:p w:rsidR="00713CA7" w:rsidRDefault="004A487E">
      <w:pPr>
        <w:pStyle w:val="BodyText"/>
        <w:ind w:left="3957" w:right="3784" w:firstLine="489"/>
      </w:pPr>
      <w:r>
        <w:t>Nerissa Erickson Program Assistant</w:t>
      </w:r>
      <w:r>
        <w:rPr>
          <w:spacing w:val="-10"/>
        </w:rPr>
        <w:t xml:space="preserve"> </w:t>
      </w:r>
      <w:r>
        <w:t>Director</w:t>
      </w:r>
    </w:p>
    <w:p w:rsidR="00713CA7" w:rsidRDefault="004A487E">
      <w:pPr>
        <w:pStyle w:val="BodyText"/>
        <w:spacing w:line="251" w:lineRule="exact"/>
        <w:ind w:left="3292" w:right="3123" w:firstLine="0"/>
        <w:jc w:val="center"/>
      </w:pPr>
      <w:r>
        <w:t>972.348.1324</w:t>
      </w:r>
    </w:p>
    <w:p w:rsidR="00713CA7" w:rsidRDefault="00BC2973">
      <w:pPr>
        <w:spacing w:line="252" w:lineRule="exact"/>
        <w:ind w:left="3292" w:right="3125"/>
        <w:jc w:val="center"/>
        <w:rPr>
          <w:rFonts w:ascii="Arial" w:eastAsia="Arial" w:hAnsi="Arial" w:cs="Arial"/>
        </w:rPr>
      </w:pPr>
      <w:hyperlink r:id="rId13">
        <w:r w:rsidR="004A487E">
          <w:rPr>
            <w:rFonts w:ascii="Arial"/>
            <w:b/>
            <w:u w:val="thick" w:color="000000"/>
          </w:rPr>
          <w:t>nerissa.erickson@region10.org</w:t>
        </w:r>
      </w:hyperlink>
    </w:p>
    <w:p w:rsidR="00713CA7" w:rsidRDefault="00713CA7">
      <w:pPr>
        <w:rPr>
          <w:rFonts w:ascii="Arial" w:eastAsia="Arial" w:hAnsi="Arial" w:cs="Arial"/>
          <w:b/>
          <w:bCs/>
          <w:sz w:val="20"/>
          <w:szCs w:val="20"/>
        </w:rPr>
      </w:pPr>
    </w:p>
    <w:p w:rsidR="00713CA7" w:rsidRDefault="00713CA7">
      <w:pPr>
        <w:spacing w:before="1"/>
        <w:rPr>
          <w:rFonts w:ascii="Arial" w:eastAsia="Arial" w:hAnsi="Arial" w:cs="Arial"/>
          <w:b/>
          <w:bCs/>
          <w:sz w:val="18"/>
          <w:szCs w:val="18"/>
        </w:rPr>
      </w:pPr>
    </w:p>
    <w:p w:rsidR="00713CA7" w:rsidRDefault="004A487E">
      <w:pPr>
        <w:pStyle w:val="BodyText"/>
        <w:ind w:left="4245" w:right="4077" w:firstLine="1"/>
        <w:jc w:val="center"/>
      </w:pPr>
      <w:r>
        <w:t>Ramona Oats Program</w:t>
      </w:r>
      <w:r>
        <w:rPr>
          <w:spacing w:val="-8"/>
        </w:rPr>
        <w:t xml:space="preserve"> </w:t>
      </w:r>
      <w:r>
        <w:t>Coordinator 972.348.1532</w:t>
      </w:r>
    </w:p>
    <w:p w:rsidR="00713CA7" w:rsidRDefault="00BC2973">
      <w:pPr>
        <w:spacing w:line="250" w:lineRule="exact"/>
        <w:ind w:left="3292" w:right="3124"/>
        <w:jc w:val="center"/>
        <w:rPr>
          <w:rFonts w:ascii="Arial" w:eastAsia="Arial" w:hAnsi="Arial" w:cs="Arial"/>
        </w:rPr>
      </w:pPr>
      <w:hyperlink r:id="rId14">
        <w:r w:rsidR="004A487E">
          <w:rPr>
            <w:rFonts w:ascii="Arial"/>
            <w:b/>
            <w:u w:val="thick" w:color="000000"/>
          </w:rPr>
          <w:t>ramona.oats@region10.org</w:t>
        </w:r>
      </w:hyperlink>
    </w:p>
    <w:p w:rsidR="00713CA7" w:rsidRDefault="00713CA7">
      <w:pPr>
        <w:rPr>
          <w:rFonts w:ascii="Arial" w:eastAsia="Arial" w:hAnsi="Arial" w:cs="Arial"/>
          <w:b/>
          <w:bCs/>
          <w:sz w:val="20"/>
          <w:szCs w:val="20"/>
        </w:rPr>
      </w:pPr>
    </w:p>
    <w:p w:rsidR="00713CA7" w:rsidRDefault="00713CA7">
      <w:pPr>
        <w:spacing w:before="4"/>
        <w:rPr>
          <w:rFonts w:ascii="Arial" w:eastAsia="Arial" w:hAnsi="Arial" w:cs="Arial"/>
          <w:b/>
          <w:bCs/>
          <w:sz w:val="18"/>
          <w:szCs w:val="18"/>
        </w:rPr>
      </w:pPr>
    </w:p>
    <w:p w:rsidR="00713CA7" w:rsidRDefault="004A487E">
      <w:pPr>
        <w:pStyle w:val="BodyText"/>
        <w:ind w:left="4295" w:right="4125" w:hanging="7"/>
        <w:jc w:val="center"/>
      </w:pPr>
      <w:r>
        <w:t>Amenia Munn Program</w:t>
      </w:r>
      <w:r>
        <w:rPr>
          <w:spacing w:val="-6"/>
        </w:rPr>
        <w:t xml:space="preserve"> </w:t>
      </w:r>
      <w:r>
        <w:t>Consultant 972.348.1720</w:t>
      </w:r>
    </w:p>
    <w:p w:rsidR="00713CA7" w:rsidRDefault="00BC2973">
      <w:pPr>
        <w:spacing w:line="250" w:lineRule="exact"/>
        <w:ind w:left="3292" w:right="3121"/>
        <w:jc w:val="center"/>
        <w:rPr>
          <w:rFonts w:ascii="Arial" w:eastAsia="Arial" w:hAnsi="Arial" w:cs="Arial"/>
        </w:rPr>
      </w:pPr>
      <w:hyperlink r:id="rId15">
        <w:r w:rsidR="004A487E">
          <w:rPr>
            <w:rFonts w:ascii="Arial"/>
            <w:b/>
            <w:u w:val="thick" w:color="000000"/>
          </w:rPr>
          <w:t>amenia.munn@region10.org</w:t>
        </w:r>
      </w:hyperlink>
    </w:p>
    <w:p w:rsidR="00713CA7" w:rsidRDefault="00713CA7">
      <w:pPr>
        <w:rPr>
          <w:rFonts w:ascii="Arial" w:eastAsia="Arial" w:hAnsi="Arial" w:cs="Arial"/>
          <w:b/>
          <w:bCs/>
          <w:sz w:val="20"/>
          <w:szCs w:val="20"/>
        </w:rPr>
      </w:pPr>
    </w:p>
    <w:p w:rsidR="00713CA7" w:rsidRDefault="00713CA7">
      <w:pPr>
        <w:spacing w:before="4"/>
        <w:rPr>
          <w:rFonts w:ascii="Arial" w:eastAsia="Arial" w:hAnsi="Arial" w:cs="Arial"/>
          <w:b/>
          <w:bCs/>
          <w:sz w:val="18"/>
          <w:szCs w:val="18"/>
        </w:rPr>
      </w:pPr>
    </w:p>
    <w:p w:rsidR="00713CA7" w:rsidRDefault="004A487E">
      <w:pPr>
        <w:pStyle w:val="BodyText"/>
        <w:ind w:left="4295" w:right="4125" w:hanging="1"/>
        <w:jc w:val="center"/>
      </w:pPr>
      <w:r>
        <w:t>Lisa Burton Program</w:t>
      </w:r>
      <w:r>
        <w:rPr>
          <w:spacing w:val="-6"/>
        </w:rPr>
        <w:t xml:space="preserve"> </w:t>
      </w:r>
      <w:r>
        <w:t>Consultant 972.348.1736</w:t>
      </w:r>
    </w:p>
    <w:p w:rsidR="00713CA7" w:rsidRDefault="00BC2973">
      <w:pPr>
        <w:spacing w:line="252" w:lineRule="exact"/>
        <w:ind w:left="3291" w:right="3125"/>
        <w:jc w:val="center"/>
        <w:rPr>
          <w:rFonts w:ascii="Arial" w:eastAsia="Arial" w:hAnsi="Arial" w:cs="Arial"/>
        </w:rPr>
      </w:pPr>
      <w:hyperlink r:id="rId16">
        <w:r w:rsidR="004A487E">
          <w:rPr>
            <w:rFonts w:ascii="Arial"/>
            <w:b/>
            <w:u w:val="thick" w:color="000000"/>
          </w:rPr>
          <w:t>lisa.burton@region10.org</w:t>
        </w:r>
      </w:hyperlink>
    </w:p>
    <w:p w:rsidR="00713CA7" w:rsidRDefault="00713CA7">
      <w:pPr>
        <w:rPr>
          <w:rFonts w:ascii="Arial" w:eastAsia="Arial" w:hAnsi="Arial" w:cs="Arial"/>
          <w:b/>
          <w:bCs/>
          <w:sz w:val="20"/>
          <w:szCs w:val="20"/>
        </w:rPr>
      </w:pPr>
    </w:p>
    <w:p w:rsidR="00713CA7" w:rsidRDefault="00713CA7">
      <w:pPr>
        <w:spacing w:before="1"/>
        <w:rPr>
          <w:rFonts w:ascii="Arial" w:eastAsia="Arial" w:hAnsi="Arial" w:cs="Arial"/>
          <w:b/>
          <w:bCs/>
          <w:sz w:val="18"/>
          <w:szCs w:val="18"/>
        </w:rPr>
      </w:pPr>
    </w:p>
    <w:p w:rsidR="00713CA7" w:rsidRDefault="004A487E">
      <w:pPr>
        <w:pStyle w:val="BodyText"/>
        <w:ind w:left="4288" w:right="4119" w:firstLine="0"/>
        <w:jc w:val="center"/>
      </w:pPr>
      <w:r>
        <w:t>Dr. Patricia</w:t>
      </w:r>
      <w:r>
        <w:rPr>
          <w:spacing w:val="-10"/>
        </w:rPr>
        <w:t xml:space="preserve"> </w:t>
      </w:r>
      <w:r>
        <w:t>Williams Program Consultant 972.348.1372</w:t>
      </w:r>
    </w:p>
    <w:p w:rsidR="00713CA7" w:rsidRDefault="00BC2973">
      <w:pPr>
        <w:spacing w:line="250" w:lineRule="exact"/>
        <w:ind w:left="3292" w:right="3121"/>
        <w:jc w:val="center"/>
        <w:rPr>
          <w:rFonts w:ascii="Arial" w:eastAsia="Arial" w:hAnsi="Arial" w:cs="Arial"/>
        </w:rPr>
      </w:pPr>
      <w:hyperlink r:id="rId17">
        <w:r w:rsidR="004A487E">
          <w:rPr>
            <w:rFonts w:ascii="Arial"/>
            <w:b/>
            <w:u w:val="thick" w:color="000000"/>
          </w:rPr>
          <w:t>patricia.williams@region10.org</w:t>
        </w:r>
      </w:hyperlink>
    </w:p>
    <w:p w:rsidR="00713CA7" w:rsidRDefault="00713CA7">
      <w:pPr>
        <w:rPr>
          <w:rFonts w:ascii="Arial" w:eastAsia="Arial" w:hAnsi="Arial" w:cs="Arial"/>
          <w:b/>
          <w:bCs/>
          <w:sz w:val="20"/>
          <w:szCs w:val="20"/>
        </w:rPr>
      </w:pPr>
    </w:p>
    <w:p w:rsidR="00713CA7" w:rsidRDefault="00713CA7">
      <w:pPr>
        <w:spacing w:before="4"/>
        <w:rPr>
          <w:rFonts w:ascii="Arial" w:eastAsia="Arial" w:hAnsi="Arial" w:cs="Arial"/>
          <w:b/>
          <w:bCs/>
          <w:sz w:val="18"/>
          <w:szCs w:val="18"/>
        </w:rPr>
      </w:pPr>
    </w:p>
    <w:p w:rsidR="00713CA7" w:rsidRDefault="004A487E">
      <w:pPr>
        <w:pStyle w:val="BodyText"/>
        <w:ind w:left="4600" w:right="4429" w:hanging="1"/>
        <w:jc w:val="center"/>
      </w:pPr>
      <w:r>
        <w:t xml:space="preserve">Amy Lambert Secretary </w:t>
      </w:r>
      <w:r>
        <w:rPr>
          <w:spacing w:val="-1"/>
        </w:rPr>
        <w:t>972.348.1490</w:t>
      </w:r>
    </w:p>
    <w:p w:rsidR="00713CA7" w:rsidRDefault="00BC2973">
      <w:pPr>
        <w:spacing w:line="250" w:lineRule="exact"/>
        <w:ind w:left="3292" w:right="3122"/>
        <w:jc w:val="center"/>
        <w:rPr>
          <w:rFonts w:ascii="Arial" w:eastAsia="Arial" w:hAnsi="Arial" w:cs="Arial"/>
        </w:rPr>
      </w:pPr>
      <w:hyperlink r:id="rId18">
        <w:r w:rsidR="004A487E">
          <w:rPr>
            <w:rFonts w:ascii="Arial"/>
            <w:b/>
            <w:u w:val="thick" w:color="000000"/>
          </w:rPr>
          <w:t>amy.lambert@region10.org</w:t>
        </w:r>
      </w:hyperlink>
    </w:p>
    <w:p w:rsidR="00713CA7" w:rsidRDefault="00713CA7">
      <w:pPr>
        <w:rPr>
          <w:rFonts w:ascii="Arial" w:eastAsia="Arial" w:hAnsi="Arial" w:cs="Arial"/>
          <w:b/>
          <w:bCs/>
          <w:sz w:val="20"/>
          <w:szCs w:val="20"/>
        </w:rPr>
      </w:pPr>
    </w:p>
    <w:p w:rsidR="00713CA7" w:rsidRDefault="00713CA7">
      <w:pPr>
        <w:spacing w:before="4"/>
        <w:rPr>
          <w:rFonts w:ascii="Arial" w:eastAsia="Arial" w:hAnsi="Arial" w:cs="Arial"/>
          <w:b/>
          <w:bCs/>
          <w:sz w:val="18"/>
          <w:szCs w:val="18"/>
        </w:rPr>
      </w:pPr>
    </w:p>
    <w:p w:rsidR="00713CA7" w:rsidRDefault="004A487E">
      <w:pPr>
        <w:pStyle w:val="BodyText"/>
        <w:ind w:left="4288" w:right="4119" w:firstLine="0"/>
        <w:jc w:val="center"/>
      </w:pPr>
      <w:r>
        <w:t>Cynthia</w:t>
      </w:r>
      <w:r>
        <w:rPr>
          <w:spacing w:val="-5"/>
        </w:rPr>
        <w:t xml:space="preserve"> </w:t>
      </w:r>
      <w:r>
        <w:t>Rodriguez Secretary 972.348.1640</w:t>
      </w:r>
    </w:p>
    <w:p w:rsidR="00713CA7" w:rsidRDefault="00BC2973">
      <w:pPr>
        <w:spacing w:line="252" w:lineRule="exact"/>
        <w:ind w:left="3292" w:right="3121"/>
        <w:jc w:val="center"/>
        <w:rPr>
          <w:rFonts w:ascii="Arial" w:eastAsia="Arial" w:hAnsi="Arial" w:cs="Arial"/>
        </w:rPr>
      </w:pPr>
      <w:hyperlink r:id="rId19">
        <w:r w:rsidR="004A487E">
          <w:rPr>
            <w:rFonts w:ascii="Arial"/>
            <w:b/>
            <w:u w:val="thick" w:color="000000"/>
          </w:rPr>
          <w:t>cynthia.rodriguez@region10.org</w:t>
        </w:r>
      </w:hyperlink>
    </w:p>
    <w:p w:rsidR="00713CA7" w:rsidRDefault="00713CA7">
      <w:pPr>
        <w:spacing w:line="252" w:lineRule="exact"/>
        <w:jc w:val="center"/>
        <w:rPr>
          <w:rFonts w:ascii="Arial" w:eastAsia="Arial" w:hAnsi="Arial" w:cs="Arial"/>
        </w:rPr>
        <w:sectPr w:rsidR="00713CA7">
          <w:pgSz w:w="12240" w:h="15840"/>
          <w:pgMar w:top="660" w:right="960" w:bottom="1200" w:left="900" w:header="0" w:footer="1014" w:gutter="0"/>
          <w:cols w:space="720"/>
        </w:sectPr>
      </w:pPr>
    </w:p>
    <w:p w:rsidR="00713CA7" w:rsidRDefault="004A487E" w:rsidP="00BC2973">
      <w:pPr>
        <w:pStyle w:val="Heading2"/>
        <w:numPr>
          <w:ilvl w:val="0"/>
          <w:numId w:val="14"/>
        </w:numPr>
        <w:jc w:val="both"/>
        <w:rPr>
          <w:rFonts w:cs="Arial"/>
        </w:rPr>
      </w:pPr>
      <w:r>
        <w:lastRenderedPageBreak/>
        <w:t>Program Commitment and</w:t>
      </w:r>
      <w:r>
        <w:rPr>
          <w:spacing w:val="-19"/>
        </w:rPr>
        <w:t xml:space="preserve"> </w:t>
      </w:r>
      <w:r>
        <w:t>Collaboration</w:t>
      </w:r>
    </w:p>
    <w:p w:rsidR="00713CA7" w:rsidRDefault="004A487E" w:rsidP="00BC2973">
      <w:pPr>
        <w:pStyle w:val="Heading3"/>
        <w:jc w:val="center"/>
        <w:rPr>
          <w:rFonts w:cs="Arial"/>
        </w:rPr>
      </w:pPr>
      <w:r>
        <w:t>Advisory</w:t>
      </w:r>
      <w:r>
        <w:rPr>
          <w:spacing w:val="-7"/>
        </w:rPr>
        <w:t xml:space="preserve"> </w:t>
      </w:r>
      <w:r>
        <w:t>Board</w:t>
      </w:r>
    </w:p>
    <w:p w:rsidR="00713CA7" w:rsidRDefault="004A487E">
      <w:pPr>
        <w:pStyle w:val="BodyText"/>
        <w:spacing w:before="240"/>
        <w:ind w:left="108" w:right="92" w:hanging="1"/>
      </w:pPr>
      <w:r>
        <w:t>The CERTification Program Advisory Board is to advocate for the interests and needs of TEA approved district, charter and private schools served by the program. The Advisory Board has no formal authority to govern the program, that is, the Advisory Board cannot issue directives which must be followed. Rather, the Advisory Board serves to make recommendations and provides information to program staff and leadership.</w:t>
      </w:r>
    </w:p>
    <w:p w:rsidR="00713CA7" w:rsidRDefault="004A487E">
      <w:pPr>
        <w:pStyle w:val="BodyText"/>
        <w:ind w:left="108" w:right="924" w:firstLine="0"/>
      </w:pPr>
      <w:r>
        <w:t>The Advisory Board is a collaborative effort of members from the following groups, who provide a balanced representation of interest in the preparation of</w:t>
      </w:r>
      <w:r>
        <w:rPr>
          <w:spacing w:val="-24"/>
        </w:rPr>
        <w:t xml:space="preserve"> </w:t>
      </w:r>
      <w:r>
        <w:t>educators:</w:t>
      </w:r>
    </w:p>
    <w:p w:rsidR="00713CA7" w:rsidRDefault="004A487E">
      <w:pPr>
        <w:pStyle w:val="ListParagraph"/>
        <w:numPr>
          <w:ilvl w:val="1"/>
          <w:numId w:val="12"/>
        </w:numPr>
        <w:tabs>
          <w:tab w:val="left" w:pos="829"/>
        </w:tabs>
        <w:spacing w:before="1"/>
        <w:ind w:hanging="360"/>
        <w:rPr>
          <w:rFonts w:ascii="Arial" w:eastAsia="Arial" w:hAnsi="Arial" w:cs="Arial"/>
        </w:rPr>
      </w:pPr>
      <w:r>
        <w:rPr>
          <w:rFonts w:ascii="Arial"/>
        </w:rPr>
        <w:t>Public and Charter schools accredited by</w:t>
      </w:r>
      <w:r>
        <w:rPr>
          <w:rFonts w:ascii="Arial"/>
          <w:spacing w:val="-16"/>
        </w:rPr>
        <w:t xml:space="preserve"> </w:t>
      </w:r>
      <w:r>
        <w:rPr>
          <w:rFonts w:ascii="Arial"/>
        </w:rPr>
        <w:t>TEA</w:t>
      </w:r>
    </w:p>
    <w:p w:rsidR="00713CA7" w:rsidRDefault="004A487E">
      <w:pPr>
        <w:pStyle w:val="ListParagraph"/>
        <w:numPr>
          <w:ilvl w:val="1"/>
          <w:numId w:val="12"/>
        </w:numPr>
        <w:tabs>
          <w:tab w:val="left" w:pos="829"/>
        </w:tabs>
        <w:spacing w:before="18"/>
        <w:ind w:hanging="360"/>
        <w:rPr>
          <w:rFonts w:ascii="Arial" w:eastAsia="Arial" w:hAnsi="Arial" w:cs="Arial"/>
        </w:rPr>
      </w:pPr>
      <w:r>
        <w:rPr>
          <w:rFonts w:ascii="Arial"/>
        </w:rPr>
        <w:t>TEA recognized private</w:t>
      </w:r>
      <w:r>
        <w:rPr>
          <w:rFonts w:ascii="Arial"/>
          <w:spacing w:val="-12"/>
        </w:rPr>
        <w:t xml:space="preserve"> </w:t>
      </w:r>
      <w:r>
        <w:rPr>
          <w:rFonts w:ascii="Arial"/>
        </w:rPr>
        <w:t>schools</w:t>
      </w:r>
    </w:p>
    <w:p w:rsidR="00713CA7" w:rsidRDefault="004A487E">
      <w:pPr>
        <w:pStyle w:val="ListParagraph"/>
        <w:numPr>
          <w:ilvl w:val="1"/>
          <w:numId w:val="12"/>
        </w:numPr>
        <w:tabs>
          <w:tab w:val="left" w:pos="830"/>
        </w:tabs>
        <w:spacing w:before="18"/>
        <w:ind w:left="829" w:hanging="360"/>
        <w:rPr>
          <w:rFonts w:ascii="Arial" w:eastAsia="Arial" w:hAnsi="Arial" w:cs="Arial"/>
        </w:rPr>
      </w:pPr>
      <w:r>
        <w:rPr>
          <w:rFonts w:ascii="Arial"/>
        </w:rPr>
        <w:t>Region 10 Educational Service</w:t>
      </w:r>
      <w:r>
        <w:rPr>
          <w:rFonts w:ascii="Arial"/>
          <w:spacing w:val="-14"/>
        </w:rPr>
        <w:t xml:space="preserve"> </w:t>
      </w:r>
      <w:r>
        <w:rPr>
          <w:rFonts w:ascii="Arial"/>
        </w:rPr>
        <w:t>Center</w:t>
      </w:r>
    </w:p>
    <w:p w:rsidR="00713CA7" w:rsidRDefault="004A487E">
      <w:pPr>
        <w:pStyle w:val="ListParagraph"/>
        <w:numPr>
          <w:ilvl w:val="1"/>
          <w:numId w:val="12"/>
        </w:numPr>
        <w:tabs>
          <w:tab w:val="left" w:pos="830"/>
        </w:tabs>
        <w:spacing w:before="18"/>
        <w:ind w:left="829" w:hanging="360"/>
        <w:rPr>
          <w:rFonts w:ascii="Arial" w:eastAsia="Arial" w:hAnsi="Arial" w:cs="Arial"/>
        </w:rPr>
      </w:pPr>
      <w:r>
        <w:rPr>
          <w:rFonts w:ascii="Arial"/>
        </w:rPr>
        <w:t>Institutions of higher</w:t>
      </w:r>
      <w:r>
        <w:rPr>
          <w:rFonts w:ascii="Arial"/>
          <w:spacing w:val="-9"/>
        </w:rPr>
        <w:t xml:space="preserve"> </w:t>
      </w:r>
      <w:r>
        <w:rPr>
          <w:rFonts w:ascii="Arial"/>
        </w:rPr>
        <w:t>education</w:t>
      </w:r>
    </w:p>
    <w:p w:rsidR="00713CA7" w:rsidRDefault="004A487E">
      <w:pPr>
        <w:pStyle w:val="ListParagraph"/>
        <w:numPr>
          <w:ilvl w:val="1"/>
          <w:numId w:val="12"/>
        </w:numPr>
        <w:tabs>
          <w:tab w:val="left" w:pos="830"/>
        </w:tabs>
        <w:spacing w:before="16"/>
        <w:ind w:left="829" w:hanging="360"/>
        <w:rPr>
          <w:rFonts w:ascii="Arial" w:eastAsia="Arial" w:hAnsi="Arial" w:cs="Arial"/>
        </w:rPr>
      </w:pPr>
      <w:r>
        <w:rPr>
          <w:rFonts w:ascii="Arial"/>
        </w:rPr>
        <w:t>Business and community</w:t>
      </w:r>
      <w:r>
        <w:rPr>
          <w:rFonts w:ascii="Arial"/>
          <w:spacing w:val="-9"/>
        </w:rPr>
        <w:t xml:space="preserve"> </w:t>
      </w:r>
      <w:r>
        <w:rPr>
          <w:rFonts w:ascii="Arial"/>
        </w:rPr>
        <w:t>interests</w:t>
      </w:r>
    </w:p>
    <w:p w:rsidR="00713CA7" w:rsidRDefault="004A487E">
      <w:pPr>
        <w:pStyle w:val="BodyText"/>
        <w:spacing w:before="183"/>
        <w:ind w:left="107" w:right="105" w:firstLine="0"/>
      </w:pPr>
      <w:r>
        <w:t>The Advisory Board shall assist in the design, delivery, evaluation and major policy decisions of the educator preparation program. The Advisory Board shall meet twice during the academic school year and discuss topics which may include the</w:t>
      </w:r>
      <w:r>
        <w:rPr>
          <w:spacing w:val="-15"/>
        </w:rPr>
        <w:t xml:space="preserve"> </w:t>
      </w:r>
      <w:r>
        <w:t>following:</w:t>
      </w:r>
    </w:p>
    <w:p w:rsidR="00713CA7" w:rsidRDefault="004A487E">
      <w:pPr>
        <w:pStyle w:val="ListParagraph"/>
        <w:numPr>
          <w:ilvl w:val="1"/>
          <w:numId w:val="12"/>
        </w:numPr>
        <w:tabs>
          <w:tab w:val="left" w:pos="829"/>
        </w:tabs>
        <w:spacing w:before="1"/>
        <w:rPr>
          <w:rFonts w:ascii="Arial" w:eastAsia="Arial" w:hAnsi="Arial" w:cs="Arial"/>
        </w:rPr>
      </w:pPr>
      <w:r>
        <w:rPr>
          <w:rFonts w:ascii="Arial"/>
        </w:rPr>
        <w:t>Advisory Board</w:t>
      </w:r>
      <w:r>
        <w:rPr>
          <w:rFonts w:ascii="Arial"/>
          <w:spacing w:val="-12"/>
        </w:rPr>
        <w:t xml:space="preserve"> </w:t>
      </w:r>
      <w:r>
        <w:rPr>
          <w:rFonts w:ascii="Arial"/>
        </w:rPr>
        <w:t>Training</w:t>
      </w:r>
    </w:p>
    <w:p w:rsidR="00713CA7" w:rsidRDefault="004A487E">
      <w:pPr>
        <w:pStyle w:val="ListParagraph"/>
        <w:numPr>
          <w:ilvl w:val="1"/>
          <w:numId w:val="12"/>
        </w:numPr>
        <w:tabs>
          <w:tab w:val="left" w:pos="829"/>
        </w:tabs>
        <w:spacing w:before="18"/>
        <w:ind w:hanging="360"/>
        <w:rPr>
          <w:rFonts w:ascii="Arial" w:eastAsia="Arial" w:hAnsi="Arial" w:cs="Arial"/>
        </w:rPr>
      </w:pPr>
      <w:r>
        <w:rPr>
          <w:rFonts w:ascii="Arial"/>
        </w:rPr>
        <w:t>Review of Program</w:t>
      </w:r>
      <w:r>
        <w:rPr>
          <w:rFonts w:ascii="Arial"/>
          <w:spacing w:val="-10"/>
        </w:rPr>
        <w:t xml:space="preserve"> </w:t>
      </w:r>
      <w:r>
        <w:rPr>
          <w:rFonts w:ascii="Arial"/>
        </w:rPr>
        <w:t>Operation</w:t>
      </w:r>
    </w:p>
    <w:p w:rsidR="00713CA7" w:rsidRDefault="004A487E">
      <w:pPr>
        <w:pStyle w:val="ListParagraph"/>
        <w:numPr>
          <w:ilvl w:val="1"/>
          <w:numId w:val="12"/>
        </w:numPr>
        <w:tabs>
          <w:tab w:val="left" w:pos="829"/>
        </w:tabs>
        <w:spacing w:before="18"/>
        <w:ind w:hanging="360"/>
        <w:rPr>
          <w:rFonts w:ascii="Arial" w:eastAsia="Arial" w:hAnsi="Arial" w:cs="Arial"/>
        </w:rPr>
      </w:pPr>
      <w:r>
        <w:rPr>
          <w:rFonts w:ascii="Arial"/>
        </w:rPr>
        <w:t>Evidence of Field Based</w:t>
      </w:r>
      <w:r>
        <w:rPr>
          <w:rFonts w:ascii="Arial"/>
          <w:spacing w:val="-13"/>
        </w:rPr>
        <w:t xml:space="preserve"> </w:t>
      </w:r>
      <w:r>
        <w:rPr>
          <w:rFonts w:ascii="Arial"/>
        </w:rPr>
        <w:t>Documentation</w:t>
      </w:r>
    </w:p>
    <w:p w:rsidR="00713CA7" w:rsidRDefault="004A487E">
      <w:pPr>
        <w:pStyle w:val="ListParagraph"/>
        <w:numPr>
          <w:ilvl w:val="1"/>
          <w:numId w:val="12"/>
        </w:numPr>
        <w:tabs>
          <w:tab w:val="left" w:pos="829"/>
        </w:tabs>
        <w:spacing w:before="18"/>
        <w:ind w:hanging="360"/>
        <w:rPr>
          <w:rFonts w:ascii="Arial" w:eastAsia="Arial" w:hAnsi="Arial" w:cs="Arial"/>
        </w:rPr>
      </w:pPr>
      <w:r>
        <w:rPr>
          <w:rFonts w:ascii="Arial"/>
        </w:rPr>
        <w:t>Characteristics of Evaluation</w:t>
      </w:r>
      <w:r>
        <w:rPr>
          <w:rFonts w:ascii="Arial"/>
          <w:spacing w:val="-15"/>
        </w:rPr>
        <w:t xml:space="preserve"> </w:t>
      </w:r>
      <w:r>
        <w:rPr>
          <w:rFonts w:ascii="Arial"/>
        </w:rPr>
        <w:t>Structure/Processes</w:t>
      </w:r>
    </w:p>
    <w:p w:rsidR="00713CA7" w:rsidRDefault="004A487E">
      <w:pPr>
        <w:pStyle w:val="BodyText"/>
        <w:spacing w:before="180"/>
        <w:ind w:left="108" w:right="213" w:firstLine="0"/>
      </w:pPr>
      <w:r>
        <w:t>Advisory Board meetings require the following documentation: agendas, detailed minutes of</w:t>
      </w:r>
      <w:r>
        <w:rPr>
          <w:spacing w:val="-38"/>
        </w:rPr>
        <w:t xml:space="preserve"> </w:t>
      </w:r>
      <w:r>
        <w:t>meetings, and signed attendance</w:t>
      </w:r>
      <w:r>
        <w:rPr>
          <w:spacing w:val="-9"/>
        </w:rPr>
        <w:t xml:space="preserve"> </w:t>
      </w:r>
      <w:r>
        <w:t>rosters.</w:t>
      </w:r>
    </w:p>
    <w:p w:rsidR="00713CA7" w:rsidRDefault="00713CA7">
      <w:pPr>
        <w:spacing w:before="1"/>
        <w:rPr>
          <w:rFonts w:ascii="Arial" w:eastAsia="Arial" w:hAnsi="Arial" w:cs="Arial"/>
          <w:sz w:val="15"/>
          <w:szCs w:val="15"/>
        </w:rPr>
      </w:pPr>
    </w:p>
    <w:p w:rsidR="00713CA7" w:rsidRDefault="004A487E" w:rsidP="00BC2973">
      <w:pPr>
        <w:pStyle w:val="Heading3"/>
        <w:jc w:val="center"/>
        <w:rPr>
          <w:b/>
          <w:bCs/>
        </w:rPr>
      </w:pPr>
      <w:r>
        <w:t>Certification</w:t>
      </w:r>
      <w:r>
        <w:rPr>
          <w:spacing w:val="-8"/>
        </w:rPr>
        <w:t xml:space="preserve"> </w:t>
      </w:r>
      <w:r>
        <w:t>Areas</w:t>
      </w:r>
    </w:p>
    <w:p w:rsidR="00713CA7" w:rsidRDefault="004A487E">
      <w:pPr>
        <w:pStyle w:val="BodyText"/>
        <w:spacing w:before="240"/>
        <w:ind w:left="107" w:right="92" w:firstLine="0"/>
      </w:pPr>
      <w:r>
        <w:t>Program requirements are based on the Texas Administrative Code. All teacher applicants, including applicants accepted prior to any rule changes, must meet current state and program</w:t>
      </w:r>
      <w:r>
        <w:rPr>
          <w:spacing w:val="-35"/>
        </w:rPr>
        <w:t xml:space="preserve"> </w:t>
      </w:r>
      <w:r>
        <w:t>requirements.</w:t>
      </w:r>
    </w:p>
    <w:p w:rsidR="00713CA7" w:rsidRDefault="00713CA7">
      <w:pPr>
        <w:spacing w:before="9"/>
        <w:rPr>
          <w:rFonts w:ascii="Arial" w:eastAsia="Arial" w:hAnsi="Arial" w:cs="Arial"/>
          <w:sz w:val="21"/>
          <w:szCs w:val="21"/>
        </w:rPr>
      </w:pPr>
    </w:p>
    <w:p w:rsidR="00713CA7" w:rsidRDefault="004A487E">
      <w:pPr>
        <w:pStyle w:val="BodyText"/>
        <w:ind w:left="108" w:right="104" w:hanging="1"/>
      </w:pPr>
      <w:r>
        <w:t>The CERTification Program reserves the right to implement changes during the course of the program that will improve the quality of training, coursework, the internship experience or to meet Texas Education Agency rules. Program fees are subject to adjustment based on necessary</w:t>
      </w:r>
      <w:r>
        <w:rPr>
          <w:spacing w:val="-34"/>
        </w:rPr>
        <w:t xml:space="preserve"> </w:t>
      </w:r>
      <w:r>
        <w:t>changes.</w:t>
      </w:r>
    </w:p>
    <w:p w:rsidR="00713CA7" w:rsidRDefault="00713CA7">
      <w:pPr>
        <w:rPr>
          <w:rFonts w:ascii="Arial" w:eastAsia="Arial" w:hAnsi="Arial" w:cs="Arial"/>
        </w:rPr>
      </w:pPr>
    </w:p>
    <w:p w:rsidR="00713CA7" w:rsidRDefault="004A487E">
      <w:pPr>
        <w:pStyle w:val="BodyText"/>
        <w:ind w:left="108" w:right="213" w:firstLine="0"/>
      </w:pPr>
      <w:r>
        <w:t>Our program goals are to select, prepare and certify qualified teacher candidates who meet the needs of local education agencies in the following</w:t>
      </w:r>
      <w:r>
        <w:rPr>
          <w:spacing w:val="-15"/>
        </w:rPr>
        <w:t xml:space="preserve"> </w:t>
      </w:r>
      <w:r>
        <w:t>areas:</w:t>
      </w:r>
    </w:p>
    <w:p w:rsidR="00713CA7" w:rsidRDefault="004A487E">
      <w:pPr>
        <w:pStyle w:val="ListParagraph"/>
        <w:numPr>
          <w:ilvl w:val="1"/>
          <w:numId w:val="12"/>
        </w:numPr>
        <w:tabs>
          <w:tab w:val="left" w:pos="829"/>
        </w:tabs>
        <w:spacing w:before="159" w:line="269" w:lineRule="exact"/>
        <w:rPr>
          <w:rFonts w:ascii="Arial" w:eastAsia="Arial" w:hAnsi="Arial" w:cs="Arial"/>
        </w:rPr>
      </w:pPr>
      <w:r>
        <w:rPr>
          <w:rFonts w:ascii="Arial"/>
        </w:rPr>
        <w:t>Agriculture, Food and Natural Resources</w:t>
      </w:r>
      <w:r>
        <w:rPr>
          <w:rFonts w:ascii="Arial"/>
          <w:spacing w:val="-15"/>
        </w:rPr>
        <w:t xml:space="preserve"> </w:t>
      </w:r>
      <w:r>
        <w:rPr>
          <w:rFonts w:ascii="Arial"/>
        </w:rPr>
        <w:t>6-12</w:t>
      </w:r>
    </w:p>
    <w:p w:rsidR="00713CA7" w:rsidRDefault="004A487E">
      <w:pPr>
        <w:pStyle w:val="ListParagraph"/>
        <w:numPr>
          <w:ilvl w:val="1"/>
          <w:numId w:val="12"/>
        </w:numPr>
        <w:tabs>
          <w:tab w:val="left" w:pos="829"/>
        </w:tabs>
        <w:spacing w:line="268" w:lineRule="exact"/>
        <w:rPr>
          <w:rFonts w:ascii="Arial" w:eastAsia="Arial" w:hAnsi="Arial" w:cs="Arial"/>
        </w:rPr>
      </w:pPr>
      <w:r>
        <w:rPr>
          <w:rFonts w:ascii="Arial"/>
        </w:rPr>
        <w:t>Art</w:t>
      </w:r>
      <w:r>
        <w:rPr>
          <w:rFonts w:ascii="Arial"/>
          <w:spacing w:val="-3"/>
        </w:rPr>
        <w:t xml:space="preserve"> </w:t>
      </w:r>
      <w:r>
        <w:rPr>
          <w:rFonts w:ascii="Arial"/>
        </w:rPr>
        <w:t>EC-12</w:t>
      </w:r>
    </w:p>
    <w:p w:rsidR="00713CA7" w:rsidRDefault="004A487E">
      <w:pPr>
        <w:pStyle w:val="ListParagraph"/>
        <w:numPr>
          <w:ilvl w:val="1"/>
          <w:numId w:val="12"/>
        </w:numPr>
        <w:tabs>
          <w:tab w:val="left" w:pos="829"/>
        </w:tabs>
        <w:spacing w:line="268" w:lineRule="exact"/>
        <w:ind w:hanging="360"/>
        <w:rPr>
          <w:rFonts w:ascii="Arial" w:eastAsia="Arial" w:hAnsi="Arial" w:cs="Arial"/>
        </w:rPr>
      </w:pPr>
      <w:r>
        <w:rPr>
          <w:rFonts w:ascii="Arial"/>
        </w:rPr>
        <w:t>Bilingual</w:t>
      </w:r>
      <w:r>
        <w:rPr>
          <w:rFonts w:ascii="Arial"/>
          <w:spacing w:val="-6"/>
        </w:rPr>
        <w:t xml:space="preserve"> </w:t>
      </w:r>
      <w:r>
        <w:rPr>
          <w:rFonts w:ascii="Arial"/>
        </w:rPr>
        <w:t>Education</w:t>
      </w:r>
    </w:p>
    <w:p w:rsidR="00713CA7" w:rsidRDefault="004A487E">
      <w:pPr>
        <w:pStyle w:val="ListParagraph"/>
        <w:numPr>
          <w:ilvl w:val="1"/>
          <w:numId w:val="12"/>
        </w:numPr>
        <w:tabs>
          <w:tab w:val="left" w:pos="829"/>
        </w:tabs>
        <w:spacing w:line="269" w:lineRule="exact"/>
        <w:ind w:hanging="360"/>
        <w:rPr>
          <w:rFonts w:ascii="Arial" w:eastAsia="Arial" w:hAnsi="Arial" w:cs="Arial"/>
        </w:rPr>
      </w:pPr>
      <w:r>
        <w:rPr>
          <w:rFonts w:ascii="Arial"/>
        </w:rPr>
        <w:t>Business and Finance</w:t>
      </w:r>
      <w:r>
        <w:rPr>
          <w:rFonts w:ascii="Arial"/>
          <w:spacing w:val="-9"/>
        </w:rPr>
        <w:t xml:space="preserve"> </w:t>
      </w:r>
      <w:r>
        <w:rPr>
          <w:rFonts w:ascii="Arial"/>
        </w:rPr>
        <w:t>6-12</w:t>
      </w:r>
    </w:p>
    <w:p w:rsidR="00713CA7" w:rsidRDefault="004A487E">
      <w:pPr>
        <w:pStyle w:val="ListParagraph"/>
        <w:numPr>
          <w:ilvl w:val="1"/>
          <w:numId w:val="12"/>
        </w:numPr>
        <w:tabs>
          <w:tab w:val="left" w:pos="829"/>
        </w:tabs>
        <w:spacing w:line="268" w:lineRule="exact"/>
        <w:ind w:hanging="360"/>
        <w:rPr>
          <w:rFonts w:ascii="Arial" w:eastAsia="Arial" w:hAnsi="Arial" w:cs="Arial"/>
        </w:rPr>
      </w:pPr>
      <w:r>
        <w:rPr>
          <w:rFonts w:ascii="Arial"/>
        </w:rPr>
        <w:t>Chemistry</w:t>
      </w:r>
      <w:r>
        <w:rPr>
          <w:rFonts w:ascii="Arial"/>
          <w:spacing w:val="-5"/>
        </w:rPr>
        <w:t xml:space="preserve"> </w:t>
      </w:r>
      <w:r>
        <w:rPr>
          <w:rFonts w:ascii="Arial"/>
        </w:rPr>
        <w:t>7-12</w:t>
      </w:r>
    </w:p>
    <w:p w:rsidR="00713CA7" w:rsidRDefault="004A487E">
      <w:pPr>
        <w:pStyle w:val="ListParagraph"/>
        <w:numPr>
          <w:ilvl w:val="1"/>
          <w:numId w:val="12"/>
        </w:numPr>
        <w:tabs>
          <w:tab w:val="left" w:pos="829"/>
        </w:tabs>
        <w:spacing w:line="268" w:lineRule="exact"/>
        <w:ind w:hanging="360"/>
        <w:rPr>
          <w:rFonts w:ascii="Arial" w:eastAsia="Arial" w:hAnsi="Arial" w:cs="Arial"/>
        </w:rPr>
      </w:pPr>
      <w:r>
        <w:rPr>
          <w:rFonts w:ascii="Arial"/>
        </w:rPr>
        <w:t>Computer Science</w:t>
      </w:r>
      <w:r>
        <w:rPr>
          <w:rFonts w:ascii="Arial"/>
          <w:spacing w:val="-7"/>
        </w:rPr>
        <w:t xml:space="preserve"> </w:t>
      </w:r>
      <w:r>
        <w:rPr>
          <w:rFonts w:ascii="Arial"/>
        </w:rPr>
        <w:t>8-12</w:t>
      </w:r>
    </w:p>
    <w:p w:rsidR="00713CA7" w:rsidRDefault="004A487E">
      <w:pPr>
        <w:pStyle w:val="ListParagraph"/>
        <w:numPr>
          <w:ilvl w:val="1"/>
          <w:numId w:val="12"/>
        </w:numPr>
        <w:tabs>
          <w:tab w:val="left" w:pos="830"/>
        </w:tabs>
        <w:spacing w:line="268" w:lineRule="exact"/>
        <w:ind w:left="829" w:hanging="360"/>
        <w:rPr>
          <w:rFonts w:ascii="Arial" w:eastAsia="Arial" w:hAnsi="Arial" w:cs="Arial"/>
        </w:rPr>
      </w:pPr>
      <w:r>
        <w:rPr>
          <w:rFonts w:ascii="Arial"/>
        </w:rPr>
        <w:t>Core Subjects</w:t>
      </w:r>
      <w:r>
        <w:rPr>
          <w:rFonts w:ascii="Arial"/>
          <w:spacing w:val="-4"/>
        </w:rPr>
        <w:t xml:space="preserve"> </w:t>
      </w:r>
      <w:r>
        <w:rPr>
          <w:rFonts w:ascii="Arial"/>
        </w:rPr>
        <w:t>EC-6</w:t>
      </w:r>
    </w:p>
    <w:p w:rsidR="00713CA7" w:rsidRDefault="004A487E">
      <w:pPr>
        <w:pStyle w:val="ListParagraph"/>
        <w:numPr>
          <w:ilvl w:val="1"/>
          <w:numId w:val="12"/>
        </w:numPr>
        <w:tabs>
          <w:tab w:val="left" w:pos="830"/>
        </w:tabs>
        <w:spacing w:line="268" w:lineRule="exact"/>
        <w:ind w:left="829" w:hanging="360"/>
        <w:rPr>
          <w:rFonts w:ascii="Arial" w:eastAsia="Arial" w:hAnsi="Arial" w:cs="Arial"/>
        </w:rPr>
      </w:pPr>
      <w:r>
        <w:rPr>
          <w:rFonts w:ascii="Arial"/>
        </w:rPr>
        <w:t>Core Subjects</w:t>
      </w:r>
      <w:r>
        <w:rPr>
          <w:rFonts w:ascii="Arial"/>
          <w:spacing w:val="-3"/>
        </w:rPr>
        <w:t xml:space="preserve"> </w:t>
      </w:r>
      <w:r>
        <w:rPr>
          <w:rFonts w:ascii="Arial"/>
        </w:rPr>
        <w:t>4-8</w:t>
      </w:r>
    </w:p>
    <w:p w:rsidR="00713CA7" w:rsidRDefault="004A487E">
      <w:pPr>
        <w:pStyle w:val="ListParagraph"/>
        <w:numPr>
          <w:ilvl w:val="1"/>
          <w:numId w:val="12"/>
        </w:numPr>
        <w:tabs>
          <w:tab w:val="left" w:pos="830"/>
        </w:tabs>
        <w:spacing w:line="268" w:lineRule="exact"/>
        <w:ind w:left="829" w:hanging="360"/>
        <w:rPr>
          <w:rFonts w:ascii="Arial" w:eastAsia="Arial" w:hAnsi="Arial" w:cs="Arial"/>
        </w:rPr>
      </w:pPr>
      <w:r>
        <w:rPr>
          <w:rFonts w:ascii="Arial"/>
        </w:rPr>
        <w:t>Dance</w:t>
      </w:r>
      <w:r>
        <w:rPr>
          <w:rFonts w:ascii="Arial"/>
          <w:spacing w:val="-2"/>
        </w:rPr>
        <w:t xml:space="preserve"> </w:t>
      </w:r>
      <w:r>
        <w:rPr>
          <w:rFonts w:ascii="Arial"/>
        </w:rPr>
        <w:t>6-12</w:t>
      </w:r>
    </w:p>
    <w:p w:rsidR="00713CA7" w:rsidRDefault="004A487E">
      <w:pPr>
        <w:pStyle w:val="ListParagraph"/>
        <w:numPr>
          <w:ilvl w:val="1"/>
          <w:numId w:val="12"/>
        </w:numPr>
        <w:tabs>
          <w:tab w:val="left" w:pos="830"/>
        </w:tabs>
        <w:spacing w:line="268" w:lineRule="exact"/>
        <w:ind w:left="829" w:hanging="360"/>
        <w:rPr>
          <w:rFonts w:ascii="Arial" w:eastAsia="Arial" w:hAnsi="Arial" w:cs="Arial"/>
        </w:rPr>
      </w:pPr>
      <w:r>
        <w:rPr>
          <w:rFonts w:ascii="Arial"/>
        </w:rPr>
        <w:t>English Language Arts and Reading 4-8 or</w:t>
      </w:r>
      <w:r>
        <w:rPr>
          <w:rFonts w:ascii="Arial"/>
          <w:spacing w:val="-14"/>
        </w:rPr>
        <w:t xml:space="preserve"> </w:t>
      </w:r>
      <w:r>
        <w:rPr>
          <w:rFonts w:ascii="Arial"/>
        </w:rPr>
        <w:t>7-12</w:t>
      </w:r>
    </w:p>
    <w:p w:rsidR="00713CA7" w:rsidRDefault="004A487E">
      <w:pPr>
        <w:pStyle w:val="ListParagraph"/>
        <w:numPr>
          <w:ilvl w:val="1"/>
          <w:numId w:val="12"/>
        </w:numPr>
        <w:tabs>
          <w:tab w:val="left" w:pos="830"/>
        </w:tabs>
        <w:spacing w:line="269" w:lineRule="exact"/>
        <w:ind w:left="829" w:hanging="360"/>
        <w:rPr>
          <w:rFonts w:ascii="Arial" w:eastAsia="Arial" w:hAnsi="Arial" w:cs="Arial"/>
        </w:rPr>
      </w:pPr>
      <w:r>
        <w:rPr>
          <w:rFonts w:ascii="Arial"/>
        </w:rPr>
        <w:t>Family &amp; Consumer Sciences</w:t>
      </w:r>
      <w:r>
        <w:rPr>
          <w:rFonts w:ascii="Arial"/>
          <w:spacing w:val="-8"/>
        </w:rPr>
        <w:t xml:space="preserve"> </w:t>
      </w:r>
      <w:r>
        <w:rPr>
          <w:rFonts w:ascii="Arial"/>
        </w:rPr>
        <w:t>6-12</w:t>
      </w:r>
    </w:p>
    <w:p w:rsidR="00713CA7" w:rsidRDefault="00713CA7">
      <w:pPr>
        <w:spacing w:line="269" w:lineRule="exact"/>
        <w:rPr>
          <w:rFonts w:ascii="Arial" w:eastAsia="Arial" w:hAnsi="Arial" w:cs="Arial"/>
        </w:rPr>
        <w:sectPr w:rsidR="00713CA7">
          <w:pgSz w:w="12240" w:h="15840"/>
          <w:pgMar w:top="1180" w:right="860" w:bottom="1200" w:left="900" w:header="0" w:footer="1014" w:gutter="0"/>
          <w:cols w:space="720"/>
        </w:sectPr>
      </w:pPr>
    </w:p>
    <w:p w:rsidR="00713CA7" w:rsidRDefault="004A487E">
      <w:pPr>
        <w:pStyle w:val="ListParagraph"/>
        <w:numPr>
          <w:ilvl w:val="1"/>
          <w:numId w:val="12"/>
        </w:numPr>
        <w:tabs>
          <w:tab w:val="left" w:pos="829"/>
        </w:tabs>
        <w:spacing w:before="39" w:line="268" w:lineRule="exact"/>
        <w:rPr>
          <w:rFonts w:ascii="Arial" w:eastAsia="Arial" w:hAnsi="Arial" w:cs="Arial"/>
        </w:rPr>
      </w:pPr>
      <w:r>
        <w:rPr>
          <w:rFonts w:ascii="Arial"/>
        </w:rPr>
        <w:lastRenderedPageBreak/>
        <w:t>Health</w:t>
      </w:r>
      <w:r>
        <w:rPr>
          <w:rFonts w:ascii="Arial"/>
          <w:spacing w:val="-3"/>
        </w:rPr>
        <w:t xml:space="preserve"> </w:t>
      </w:r>
      <w:r>
        <w:rPr>
          <w:rFonts w:ascii="Arial"/>
        </w:rPr>
        <w:t>EC-12</w:t>
      </w:r>
    </w:p>
    <w:p w:rsidR="00713CA7" w:rsidRDefault="004A487E">
      <w:pPr>
        <w:pStyle w:val="ListParagraph"/>
        <w:numPr>
          <w:ilvl w:val="1"/>
          <w:numId w:val="12"/>
        </w:numPr>
        <w:tabs>
          <w:tab w:val="left" w:pos="829"/>
        </w:tabs>
        <w:spacing w:line="268" w:lineRule="exact"/>
        <w:rPr>
          <w:rFonts w:ascii="Arial" w:eastAsia="Arial" w:hAnsi="Arial" w:cs="Arial"/>
        </w:rPr>
      </w:pPr>
      <w:r>
        <w:rPr>
          <w:rFonts w:ascii="Arial"/>
        </w:rPr>
        <w:t>Health Science</w:t>
      </w:r>
      <w:r>
        <w:rPr>
          <w:rFonts w:ascii="Arial"/>
          <w:spacing w:val="-4"/>
        </w:rPr>
        <w:t xml:space="preserve"> </w:t>
      </w:r>
      <w:r>
        <w:rPr>
          <w:rFonts w:ascii="Arial"/>
        </w:rPr>
        <w:t>6-12</w:t>
      </w:r>
    </w:p>
    <w:p w:rsidR="00713CA7" w:rsidRDefault="004A487E">
      <w:pPr>
        <w:pStyle w:val="ListParagraph"/>
        <w:numPr>
          <w:ilvl w:val="1"/>
          <w:numId w:val="12"/>
        </w:numPr>
        <w:tabs>
          <w:tab w:val="left" w:pos="829"/>
        </w:tabs>
        <w:spacing w:line="268" w:lineRule="exact"/>
        <w:rPr>
          <w:rFonts w:ascii="Arial" w:eastAsia="Arial" w:hAnsi="Arial" w:cs="Arial"/>
        </w:rPr>
      </w:pPr>
      <w:r>
        <w:rPr>
          <w:rFonts w:ascii="Arial"/>
        </w:rPr>
        <w:t>History</w:t>
      </w:r>
      <w:r>
        <w:rPr>
          <w:rFonts w:ascii="Arial"/>
          <w:spacing w:val="-6"/>
        </w:rPr>
        <w:t xml:space="preserve"> </w:t>
      </w:r>
      <w:r>
        <w:rPr>
          <w:rFonts w:ascii="Arial"/>
        </w:rPr>
        <w:t>7-12</w:t>
      </w:r>
    </w:p>
    <w:p w:rsidR="00713CA7" w:rsidRDefault="004A487E">
      <w:pPr>
        <w:pStyle w:val="ListParagraph"/>
        <w:numPr>
          <w:ilvl w:val="1"/>
          <w:numId w:val="12"/>
        </w:numPr>
        <w:tabs>
          <w:tab w:val="left" w:pos="829"/>
        </w:tabs>
        <w:spacing w:line="268" w:lineRule="exact"/>
        <w:ind w:hanging="360"/>
        <w:rPr>
          <w:rFonts w:ascii="Arial" w:eastAsia="Arial" w:hAnsi="Arial" w:cs="Arial"/>
        </w:rPr>
      </w:pPr>
      <w:r>
        <w:rPr>
          <w:rFonts w:ascii="Arial"/>
        </w:rPr>
        <w:t>Hospitality, Nutrition and Food Science</w:t>
      </w:r>
      <w:r>
        <w:rPr>
          <w:rFonts w:ascii="Arial"/>
          <w:spacing w:val="-14"/>
        </w:rPr>
        <w:t xml:space="preserve"> </w:t>
      </w:r>
      <w:r>
        <w:rPr>
          <w:rFonts w:ascii="Arial"/>
        </w:rPr>
        <w:t>8-12</w:t>
      </w:r>
    </w:p>
    <w:p w:rsidR="00713CA7" w:rsidRDefault="004A487E">
      <w:pPr>
        <w:pStyle w:val="ListParagraph"/>
        <w:numPr>
          <w:ilvl w:val="1"/>
          <w:numId w:val="12"/>
        </w:numPr>
        <w:tabs>
          <w:tab w:val="left" w:pos="829"/>
        </w:tabs>
        <w:spacing w:line="269" w:lineRule="exact"/>
        <w:ind w:hanging="360"/>
        <w:rPr>
          <w:rFonts w:ascii="Arial" w:eastAsia="Arial" w:hAnsi="Arial" w:cs="Arial"/>
        </w:rPr>
      </w:pPr>
      <w:r>
        <w:rPr>
          <w:rFonts w:ascii="Arial"/>
        </w:rPr>
        <w:t>Human Development and Family Studies</w:t>
      </w:r>
      <w:r>
        <w:rPr>
          <w:rFonts w:ascii="Arial"/>
          <w:spacing w:val="-13"/>
        </w:rPr>
        <w:t xml:space="preserve"> </w:t>
      </w:r>
      <w:r>
        <w:rPr>
          <w:rFonts w:ascii="Arial"/>
        </w:rPr>
        <w:t>8-12</w:t>
      </w:r>
    </w:p>
    <w:p w:rsidR="00713CA7" w:rsidRDefault="004A487E">
      <w:pPr>
        <w:pStyle w:val="ListParagraph"/>
        <w:numPr>
          <w:ilvl w:val="1"/>
          <w:numId w:val="12"/>
        </w:numPr>
        <w:tabs>
          <w:tab w:val="left" w:pos="829"/>
        </w:tabs>
        <w:spacing w:line="268" w:lineRule="exact"/>
        <w:ind w:hanging="360"/>
        <w:rPr>
          <w:rFonts w:ascii="Arial" w:eastAsia="Arial" w:hAnsi="Arial" w:cs="Arial"/>
        </w:rPr>
      </w:pPr>
      <w:r>
        <w:rPr>
          <w:rFonts w:ascii="Arial"/>
        </w:rPr>
        <w:t>Journalism</w:t>
      </w:r>
      <w:r>
        <w:rPr>
          <w:rFonts w:ascii="Arial"/>
          <w:spacing w:val="-4"/>
        </w:rPr>
        <w:t xml:space="preserve"> </w:t>
      </w:r>
      <w:r>
        <w:rPr>
          <w:rFonts w:ascii="Arial"/>
        </w:rPr>
        <w:t>7-12</w:t>
      </w:r>
    </w:p>
    <w:p w:rsidR="00713CA7" w:rsidRDefault="004A487E">
      <w:pPr>
        <w:pStyle w:val="ListParagraph"/>
        <w:numPr>
          <w:ilvl w:val="1"/>
          <w:numId w:val="12"/>
        </w:numPr>
        <w:tabs>
          <w:tab w:val="left" w:pos="829"/>
        </w:tabs>
        <w:spacing w:line="268" w:lineRule="exact"/>
        <w:ind w:hanging="360"/>
        <w:rPr>
          <w:rFonts w:ascii="Arial" w:eastAsia="Arial" w:hAnsi="Arial" w:cs="Arial"/>
        </w:rPr>
      </w:pPr>
      <w:r>
        <w:rPr>
          <w:rFonts w:ascii="Arial"/>
        </w:rPr>
        <w:t>Life Science</w:t>
      </w:r>
      <w:r>
        <w:rPr>
          <w:rFonts w:ascii="Arial"/>
          <w:spacing w:val="-5"/>
        </w:rPr>
        <w:t xml:space="preserve"> </w:t>
      </w:r>
      <w:r>
        <w:rPr>
          <w:rFonts w:ascii="Arial"/>
        </w:rPr>
        <w:t>7-12</w:t>
      </w:r>
    </w:p>
    <w:p w:rsidR="00713CA7" w:rsidRDefault="004A487E">
      <w:pPr>
        <w:pStyle w:val="ListParagraph"/>
        <w:numPr>
          <w:ilvl w:val="1"/>
          <w:numId w:val="12"/>
        </w:numPr>
        <w:tabs>
          <w:tab w:val="left" w:pos="830"/>
        </w:tabs>
        <w:spacing w:line="268" w:lineRule="exact"/>
        <w:ind w:left="829" w:hanging="360"/>
        <w:rPr>
          <w:rFonts w:ascii="Arial" w:eastAsia="Arial" w:hAnsi="Arial" w:cs="Arial"/>
        </w:rPr>
      </w:pPr>
      <w:r>
        <w:rPr>
          <w:rFonts w:ascii="Arial"/>
        </w:rPr>
        <w:t>LOTE:  Arabic, French, German, Japanese, Latin, Chinese, Spanish</w:t>
      </w:r>
      <w:r>
        <w:rPr>
          <w:rFonts w:ascii="Arial"/>
          <w:spacing w:val="-25"/>
        </w:rPr>
        <w:t xml:space="preserve"> </w:t>
      </w:r>
      <w:r>
        <w:rPr>
          <w:rFonts w:ascii="Arial"/>
        </w:rPr>
        <w:t>EC-12</w:t>
      </w:r>
    </w:p>
    <w:p w:rsidR="00713CA7" w:rsidRDefault="004A487E">
      <w:pPr>
        <w:pStyle w:val="ListParagraph"/>
        <w:numPr>
          <w:ilvl w:val="1"/>
          <w:numId w:val="12"/>
        </w:numPr>
        <w:tabs>
          <w:tab w:val="left" w:pos="830"/>
        </w:tabs>
        <w:spacing w:line="268" w:lineRule="exact"/>
        <w:ind w:left="829" w:hanging="360"/>
        <w:rPr>
          <w:rFonts w:ascii="Arial" w:eastAsia="Arial" w:hAnsi="Arial" w:cs="Arial"/>
        </w:rPr>
      </w:pPr>
      <w:r>
        <w:rPr>
          <w:rFonts w:ascii="Arial"/>
        </w:rPr>
        <w:t>Marketing</w:t>
      </w:r>
      <w:r>
        <w:rPr>
          <w:rFonts w:ascii="Arial"/>
          <w:spacing w:val="-6"/>
        </w:rPr>
        <w:t xml:space="preserve"> </w:t>
      </w:r>
      <w:r>
        <w:rPr>
          <w:rFonts w:ascii="Arial"/>
        </w:rPr>
        <w:t>6-12</w:t>
      </w:r>
    </w:p>
    <w:p w:rsidR="00713CA7" w:rsidRDefault="004A487E">
      <w:pPr>
        <w:pStyle w:val="ListParagraph"/>
        <w:numPr>
          <w:ilvl w:val="1"/>
          <w:numId w:val="12"/>
        </w:numPr>
        <w:tabs>
          <w:tab w:val="left" w:pos="830"/>
        </w:tabs>
        <w:spacing w:line="268" w:lineRule="exact"/>
        <w:ind w:left="829" w:hanging="360"/>
        <w:rPr>
          <w:rFonts w:ascii="Arial" w:eastAsia="Arial" w:hAnsi="Arial" w:cs="Arial"/>
        </w:rPr>
      </w:pPr>
      <w:r>
        <w:rPr>
          <w:rFonts w:ascii="Arial"/>
        </w:rPr>
        <w:t>Mathematics 4-8 or</w:t>
      </w:r>
      <w:r>
        <w:rPr>
          <w:rFonts w:ascii="Arial"/>
          <w:spacing w:val="-6"/>
        </w:rPr>
        <w:t xml:space="preserve"> </w:t>
      </w:r>
      <w:r>
        <w:rPr>
          <w:rFonts w:ascii="Arial"/>
        </w:rPr>
        <w:t>7-12</w:t>
      </w:r>
    </w:p>
    <w:p w:rsidR="00713CA7" w:rsidRDefault="004A487E">
      <w:pPr>
        <w:pStyle w:val="ListParagraph"/>
        <w:numPr>
          <w:ilvl w:val="1"/>
          <w:numId w:val="12"/>
        </w:numPr>
        <w:tabs>
          <w:tab w:val="left" w:pos="830"/>
        </w:tabs>
        <w:spacing w:line="268" w:lineRule="exact"/>
        <w:ind w:left="829" w:hanging="360"/>
        <w:rPr>
          <w:rFonts w:ascii="Arial" w:eastAsia="Arial" w:hAnsi="Arial" w:cs="Arial"/>
        </w:rPr>
      </w:pPr>
      <w:r>
        <w:rPr>
          <w:rFonts w:ascii="Arial"/>
        </w:rPr>
        <w:t>Mathematics/Physics</w:t>
      </w:r>
      <w:r>
        <w:rPr>
          <w:rFonts w:ascii="Arial"/>
          <w:spacing w:val="-9"/>
        </w:rPr>
        <w:t xml:space="preserve"> </w:t>
      </w:r>
      <w:r>
        <w:rPr>
          <w:rFonts w:ascii="Arial"/>
        </w:rPr>
        <w:t>7-12</w:t>
      </w:r>
    </w:p>
    <w:p w:rsidR="00713CA7" w:rsidRDefault="004A487E">
      <w:pPr>
        <w:pStyle w:val="ListParagraph"/>
        <w:numPr>
          <w:ilvl w:val="1"/>
          <w:numId w:val="12"/>
        </w:numPr>
        <w:tabs>
          <w:tab w:val="left" w:pos="830"/>
        </w:tabs>
        <w:spacing w:line="269" w:lineRule="exact"/>
        <w:ind w:left="829" w:hanging="360"/>
        <w:rPr>
          <w:rFonts w:ascii="Arial" w:eastAsia="Arial" w:hAnsi="Arial" w:cs="Arial"/>
        </w:rPr>
      </w:pPr>
      <w:r>
        <w:rPr>
          <w:rFonts w:ascii="Arial"/>
        </w:rPr>
        <w:t>Mathematics/Physical Science/Engineering</w:t>
      </w:r>
      <w:r>
        <w:rPr>
          <w:rFonts w:ascii="Arial"/>
          <w:spacing w:val="-11"/>
        </w:rPr>
        <w:t xml:space="preserve"> </w:t>
      </w:r>
      <w:r>
        <w:rPr>
          <w:rFonts w:ascii="Arial"/>
        </w:rPr>
        <w:t>6-12</w:t>
      </w:r>
    </w:p>
    <w:p w:rsidR="00713CA7" w:rsidRDefault="004A487E">
      <w:pPr>
        <w:pStyle w:val="ListParagraph"/>
        <w:numPr>
          <w:ilvl w:val="1"/>
          <w:numId w:val="12"/>
        </w:numPr>
        <w:tabs>
          <w:tab w:val="left" w:pos="830"/>
        </w:tabs>
        <w:spacing w:line="268" w:lineRule="exact"/>
        <w:ind w:left="829" w:hanging="360"/>
        <w:rPr>
          <w:rFonts w:ascii="Arial" w:eastAsia="Arial" w:hAnsi="Arial" w:cs="Arial"/>
        </w:rPr>
      </w:pPr>
      <w:r>
        <w:rPr>
          <w:rFonts w:ascii="Arial"/>
        </w:rPr>
        <w:t>Math/Science</w:t>
      </w:r>
      <w:r>
        <w:rPr>
          <w:rFonts w:ascii="Arial"/>
          <w:spacing w:val="-4"/>
        </w:rPr>
        <w:t xml:space="preserve"> </w:t>
      </w:r>
      <w:r>
        <w:rPr>
          <w:rFonts w:ascii="Arial"/>
        </w:rPr>
        <w:t>4-8</w:t>
      </w:r>
    </w:p>
    <w:p w:rsidR="00713CA7" w:rsidRDefault="004A487E">
      <w:pPr>
        <w:pStyle w:val="ListParagraph"/>
        <w:numPr>
          <w:ilvl w:val="1"/>
          <w:numId w:val="12"/>
        </w:numPr>
        <w:tabs>
          <w:tab w:val="left" w:pos="830"/>
        </w:tabs>
        <w:spacing w:line="268" w:lineRule="exact"/>
        <w:ind w:left="830"/>
        <w:rPr>
          <w:rFonts w:ascii="Arial" w:eastAsia="Arial" w:hAnsi="Arial" w:cs="Arial"/>
        </w:rPr>
      </w:pPr>
      <w:r>
        <w:rPr>
          <w:rFonts w:ascii="Arial"/>
        </w:rPr>
        <w:t>Music</w:t>
      </w:r>
      <w:r>
        <w:rPr>
          <w:rFonts w:ascii="Arial"/>
          <w:spacing w:val="-5"/>
        </w:rPr>
        <w:t xml:space="preserve"> </w:t>
      </w:r>
      <w:r>
        <w:rPr>
          <w:rFonts w:ascii="Arial"/>
        </w:rPr>
        <w:t>EC-12</w:t>
      </w:r>
    </w:p>
    <w:p w:rsidR="00713CA7" w:rsidRDefault="004A487E">
      <w:pPr>
        <w:pStyle w:val="ListParagraph"/>
        <w:numPr>
          <w:ilvl w:val="1"/>
          <w:numId w:val="12"/>
        </w:numPr>
        <w:tabs>
          <w:tab w:val="left" w:pos="831"/>
        </w:tabs>
        <w:spacing w:line="268" w:lineRule="exact"/>
        <w:ind w:left="830" w:hanging="360"/>
        <w:rPr>
          <w:rFonts w:ascii="Arial" w:eastAsia="Arial" w:hAnsi="Arial" w:cs="Arial"/>
        </w:rPr>
      </w:pPr>
      <w:r>
        <w:rPr>
          <w:rFonts w:ascii="Arial"/>
        </w:rPr>
        <w:t>Physical Education</w:t>
      </w:r>
      <w:r>
        <w:rPr>
          <w:rFonts w:ascii="Arial"/>
          <w:spacing w:val="-9"/>
        </w:rPr>
        <w:t xml:space="preserve"> </w:t>
      </w:r>
      <w:r>
        <w:rPr>
          <w:rFonts w:ascii="Arial"/>
        </w:rPr>
        <w:t>EC-12</w:t>
      </w:r>
    </w:p>
    <w:p w:rsidR="00713CA7" w:rsidRDefault="004A487E">
      <w:pPr>
        <w:pStyle w:val="ListParagraph"/>
        <w:numPr>
          <w:ilvl w:val="1"/>
          <w:numId w:val="12"/>
        </w:numPr>
        <w:tabs>
          <w:tab w:val="left" w:pos="831"/>
        </w:tabs>
        <w:spacing w:line="268" w:lineRule="exact"/>
        <w:ind w:left="830" w:hanging="360"/>
        <w:rPr>
          <w:rFonts w:ascii="Arial" w:eastAsia="Arial" w:hAnsi="Arial" w:cs="Arial"/>
        </w:rPr>
      </w:pPr>
      <w:r>
        <w:rPr>
          <w:rFonts w:ascii="Arial"/>
        </w:rPr>
        <w:t>Physical Science</w:t>
      </w:r>
      <w:r>
        <w:rPr>
          <w:rFonts w:ascii="Arial"/>
          <w:spacing w:val="-6"/>
        </w:rPr>
        <w:t xml:space="preserve"> </w:t>
      </w:r>
      <w:r>
        <w:rPr>
          <w:rFonts w:ascii="Arial"/>
        </w:rPr>
        <w:t>6-12</w:t>
      </w:r>
    </w:p>
    <w:p w:rsidR="00713CA7" w:rsidRDefault="004A487E">
      <w:pPr>
        <w:pStyle w:val="ListParagraph"/>
        <w:numPr>
          <w:ilvl w:val="1"/>
          <w:numId w:val="12"/>
        </w:numPr>
        <w:tabs>
          <w:tab w:val="left" w:pos="831"/>
        </w:tabs>
        <w:spacing w:line="269" w:lineRule="exact"/>
        <w:ind w:left="830" w:hanging="360"/>
        <w:rPr>
          <w:rFonts w:ascii="Arial" w:eastAsia="Arial" w:hAnsi="Arial" w:cs="Arial"/>
        </w:rPr>
      </w:pPr>
      <w:r>
        <w:rPr>
          <w:rFonts w:ascii="Arial"/>
        </w:rPr>
        <w:t>Science 4-8 or</w:t>
      </w:r>
      <w:r>
        <w:rPr>
          <w:rFonts w:ascii="Arial"/>
          <w:spacing w:val="-3"/>
        </w:rPr>
        <w:t xml:space="preserve"> </w:t>
      </w:r>
      <w:r>
        <w:rPr>
          <w:rFonts w:ascii="Arial"/>
        </w:rPr>
        <w:t>7-12</w:t>
      </w:r>
    </w:p>
    <w:p w:rsidR="00713CA7" w:rsidRDefault="004A487E">
      <w:pPr>
        <w:pStyle w:val="ListParagraph"/>
        <w:numPr>
          <w:ilvl w:val="1"/>
          <w:numId w:val="12"/>
        </w:numPr>
        <w:tabs>
          <w:tab w:val="left" w:pos="831"/>
        </w:tabs>
        <w:spacing w:line="268" w:lineRule="exact"/>
        <w:ind w:left="830" w:hanging="360"/>
        <w:rPr>
          <w:rFonts w:ascii="Arial" w:eastAsia="Arial" w:hAnsi="Arial" w:cs="Arial"/>
        </w:rPr>
      </w:pPr>
      <w:r>
        <w:rPr>
          <w:rFonts w:ascii="Arial"/>
        </w:rPr>
        <w:t>Social Studies 4-8 or</w:t>
      </w:r>
      <w:r>
        <w:rPr>
          <w:rFonts w:ascii="Arial"/>
          <w:spacing w:val="-12"/>
        </w:rPr>
        <w:t xml:space="preserve"> </w:t>
      </w:r>
      <w:r>
        <w:rPr>
          <w:rFonts w:ascii="Arial"/>
        </w:rPr>
        <w:t>7-12</w:t>
      </w:r>
    </w:p>
    <w:p w:rsidR="00713CA7" w:rsidRDefault="004A487E">
      <w:pPr>
        <w:pStyle w:val="ListParagraph"/>
        <w:numPr>
          <w:ilvl w:val="1"/>
          <w:numId w:val="12"/>
        </w:numPr>
        <w:tabs>
          <w:tab w:val="left" w:pos="831"/>
        </w:tabs>
        <w:spacing w:line="268" w:lineRule="exact"/>
        <w:ind w:left="830" w:hanging="360"/>
        <w:rPr>
          <w:rFonts w:ascii="Arial" w:eastAsia="Arial" w:hAnsi="Arial" w:cs="Arial"/>
        </w:rPr>
      </w:pPr>
      <w:r>
        <w:rPr>
          <w:rFonts w:ascii="Arial"/>
        </w:rPr>
        <w:t>Special Education</w:t>
      </w:r>
      <w:r>
        <w:rPr>
          <w:rFonts w:ascii="Arial"/>
          <w:spacing w:val="-7"/>
        </w:rPr>
        <w:t xml:space="preserve"> </w:t>
      </w:r>
      <w:r>
        <w:rPr>
          <w:rFonts w:ascii="Arial"/>
        </w:rPr>
        <w:t>EC-12</w:t>
      </w:r>
    </w:p>
    <w:p w:rsidR="00713CA7" w:rsidRDefault="004A487E">
      <w:pPr>
        <w:pStyle w:val="ListParagraph"/>
        <w:numPr>
          <w:ilvl w:val="1"/>
          <w:numId w:val="12"/>
        </w:numPr>
        <w:tabs>
          <w:tab w:val="left" w:pos="831"/>
        </w:tabs>
        <w:spacing w:line="268" w:lineRule="exact"/>
        <w:ind w:left="830" w:hanging="360"/>
        <w:rPr>
          <w:rFonts w:ascii="Arial" w:eastAsia="Arial" w:hAnsi="Arial" w:cs="Arial"/>
        </w:rPr>
      </w:pPr>
      <w:r>
        <w:rPr>
          <w:rFonts w:ascii="Arial"/>
        </w:rPr>
        <w:t>Speech</w:t>
      </w:r>
      <w:r>
        <w:rPr>
          <w:rFonts w:ascii="Arial"/>
          <w:spacing w:val="-2"/>
        </w:rPr>
        <w:t xml:space="preserve"> </w:t>
      </w:r>
      <w:r>
        <w:rPr>
          <w:rFonts w:ascii="Arial"/>
        </w:rPr>
        <w:t>7-12</w:t>
      </w:r>
    </w:p>
    <w:p w:rsidR="00713CA7" w:rsidRDefault="004A487E">
      <w:pPr>
        <w:pStyle w:val="ListParagraph"/>
        <w:numPr>
          <w:ilvl w:val="1"/>
          <w:numId w:val="12"/>
        </w:numPr>
        <w:tabs>
          <w:tab w:val="left" w:pos="831"/>
        </w:tabs>
        <w:spacing w:line="268" w:lineRule="exact"/>
        <w:ind w:left="830" w:hanging="360"/>
        <w:rPr>
          <w:rFonts w:ascii="Arial" w:eastAsia="Arial" w:hAnsi="Arial" w:cs="Arial"/>
        </w:rPr>
      </w:pPr>
      <w:r>
        <w:rPr>
          <w:rFonts w:ascii="Arial"/>
        </w:rPr>
        <w:t>Technology Applications</w:t>
      </w:r>
      <w:r>
        <w:rPr>
          <w:rFonts w:ascii="Arial"/>
          <w:spacing w:val="-12"/>
        </w:rPr>
        <w:t xml:space="preserve"> </w:t>
      </w:r>
      <w:r>
        <w:rPr>
          <w:rFonts w:ascii="Arial"/>
        </w:rPr>
        <w:t>EC-12</w:t>
      </w:r>
    </w:p>
    <w:p w:rsidR="00713CA7" w:rsidRDefault="004A487E">
      <w:pPr>
        <w:pStyle w:val="ListParagraph"/>
        <w:numPr>
          <w:ilvl w:val="1"/>
          <w:numId w:val="12"/>
        </w:numPr>
        <w:tabs>
          <w:tab w:val="left" w:pos="831"/>
        </w:tabs>
        <w:spacing w:line="268" w:lineRule="exact"/>
        <w:ind w:left="830" w:hanging="360"/>
        <w:rPr>
          <w:rFonts w:ascii="Arial" w:eastAsia="Arial" w:hAnsi="Arial" w:cs="Arial"/>
        </w:rPr>
      </w:pPr>
      <w:r>
        <w:rPr>
          <w:rFonts w:ascii="Arial"/>
        </w:rPr>
        <w:t>Technology Education</w:t>
      </w:r>
      <w:r>
        <w:rPr>
          <w:rFonts w:ascii="Arial"/>
          <w:spacing w:val="-12"/>
        </w:rPr>
        <w:t xml:space="preserve"> </w:t>
      </w:r>
      <w:r>
        <w:rPr>
          <w:rFonts w:ascii="Arial"/>
        </w:rPr>
        <w:t>6-12</w:t>
      </w:r>
    </w:p>
    <w:p w:rsidR="00713CA7" w:rsidRDefault="004A487E">
      <w:pPr>
        <w:pStyle w:val="ListParagraph"/>
        <w:numPr>
          <w:ilvl w:val="1"/>
          <w:numId w:val="12"/>
        </w:numPr>
        <w:tabs>
          <w:tab w:val="left" w:pos="832"/>
        </w:tabs>
        <w:spacing w:line="268" w:lineRule="exact"/>
        <w:ind w:left="831" w:hanging="360"/>
        <w:rPr>
          <w:rFonts w:ascii="Arial" w:eastAsia="Arial" w:hAnsi="Arial" w:cs="Arial"/>
        </w:rPr>
      </w:pPr>
      <w:r>
        <w:rPr>
          <w:rFonts w:ascii="Arial"/>
        </w:rPr>
        <w:t>Theatre</w:t>
      </w:r>
      <w:r>
        <w:rPr>
          <w:rFonts w:ascii="Arial"/>
          <w:spacing w:val="-5"/>
        </w:rPr>
        <w:t xml:space="preserve"> </w:t>
      </w:r>
      <w:r>
        <w:rPr>
          <w:rFonts w:ascii="Arial"/>
        </w:rPr>
        <w:t>EC-12</w:t>
      </w:r>
    </w:p>
    <w:p w:rsidR="00713CA7" w:rsidRDefault="004A487E">
      <w:pPr>
        <w:pStyle w:val="ListParagraph"/>
        <w:numPr>
          <w:ilvl w:val="1"/>
          <w:numId w:val="12"/>
        </w:numPr>
        <w:tabs>
          <w:tab w:val="left" w:pos="832"/>
        </w:tabs>
        <w:spacing w:line="269" w:lineRule="exact"/>
        <w:ind w:left="831" w:hanging="360"/>
        <w:rPr>
          <w:rFonts w:ascii="Arial" w:eastAsia="Arial" w:hAnsi="Arial" w:cs="Arial"/>
        </w:rPr>
      </w:pPr>
      <w:r>
        <w:rPr>
          <w:rFonts w:ascii="Arial"/>
        </w:rPr>
        <w:t>Trade and Industrial Education</w:t>
      </w:r>
      <w:r>
        <w:rPr>
          <w:rFonts w:ascii="Arial"/>
          <w:spacing w:val="-11"/>
        </w:rPr>
        <w:t xml:space="preserve"> </w:t>
      </w:r>
      <w:r>
        <w:rPr>
          <w:rFonts w:ascii="Arial"/>
        </w:rPr>
        <w:t>6-12</w:t>
      </w:r>
    </w:p>
    <w:p w:rsidR="00713CA7" w:rsidRDefault="00713CA7">
      <w:pPr>
        <w:spacing w:before="8"/>
        <w:rPr>
          <w:rFonts w:ascii="Arial" w:eastAsia="Arial" w:hAnsi="Arial" w:cs="Arial"/>
          <w:sz w:val="23"/>
          <w:szCs w:val="23"/>
        </w:rPr>
      </w:pPr>
    </w:p>
    <w:p w:rsidR="00713CA7" w:rsidRDefault="004A487E">
      <w:pPr>
        <w:pStyle w:val="Heading2"/>
        <w:ind w:left="2096" w:right="2088"/>
        <w:jc w:val="center"/>
        <w:rPr>
          <w:b w:val="0"/>
          <w:bCs w:val="0"/>
        </w:rPr>
      </w:pPr>
      <w:r>
        <w:t>Admission</w:t>
      </w:r>
      <w:r>
        <w:rPr>
          <w:spacing w:val="-10"/>
        </w:rPr>
        <w:t xml:space="preserve"> </w:t>
      </w:r>
      <w:r>
        <w:t>Criteria</w:t>
      </w:r>
    </w:p>
    <w:p w:rsidR="00713CA7" w:rsidRDefault="00713CA7">
      <w:pPr>
        <w:spacing w:before="1"/>
        <w:rPr>
          <w:rFonts w:ascii="Arial" w:eastAsia="Arial" w:hAnsi="Arial" w:cs="Arial"/>
          <w:b/>
          <w:bCs/>
          <w:sz w:val="24"/>
          <w:szCs w:val="24"/>
        </w:rPr>
      </w:pPr>
    </w:p>
    <w:p w:rsidR="00713CA7" w:rsidRDefault="004A487E">
      <w:pPr>
        <w:pStyle w:val="BodyText"/>
        <w:ind w:left="107" w:right="837" w:firstLine="0"/>
      </w:pPr>
      <w:r>
        <w:t>All applicants must submit an online application to be considered for admittance into CERTification Program</w:t>
      </w:r>
      <w:r>
        <w:rPr>
          <w:spacing w:val="-17"/>
        </w:rPr>
        <w:t xml:space="preserve"> </w:t>
      </w:r>
      <w:r>
        <w:t>and</w:t>
      </w:r>
      <w:r>
        <w:rPr>
          <w:spacing w:val="-7"/>
        </w:rPr>
        <w:t xml:space="preserve"> </w:t>
      </w:r>
      <w:r>
        <w:t>maybe</w:t>
      </w:r>
      <w:r>
        <w:rPr>
          <w:spacing w:val="-7"/>
        </w:rPr>
        <w:t xml:space="preserve"> </w:t>
      </w:r>
      <w:r>
        <w:t>found</w:t>
      </w:r>
      <w:r>
        <w:rPr>
          <w:spacing w:val="-6"/>
        </w:rPr>
        <w:t xml:space="preserve"> </w:t>
      </w:r>
      <w:r>
        <w:t>at:</w:t>
      </w:r>
      <w:r>
        <w:rPr>
          <w:spacing w:val="-3"/>
        </w:rPr>
        <w:t xml:space="preserve"> </w:t>
      </w:r>
      <w:hyperlink r:id="rId20">
        <w:r>
          <w:rPr>
            <w:color w:val="0000FF"/>
            <w:u w:val="single" w:color="0000FF"/>
          </w:rPr>
          <w:t>www.region10.org/certification</w:t>
        </w:r>
      </w:hyperlink>
      <w:r>
        <w:t>.</w:t>
      </w:r>
      <w:r>
        <w:rPr>
          <w:spacing w:val="-4"/>
        </w:rPr>
        <w:t xml:space="preserve"> </w:t>
      </w:r>
      <w:r>
        <w:t>Click</w:t>
      </w:r>
      <w:r>
        <w:rPr>
          <w:spacing w:val="-5"/>
        </w:rPr>
        <w:t xml:space="preserve"> </w:t>
      </w:r>
      <w:r>
        <w:t>Teacher</w:t>
      </w:r>
      <w:r>
        <w:rPr>
          <w:spacing w:val="-4"/>
        </w:rPr>
        <w:t xml:space="preserve"> </w:t>
      </w:r>
      <w:r>
        <w:t>Certification.</w:t>
      </w:r>
    </w:p>
    <w:p w:rsidR="00713CA7" w:rsidRDefault="00713CA7">
      <w:pPr>
        <w:spacing w:before="6"/>
        <w:rPr>
          <w:rFonts w:ascii="Arial" w:eastAsia="Arial" w:hAnsi="Arial" w:cs="Arial"/>
          <w:sz w:val="15"/>
          <w:szCs w:val="15"/>
        </w:rPr>
      </w:pPr>
    </w:p>
    <w:p w:rsidR="00713CA7" w:rsidRDefault="004A487E">
      <w:pPr>
        <w:pStyle w:val="BodyText"/>
        <w:spacing w:before="72"/>
        <w:ind w:left="108" w:right="226" w:firstLine="0"/>
      </w:pPr>
      <w:r>
        <w:t>During the application process, the CERTification Program sends email reminders to inform applicants of any needed documentation before the application is reviewed by a</w:t>
      </w:r>
      <w:r>
        <w:rPr>
          <w:spacing w:val="-27"/>
        </w:rPr>
        <w:t xml:space="preserve"> </w:t>
      </w:r>
      <w:r>
        <w:t>consultant.</w:t>
      </w:r>
    </w:p>
    <w:p w:rsidR="00713CA7" w:rsidRDefault="00713CA7">
      <w:pPr>
        <w:rPr>
          <w:rFonts w:ascii="Arial" w:eastAsia="Arial" w:hAnsi="Arial" w:cs="Arial"/>
        </w:rPr>
      </w:pPr>
    </w:p>
    <w:p w:rsidR="00713CA7" w:rsidRDefault="004A487E">
      <w:pPr>
        <w:pStyle w:val="BodyText"/>
        <w:ind w:left="107" w:right="837" w:firstLine="0"/>
      </w:pPr>
      <w:r>
        <w:t>An applicant must</w:t>
      </w:r>
      <w:r>
        <w:rPr>
          <w:spacing w:val="-7"/>
        </w:rPr>
        <w:t xml:space="preserve"> </w:t>
      </w:r>
      <w:r>
        <w:t>submit:</w:t>
      </w:r>
    </w:p>
    <w:p w:rsidR="00713CA7" w:rsidRDefault="00713CA7">
      <w:pPr>
        <w:spacing w:before="9"/>
        <w:rPr>
          <w:rFonts w:ascii="Arial" w:eastAsia="Arial" w:hAnsi="Arial" w:cs="Arial"/>
          <w:sz w:val="21"/>
          <w:szCs w:val="21"/>
        </w:rPr>
      </w:pPr>
    </w:p>
    <w:p w:rsidR="00713CA7" w:rsidRDefault="004A487E">
      <w:pPr>
        <w:pStyle w:val="ListParagraph"/>
        <w:numPr>
          <w:ilvl w:val="1"/>
          <w:numId w:val="12"/>
        </w:numPr>
        <w:tabs>
          <w:tab w:val="left" w:pos="828"/>
        </w:tabs>
        <w:ind w:right="111"/>
        <w:rPr>
          <w:rFonts w:ascii="Arial" w:eastAsia="Arial" w:hAnsi="Arial" w:cs="Arial"/>
        </w:rPr>
      </w:pPr>
      <w:r>
        <w:rPr>
          <w:rFonts w:ascii="Arial" w:eastAsia="Arial" w:hAnsi="Arial" w:cs="Arial"/>
          <w:b/>
          <w:bCs/>
        </w:rPr>
        <w:t xml:space="preserve">Conferred Degree - </w:t>
      </w:r>
      <w:r>
        <w:rPr>
          <w:rFonts w:ascii="Arial" w:eastAsia="Arial" w:hAnsi="Arial" w:cs="Arial"/>
        </w:rPr>
        <w:t>Transcript(s) from a regionally accredited college/university recognized by the Texas Higher Education Coordinating Board showing degree conferred must be mailed or e- scripted from the college/university Registrar’s</w:t>
      </w:r>
      <w:r>
        <w:rPr>
          <w:rFonts w:ascii="Arial" w:eastAsia="Arial" w:hAnsi="Arial" w:cs="Arial"/>
          <w:spacing w:val="-17"/>
        </w:rPr>
        <w:t xml:space="preserve"> </w:t>
      </w:r>
      <w:r>
        <w:rPr>
          <w:rFonts w:ascii="Arial" w:eastAsia="Arial" w:hAnsi="Arial" w:cs="Arial"/>
        </w:rPr>
        <w:t>Office.</w:t>
      </w:r>
    </w:p>
    <w:p w:rsidR="00713CA7" w:rsidRDefault="004A487E">
      <w:pPr>
        <w:pStyle w:val="ListParagraph"/>
        <w:numPr>
          <w:ilvl w:val="1"/>
          <w:numId w:val="12"/>
        </w:numPr>
        <w:tabs>
          <w:tab w:val="left" w:pos="829"/>
        </w:tabs>
        <w:ind w:right="146"/>
        <w:rPr>
          <w:rFonts w:ascii="Arial" w:eastAsia="Arial" w:hAnsi="Arial" w:cs="Arial"/>
        </w:rPr>
      </w:pPr>
      <w:r>
        <w:rPr>
          <w:rFonts w:ascii="Arial" w:eastAsia="Arial" w:hAnsi="Arial" w:cs="Arial"/>
          <w:b/>
          <w:bCs/>
        </w:rPr>
        <w:t xml:space="preserve">GPA/Official Transcripts- </w:t>
      </w:r>
      <w:r>
        <w:rPr>
          <w:rFonts w:ascii="Arial" w:eastAsia="Arial" w:hAnsi="Arial" w:cs="Arial"/>
        </w:rPr>
        <w:t>Transcripts are mailed or e-scripted from the college/university Registrar’s Office or submitted in college/university officially sealed envelope. An overall GPA of at least 2.5 or at least 2.5 in the last 60 semester hours of coursework is required for</w:t>
      </w:r>
      <w:r>
        <w:rPr>
          <w:rFonts w:ascii="Arial" w:eastAsia="Arial" w:hAnsi="Arial" w:cs="Arial"/>
          <w:spacing w:val="-34"/>
        </w:rPr>
        <w:t xml:space="preserve"> </w:t>
      </w:r>
      <w:r>
        <w:rPr>
          <w:rFonts w:ascii="Arial" w:eastAsia="Arial" w:hAnsi="Arial" w:cs="Arial"/>
        </w:rPr>
        <w:t>admission.</w:t>
      </w:r>
    </w:p>
    <w:p w:rsidR="00713CA7" w:rsidRDefault="004A487E">
      <w:pPr>
        <w:pStyle w:val="ListParagraph"/>
        <w:numPr>
          <w:ilvl w:val="1"/>
          <w:numId w:val="12"/>
        </w:numPr>
        <w:tabs>
          <w:tab w:val="left" w:pos="829"/>
        </w:tabs>
        <w:ind w:left="829" w:right="206"/>
        <w:rPr>
          <w:rFonts w:ascii="Arial" w:eastAsia="Arial" w:hAnsi="Arial" w:cs="Arial"/>
        </w:rPr>
      </w:pPr>
      <w:r>
        <w:rPr>
          <w:rFonts w:ascii="Arial"/>
          <w:b/>
        </w:rPr>
        <w:t xml:space="preserve">GPA 10% Exception Rule - </w:t>
      </w:r>
      <w:r>
        <w:rPr>
          <w:rFonts w:ascii="Arial"/>
        </w:rPr>
        <w:t>Consideration by the program director, assistant director, and coordinator may be granted to individuals with a GPA less than a 2.5. This exception to the minimum GPA requirement may not be used to admit more than 10% of any cohort of</w:t>
      </w:r>
      <w:r>
        <w:rPr>
          <w:rFonts w:ascii="Arial"/>
          <w:spacing w:val="-36"/>
        </w:rPr>
        <w:t xml:space="preserve"> </w:t>
      </w:r>
      <w:r>
        <w:rPr>
          <w:rFonts w:ascii="Arial"/>
        </w:rPr>
        <w:t>candidates.</w:t>
      </w:r>
    </w:p>
    <w:p w:rsidR="00713CA7" w:rsidRDefault="004A487E">
      <w:pPr>
        <w:pStyle w:val="ListParagraph"/>
        <w:numPr>
          <w:ilvl w:val="1"/>
          <w:numId w:val="12"/>
        </w:numPr>
        <w:tabs>
          <w:tab w:val="left" w:pos="830"/>
        </w:tabs>
        <w:spacing w:line="268" w:lineRule="exact"/>
        <w:ind w:left="829" w:hanging="360"/>
        <w:rPr>
          <w:rFonts w:ascii="Arial" w:eastAsia="Arial" w:hAnsi="Arial" w:cs="Arial"/>
        </w:rPr>
      </w:pPr>
      <w:r>
        <w:rPr>
          <w:rFonts w:ascii="Arial"/>
          <w:b/>
        </w:rPr>
        <w:t>Affidavit for Acquisition and/or Release of Criminal History, Personal or Professional</w:t>
      </w:r>
      <w:r>
        <w:rPr>
          <w:rFonts w:ascii="Arial"/>
          <w:b/>
          <w:spacing w:val="-31"/>
        </w:rPr>
        <w:t xml:space="preserve"> </w:t>
      </w:r>
      <w:r>
        <w:rPr>
          <w:rFonts w:ascii="Arial"/>
          <w:b/>
        </w:rPr>
        <w:t>Data-</w:t>
      </w:r>
    </w:p>
    <w:p w:rsidR="00713CA7" w:rsidRDefault="004A487E">
      <w:pPr>
        <w:pStyle w:val="BodyText"/>
        <w:spacing w:line="252" w:lineRule="exact"/>
        <w:ind w:left="829" w:right="837" w:firstLine="0"/>
      </w:pPr>
      <w:r>
        <w:t>This document may be submitted electronically or</w:t>
      </w:r>
      <w:r>
        <w:rPr>
          <w:spacing w:val="-20"/>
        </w:rPr>
        <w:t xml:space="preserve"> </w:t>
      </w:r>
      <w:r>
        <w:t>mailed.</w:t>
      </w:r>
    </w:p>
    <w:p w:rsidR="00713CA7" w:rsidRDefault="004A487E">
      <w:pPr>
        <w:pStyle w:val="ListParagraph"/>
        <w:numPr>
          <w:ilvl w:val="1"/>
          <w:numId w:val="12"/>
        </w:numPr>
        <w:tabs>
          <w:tab w:val="left" w:pos="830"/>
        </w:tabs>
        <w:ind w:left="829" w:right="157" w:hanging="360"/>
        <w:rPr>
          <w:rFonts w:ascii="Arial" w:eastAsia="Arial" w:hAnsi="Arial" w:cs="Arial"/>
        </w:rPr>
      </w:pPr>
      <w:r>
        <w:rPr>
          <w:rFonts w:ascii="Arial"/>
          <w:b/>
        </w:rPr>
        <w:t xml:space="preserve">Criminal History- </w:t>
      </w:r>
      <w:r>
        <w:rPr>
          <w:rFonts w:ascii="Arial"/>
        </w:rPr>
        <w:t>All Texas School Districts and TEA are authorized to obtain any criminal history information relating to an applicant for employment (TEC22.083). Conviction of a crime is not an automatic bar to employment. All districts will consider the nature, date, and relationship of the offense to the position for which an applicant is</w:t>
      </w:r>
      <w:r>
        <w:rPr>
          <w:rFonts w:ascii="Arial"/>
          <w:spacing w:val="-16"/>
        </w:rPr>
        <w:t xml:space="preserve"> </w:t>
      </w:r>
      <w:r>
        <w:rPr>
          <w:rFonts w:ascii="Arial"/>
        </w:rPr>
        <w:t>applying.</w:t>
      </w:r>
    </w:p>
    <w:p w:rsidR="00713CA7" w:rsidRDefault="004A487E">
      <w:pPr>
        <w:pStyle w:val="BodyText"/>
        <w:spacing w:line="252" w:lineRule="exact"/>
        <w:ind w:right="226" w:firstLine="0"/>
      </w:pPr>
      <w:r>
        <w:t>Acceptance into the CERTification Program does not guarantee employment or</w:t>
      </w:r>
      <w:r>
        <w:rPr>
          <w:spacing w:val="-35"/>
        </w:rPr>
        <w:t xml:space="preserve"> </w:t>
      </w:r>
      <w:r>
        <w:t>certification.</w:t>
      </w:r>
    </w:p>
    <w:p w:rsidR="00713CA7" w:rsidRDefault="00713CA7">
      <w:pPr>
        <w:spacing w:line="252" w:lineRule="exact"/>
        <w:sectPr w:rsidR="00713CA7">
          <w:pgSz w:w="12240" w:h="15840"/>
          <w:pgMar w:top="680" w:right="800" w:bottom="1200" w:left="900" w:header="0" w:footer="1014" w:gutter="0"/>
          <w:cols w:space="720"/>
        </w:sectPr>
      </w:pPr>
    </w:p>
    <w:p w:rsidR="00713CA7" w:rsidRDefault="004A487E">
      <w:pPr>
        <w:pStyle w:val="BodyText"/>
        <w:spacing w:before="57"/>
        <w:ind w:right="107" w:firstLine="0"/>
      </w:pPr>
      <w:r>
        <w:lastRenderedPageBreak/>
        <w:t>If a teacher candidate has been convicted of a felony, misdemeanor, or an offense involving moral turpitude (including, but not limited to theft, rape, murder, swindling, and indecency with a minor) and/or received probation or deferred adjudication -OR- if a teacher candidate is concerned about the existence of a criminal record and meets the eligibility criteria for an evaluation, as outlined on the website indicated below; the CERTification Program advises that the teacher candidate request a Preliminary Criminal History Evaluation. This is a non-mandatory, non-binding evaluation of an individual’s self-reported criminal history by TEA’s educator investigation staff. The evaluation is a service provided to the requestor for a non-refundable fee. The requestor will receive a preliminary criminal history evaluation letter by email from the agency advising the requester of a determination of potential ineligibility for educator certification. The evaluation is based solely on the information that is provided by the</w:t>
      </w:r>
      <w:r>
        <w:rPr>
          <w:spacing w:val="-23"/>
        </w:rPr>
        <w:t xml:space="preserve"> </w:t>
      </w:r>
      <w:r>
        <w:t>requestor.</w:t>
      </w:r>
    </w:p>
    <w:p w:rsidR="00713CA7" w:rsidRDefault="00B31F98" w:rsidP="00B31F98">
      <w:pPr>
        <w:spacing w:line="242" w:lineRule="auto"/>
        <w:ind w:left="900" w:right="550" w:firstLine="1260"/>
        <w:rPr>
          <w:rFonts w:ascii="Arial" w:eastAsia="Arial" w:hAnsi="Arial" w:cs="Arial"/>
        </w:rPr>
      </w:pPr>
      <w:hyperlink r:id="rId21" w:history="1">
        <w:r w:rsidRPr="00AD41E1">
          <w:rPr>
            <w:rStyle w:val="Hyperlink"/>
            <w:rFonts w:ascii="Arial"/>
            <w:b/>
            <w:spacing w:val="-1"/>
          </w:rPr>
          <w:t>http://tea.texas.gov/Texas_Educators/Investigations/</w:t>
        </w:r>
      </w:hyperlink>
      <w:r>
        <w:rPr>
          <w:rFonts w:ascii="Arial"/>
          <w:b/>
        </w:rPr>
        <w:t>p</w:t>
      </w:r>
      <w:r w:rsidR="004A487E">
        <w:rPr>
          <w:rFonts w:ascii="Arial"/>
          <w:b/>
        </w:rPr>
        <w:t>reliminary_Criminal_History_Evaluation-FAQs/</w:t>
      </w:r>
    </w:p>
    <w:p w:rsidR="00713CA7" w:rsidRDefault="004A487E">
      <w:pPr>
        <w:pStyle w:val="ListParagraph"/>
        <w:numPr>
          <w:ilvl w:val="1"/>
          <w:numId w:val="12"/>
        </w:numPr>
        <w:tabs>
          <w:tab w:val="left" w:pos="829"/>
        </w:tabs>
        <w:spacing w:line="266" w:lineRule="exact"/>
        <w:ind w:hanging="360"/>
        <w:rPr>
          <w:rFonts w:ascii="Arial" w:eastAsia="Arial" w:hAnsi="Arial" w:cs="Arial"/>
        </w:rPr>
      </w:pPr>
      <w:r>
        <w:rPr>
          <w:rFonts w:ascii="Arial"/>
          <w:b/>
        </w:rPr>
        <w:t xml:space="preserve">Three Professional References - </w:t>
      </w:r>
      <w:r>
        <w:rPr>
          <w:rFonts w:ascii="Arial"/>
        </w:rPr>
        <w:t>These references are submitted</w:t>
      </w:r>
      <w:r>
        <w:rPr>
          <w:rFonts w:ascii="Arial"/>
          <w:spacing w:val="-32"/>
        </w:rPr>
        <w:t xml:space="preserve"> </w:t>
      </w:r>
      <w:r>
        <w:rPr>
          <w:rFonts w:ascii="Arial"/>
        </w:rPr>
        <w:t>electronically.</w:t>
      </w:r>
    </w:p>
    <w:p w:rsidR="00713CA7" w:rsidRDefault="004A487E">
      <w:pPr>
        <w:pStyle w:val="ListParagraph"/>
        <w:numPr>
          <w:ilvl w:val="1"/>
          <w:numId w:val="12"/>
        </w:numPr>
        <w:tabs>
          <w:tab w:val="left" w:pos="829"/>
        </w:tabs>
        <w:ind w:right="218" w:hanging="360"/>
        <w:rPr>
          <w:rFonts w:ascii="Arial" w:eastAsia="Arial" w:hAnsi="Arial" w:cs="Arial"/>
        </w:rPr>
      </w:pPr>
      <w:r>
        <w:rPr>
          <w:rFonts w:ascii="Arial"/>
          <w:b/>
        </w:rPr>
        <w:t xml:space="preserve">Pre-Admission Content Test Score Report - </w:t>
      </w:r>
      <w:r>
        <w:rPr>
          <w:rFonts w:ascii="Arial"/>
        </w:rPr>
        <w:t>This report is submitted electronically. (Exceptions are Health Science, Marketing, and Trade and Industrial Education due to the Statement of Qualifications work and license/certificate requirement. Test approval is given once accepted into the</w:t>
      </w:r>
      <w:r>
        <w:rPr>
          <w:rFonts w:ascii="Arial"/>
          <w:spacing w:val="-4"/>
        </w:rPr>
        <w:t xml:space="preserve"> </w:t>
      </w:r>
      <w:r>
        <w:rPr>
          <w:rFonts w:ascii="Arial"/>
        </w:rPr>
        <w:t>program.)</w:t>
      </w:r>
    </w:p>
    <w:p w:rsidR="00713CA7" w:rsidRDefault="004A487E">
      <w:pPr>
        <w:pStyle w:val="ListParagraph"/>
        <w:numPr>
          <w:ilvl w:val="1"/>
          <w:numId w:val="12"/>
        </w:numPr>
        <w:tabs>
          <w:tab w:val="left" w:pos="830"/>
        </w:tabs>
        <w:ind w:left="829" w:right="456" w:hanging="360"/>
        <w:rPr>
          <w:rFonts w:ascii="Arial" w:eastAsia="Arial" w:hAnsi="Arial" w:cs="Arial"/>
        </w:rPr>
      </w:pPr>
      <w:r>
        <w:rPr>
          <w:rFonts w:ascii="Arial"/>
          <w:b/>
        </w:rPr>
        <w:t xml:space="preserve">Haberman Star Teacher PreScreener - </w:t>
      </w:r>
      <w:r>
        <w:rPr>
          <w:rFonts w:ascii="Arial"/>
        </w:rPr>
        <w:t>The results are submitted electronically from the Haberman company. This interview instrument is designed to indicate candidate's beliefs about teaching at-risk youth and predict how a candidate will behave on the</w:t>
      </w:r>
      <w:r>
        <w:rPr>
          <w:rFonts w:ascii="Arial"/>
          <w:spacing w:val="-31"/>
        </w:rPr>
        <w:t xml:space="preserve"> </w:t>
      </w:r>
      <w:r>
        <w:rPr>
          <w:rFonts w:ascii="Arial"/>
        </w:rPr>
        <w:t>job.</w:t>
      </w:r>
    </w:p>
    <w:p w:rsidR="00713CA7" w:rsidRDefault="004A487E">
      <w:pPr>
        <w:pStyle w:val="BodyText"/>
        <w:ind w:left="1549" w:right="191" w:hanging="1"/>
      </w:pPr>
      <w:r>
        <w:t>For applicants scoring below 27, an interview (phone or face-to-face) may be scheduled to determine the applicant’s worthiness to teach</w:t>
      </w:r>
      <w:r>
        <w:rPr>
          <w:spacing w:val="-19"/>
        </w:rPr>
        <w:t xml:space="preserve"> </w:t>
      </w:r>
      <w:r>
        <w:t>students.</w:t>
      </w:r>
    </w:p>
    <w:p w:rsidR="00713CA7" w:rsidRDefault="004A487E">
      <w:pPr>
        <w:pStyle w:val="ListParagraph"/>
        <w:numPr>
          <w:ilvl w:val="1"/>
          <w:numId w:val="12"/>
        </w:numPr>
        <w:tabs>
          <w:tab w:val="left" w:pos="830"/>
        </w:tabs>
        <w:spacing w:line="264" w:lineRule="exact"/>
        <w:ind w:left="829" w:hanging="360"/>
        <w:rPr>
          <w:rFonts w:ascii="Arial" w:eastAsia="Arial" w:hAnsi="Arial" w:cs="Arial"/>
        </w:rPr>
      </w:pPr>
      <w:r>
        <w:rPr>
          <w:rFonts w:ascii="Arial"/>
          <w:b/>
        </w:rPr>
        <w:t>Credentials from outside the United States</w:t>
      </w:r>
      <w:r>
        <w:rPr>
          <w:rFonts w:ascii="Arial"/>
          <w:b/>
          <w:spacing w:val="-17"/>
        </w:rPr>
        <w:t xml:space="preserve"> </w:t>
      </w:r>
      <w:r>
        <w:rPr>
          <w:rFonts w:ascii="Arial"/>
          <w:b/>
        </w:rPr>
        <w:t>-</w:t>
      </w:r>
    </w:p>
    <w:p w:rsidR="00713CA7" w:rsidRDefault="004A487E">
      <w:pPr>
        <w:pStyle w:val="ListParagraph"/>
        <w:numPr>
          <w:ilvl w:val="2"/>
          <w:numId w:val="12"/>
        </w:numPr>
        <w:tabs>
          <w:tab w:val="left" w:pos="1550"/>
        </w:tabs>
        <w:spacing w:line="237" w:lineRule="auto"/>
        <w:ind w:right="278"/>
        <w:rPr>
          <w:rFonts w:ascii="Arial" w:eastAsia="Arial" w:hAnsi="Arial" w:cs="Arial"/>
        </w:rPr>
      </w:pPr>
      <w:r>
        <w:rPr>
          <w:rFonts w:ascii="Arial"/>
          <w:b/>
        </w:rPr>
        <w:t xml:space="preserve">Foreign Transcripts </w:t>
      </w:r>
      <w:r>
        <w:rPr>
          <w:rFonts w:ascii="Arial"/>
        </w:rPr>
        <w:t xml:space="preserve">- Foreign transcripts must be evaluated by a TEA approved credential evaluation service. Evaluation must include a list of courses, semester hour equivalent, grade point evaluation and a statement confirming that the foreign degree is equivalent to a degree conferred by a college or university in the United States. The evaluation must indicate that the applicant has an overall grade point average (GPA) of at least 2.5 (See </w:t>
      </w:r>
      <w:hyperlink r:id="rId22">
        <w:r>
          <w:rPr>
            <w:rFonts w:ascii="Arial"/>
            <w:b/>
          </w:rPr>
          <w:t>http://goo.gl/qsRQFZ</w:t>
        </w:r>
      </w:hyperlink>
      <w:r>
        <w:rPr>
          <w:rFonts w:ascii="Arial"/>
          <w:b/>
        </w:rPr>
        <w:t xml:space="preserve"> </w:t>
      </w:r>
      <w:r>
        <w:rPr>
          <w:rFonts w:ascii="Arial"/>
        </w:rPr>
        <w:t>for a list of credential evaluation</w:t>
      </w:r>
      <w:r>
        <w:rPr>
          <w:rFonts w:ascii="Arial"/>
          <w:spacing w:val="-25"/>
        </w:rPr>
        <w:t xml:space="preserve"> </w:t>
      </w:r>
      <w:r>
        <w:rPr>
          <w:rFonts w:ascii="Arial"/>
        </w:rPr>
        <w:t>services).</w:t>
      </w:r>
    </w:p>
    <w:p w:rsidR="00713CA7" w:rsidRDefault="004A487E">
      <w:pPr>
        <w:pStyle w:val="BodyText"/>
        <w:spacing w:before="2"/>
        <w:ind w:left="1550" w:right="226" w:firstLine="0"/>
      </w:pPr>
      <w:r>
        <w:t>Official or certified copy of foreign transcript must be viewed by consultant and copied</w:t>
      </w:r>
      <w:r>
        <w:rPr>
          <w:spacing w:val="-33"/>
        </w:rPr>
        <w:t xml:space="preserve"> </w:t>
      </w:r>
      <w:r>
        <w:t>for applicant’s</w:t>
      </w:r>
      <w:r>
        <w:rPr>
          <w:spacing w:val="-6"/>
        </w:rPr>
        <w:t xml:space="preserve"> </w:t>
      </w:r>
      <w:r>
        <w:t>file.</w:t>
      </w:r>
    </w:p>
    <w:p w:rsidR="00713CA7" w:rsidRDefault="004A487E">
      <w:pPr>
        <w:pStyle w:val="ListParagraph"/>
        <w:numPr>
          <w:ilvl w:val="2"/>
          <w:numId w:val="12"/>
        </w:numPr>
        <w:tabs>
          <w:tab w:val="left" w:pos="1551"/>
        </w:tabs>
        <w:spacing w:before="3" w:line="235" w:lineRule="auto"/>
        <w:ind w:right="271" w:hanging="360"/>
        <w:rPr>
          <w:rFonts w:ascii="Arial" w:eastAsia="Arial" w:hAnsi="Arial" w:cs="Arial"/>
        </w:rPr>
      </w:pPr>
      <w:r>
        <w:rPr>
          <w:rFonts w:ascii="Arial"/>
          <w:b/>
        </w:rPr>
        <w:t xml:space="preserve">Evaluated Transcript </w:t>
      </w:r>
      <w:r>
        <w:rPr>
          <w:rFonts w:ascii="Arial"/>
        </w:rPr>
        <w:t>- If the degree has been reviewed by a TEA approved credential evaluation service and it is stated in the review that the degree is equivalent to at least a baccalaureate degree from an American university; the evaluation must be submitted</w:t>
      </w:r>
      <w:r>
        <w:rPr>
          <w:rFonts w:ascii="Arial"/>
          <w:spacing w:val="-33"/>
        </w:rPr>
        <w:t xml:space="preserve"> </w:t>
      </w:r>
      <w:r>
        <w:rPr>
          <w:rFonts w:ascii="Arial"/>
        </w:rPr>
        <w:t>with application.</w:t>
      </w:r>
    </w:p>
    <w:p w:rsidR="00713CA7" w:rsidRDefault="004A487E">
      <w:pPr>
        <w:pStyle w:val="ListParagraph"/>
        <w:numPr>
          <w:ilvl w:val="2"/>
          <w:numId w:val="12"/>
        </w:numPr>
        <w:tabs>
          <w:tab w:val="left" w:pos="1551"/>
        </w:tabs>
        <w:spacing w:line="237" w:lineRule="auto"/>
        <w:ind w:right="158" w:hanging="360"/>
        <w:rPr>
          <w:rFonts w:ascii="Arial" w:eastAsia="Arial" w:hAnsi="Arial" w:cs="Arial"/>
        </w:rPr>
      </w:pPr>
      <w:r>
        <w:rPr>
          <w:rFonts w:ascii="Arial"/>
          <w:b/>
        </w:rPr>
        <w:t xml:space="preserve">Oral Communication Skills </w:t>
      </w:r>
      <w:r>
        <w:rPr>
          <w:rFonts w:ascii="Arial"/>
        </w:rPr>
        <w:t xml:space="preserve">- Applicants must demonstrate English fluency as required by Texas Administrative Code 230.413 if an undergraduate or graduate degree </w:t>
      </w:r>
      <w:r>
        <w:rPr>
          <w:rFonts w:ascii="Arial"/>
          <w:spacing w:val="-2"/>
        </w:rPr>
        <w:t xml:space="preserve">was </w:t>
      </w:r>
      <w:r>
        <w:rPr>
          <w:rFonts w:ascii="Arial"/>
        </w:rPr>
        <w:t xml:space="preserve">completed outside of the United States. Evidence that primary language of instruction </w:t>
      </w:r>
      <w:r>
        <w:rPr>
          <w:rFonts w:ascii="Arial"/>
          <w:spacing w:val="-2"/>
        </w:rPr>
        <w:t xml:space="preserve">was </w:t>
      </w:r>
      <w:r>
        <w:rPr>
          <w:rFonts w:ascii="Arial"/>
        </w:rPr>
        <w:t>English must be from a country listed on the TEA approved list. If not, the TOEFLiBT is the approved measure. All four parts of the test, taken within two years of acceptance, are required with the following acceptable scores: Speaking - 24, Listening - 22, Reading - 22 and Writing - 21. The information for the Test of English as a Foreign Language Internet Based Test (IBT) may be found at</w:t>
      </w:r>
      <w:r>
        <w:rPr>
          <w:rFonts w:ascii="Arial"/>
          <w:spacing w:val="-18"/>
        </w:rPr>
        <w:t xml:space="preserve"> </w:t>
      </w:r>
      <w:hyperlink r:id="rId23">
        <w:r>
          <w:rPr>
            <w:rFonts w:ascii="Arial"/>
            <w:b/>
          </w:rPr>
          <w:t>http://www.toefl.org</w:t>
        </w:r>
        <w:r>
          <w:rPr>
            <w:rFonts w:ascii="Arial"/>
            <w:color w:val="0000FF"/>
          </w:rPr>
          <w:t>.</w:t>
        </w:r>
      </w:hyperlink>
    </w:p>
    <w:p w:rsidR="00713CA7" w:rsidRDefault="004A487E">
      <w:pPr>
        <w:pStyle w:val="ListParagraph"/>
        <w:numPr>
          <w:ilvl w:val="2"/>
          <w:numId w:val="12"/>
        </w:numPr>
        <w:tabs>
          <w:tab w:val="left" w:pos="1552"/>
        </w:tabs>
        <w:spacing w:before="2" w:line="262" w:lineRule="exact"/>
        <w:ind w:left="1551" w:hanging="360"/>
        <w:rPr>
          <w:rFonts w:ascii="Arial" w:eastAsia="Arial" w:hAnsi="Arial" w:cs="Arial"/>
        </w:rPr>
      </w:pPr>
      <w:r>
        <w:rPr>
          <w:rFonts w:ascii="Arial" w:eastAsia="Arial" w:hAnsi="Arial" w:cs="Arial"/>
          <w:b/>
          <w:bCs/>
        </w:rPr>
        <w:t xml:space="preserve">Work authorization </w:t>
      </w:r>
      <w:r>
        <w:rPr>
          <w:rFonts w:ascii="Arial" w:eastAsia="Arial" w:hAnsi="Arial" w:cs="Arial"/>
        </w:rPr>
        <w:t>- Documentation must be submitted and copied for the applicant’s</w:t>
      </w:r>
      <w:r>
        <w:rPr>
          <w:rFonts w:ascii="Arial" w:eastAsia="Arial" w:hAnsi="Arial" w:cs="Arial"/>
          <w:spacing w:val="-33"/>
        </w:rPr>
        <w:t xml:space="preserve"> </w:t>
      </w:r>
      <w:r>
        <w:rPr>
          <w:rFonts w:ascii="Arial" w:eastAsia="Arial" w:hAnsi="Arial" w:cs="Arial"/>
        </w:rPr>
        <w:t>file.</w:t>
      </w:r>
    </w:p>
    <w:p w:rsidR="00713CA7" w:rsidRDefault="004A487E">
      <w:pPr>
        <w:pStyle w:val="ListParagraph"/>
        <w:numPr>
          <w:ilvl w:val="2"/>
          <w:numId w:val="12"/>
        </w:numPr>
        <w:tabs>
          <w:tab w:val="left" w:pos="1552"/>
        </w:tabs>
        <w:spacing w:before="4" w:line="223" w:lineRule="auto"/>
        <w:ind w:left="1552" w:right="169"/>
        <w:rPr>
          <w:rFonts w:ascii="Arial" w:eastAsia="Arial" w:hAnsi="Arial" w:cs="Arial"/>
        </w:rPr>
      </w:pPr>
      <w:r>
        <w:rPr>
          <w:rFonts w:ascii="Arial"/>
          <w:b/>
        </w:rPr>
        <w:t xml:space="preserve">Contingency Acceptance - </w:t>
      </w:r>
      <w:r>
        <w:rPr>
          <w:rFonts w:ascii="Arial"/>
        </w:rPr>
        <w:t>A candidate may be accepted into the CERTification Program on a contingency basis pending receipt of the</w:t>
      </w:r>
      <w:r>
        <w:rPr>
          <w:rFonts w:ascii="Arial"/>
          <w:spacing w:val="-19"/>
        </w:rPr>
        <w:t xml:space="preserve"> </w:t>
      </w:r>
      <w:r>
        <w:rPr>
          <w:rFonts w:ascii="Arial"/>
        </w:rPr>
        <w:t>following:</w:t>
      </w:r>
    </w:p>
    <w:p w:rsidR="00713CA7" w:rsidRDefault="004A487E">
      <w:pPr>
        <w:pStyle w:val="BodyText"/>
        <w:spacing w:before="4" w:line="252" w:lineRule="exact"/>
        <w:ind w:left="1799" w:right="837" w:firstLine="0"/>
      </w:pPr>
      <w:r>
        <w:t>An official transcript that does not reflect degree conferred, provided</w:t>
      </w:r>
      <w:r>
        <w:rPr>
          <w:spacing w:val="-28"/>
        </w:rPr>
        <w:t xml:space="preserve"> </w:t>
      </w:r>
      <w:r>
        <w:t>that:</w:t>
      </w:r>
    </w:p>
    <w:p w:rsidR="00713CA7" w:rsidRDefault="004A487E">
      <w:pPr>
        <w:pStyle w:val="ListParagraph"/>
        <w:numPr>
          <w:ilvl w:val="0"/>
          <w:numId w:val="11"/>
        </w:numPr>
        <w:tabs>
          <w:tab w:val="left" w:pos="2042"/>
        </w:tabs>
        <w:spacing w:line="261" w:lineRule="auto"/>
        <w:ind w:right="825" w:hanging="244"/>
        <w:rPr>
          <w:rFonts w:ascii="Arial" w:eastAsia="Arial" w:hAnsi="Arial" w:cs="Arial"/>
        </w:rPr>
      </w:pPr>
      <w:r>
        <w:rPr>
          <w:rFonts w:ascii="Arial"/>
        </w:rPr>
        <w:t>The candidate is currently enrolled in and expects to complete the courses and other requirements for obtaining a baccalaureate degree at the end of the semester in which admission to the program is sought;</w:t>
      </w:r>
      <w:r>
        <w:rPr>
          <w:rFonts w:ascii="Arial"/>
          <w:spacing w:val="-23"/>
        </w:rPr>
        <w:t xml:space="preserve"> </w:t>
      </w:r>
      <w:r>
        <w:rPr>
          <w:rFonts w:ascii="Arial"/>
        </w:rPr>
        <w:t>and</w:t>
      </w:r>
    </w:p>
    <w:p w:rsidR="00713CA7" w:rsidRDefault="004A487E">
      <w:pPr>
        <w:pStyle w:val="ListParagraph"/>
        <w:numPr>
          <w:ilvl w:val="0"/>
          <w:numId w:val="11"/>
        </w:numPr>
        <w:tabs>
          <w:tab w:val="left" w:pos="2045"/>
        </w:tabs>
        <w:spacing w:line="251" w:lineRule="exact"/>
        <w:ind w:left="2044" w:hanging="245"/>
        <w:rPr>
          <w:rFonts w:ascii="Arial" w:eastAsia="Arial" w:hAnsi="Arial" w:cs="Arial"/>
        </w:rPr>
      </w:pPr>
      <w:r>
        <w:rPr>
          <w:rFonts w:ascii="Arial"/>
        </w:rPr>
        <w:t>All other program admission requirements have been</w:t>
      </w:r>
      <w:r>
        <w:rPr>
          <w:rFonts w:ascii="Arial"/>
          <w:spacing w:val="-22"/>
        </w:rPr>
        <w:t xml:space="preserve"> </w:t>
      </w:r>
      <w:r>
        <w:rPr>
          <w:rFonts w:ascii="Arial"/>
        </w:rPr>
        <w:t>met.</w:t>
      </w:r>
    </w:p>
    <w:p w:rsidR="00713CA7" w:rsidRDefault="004A487E">
      <w:pPr>
        <w:pStyle w:val="ListParagraph"/>
        <w:numPr>
          <w:ilvl w:val="0"/>
          <w:numId w:val="11"/>
        </w:numPr>
        <w:tabs>
          <w:tab w:val="left" w:pos="2045"/>
        </w:tabs>
        <w:ind w:left="2044" w:right="1024" w:hanging="245"/>
        <w:rPr>
          <w:rFonts w:ascii="Arial" w:eastAsia="Arial" w:hAnsi="Arial" w:cs="Arial"/>
        </w:rPr>
      </w:pPr>
      <w:r>
        <w:rPr>
          <w:rFonts w:ascii="Arial"/>
        </w:rPr>
        <w:t>A candidate admitted on a contingency basis may begin program training</w:t>
      </w:r>
      <w:r>
        <w:rPr>
          <w:rFonts w:ascii="Arial"/>
          <w:spacing w:val="-29"/>
        </w:rPr>
        <w:t xml:space="preserve"> </w:t>
      </w:r>
      <w:r>
        <w:rPr>
          <w:rFonts w:ascii="Arial"/>
        </w:rPr>
        <w:t>but shall not be recommended for a certificate until the CERTification</w:t>
      </w:r>
      <w:r>
        <w:rPr>
          <w:rFonts w:ascii="Arial"/>
          <w:spacing w:val="-29"/>
        </w:rPr>
        <w:t xml:space="preserve"> </w:t>
      </w:r>
      <w:r>
        <w:rPr>
          <w:rFonts w:ascii="Arial"/>
        </w:rPr>
        <w:t>Program</w:t>
      </w:r>
    </w:p>
    <w:p w:rsidR="00713CA7" w:rsidRDefault="00713CA7">
      <w:pPr>
        <w:rPr>
          <w:rFonts w:ascii="Arial" w:eastAsia="Arial" w:hAnsi="Arial" w:cs="Arial"/>
        </w:rPr>
        <w:sectPr w:rsidR="00713CA7">
          <w:pgSz w:w="12240" w:h="15840"/>
          <w:pgMar w:top="660" w:right="800" w:bottom="1200" w:left="900" w:header="0" w:footer="1014" w:gutter="0"/>
          <w:cols w:space="720"/>
        </w:sectPr>
      </w:pPr>
    </w:p>
    <w:p w:rsidR="00713CA7" w:rsidRDefault="004A487E">
      <w:pPr>
        <w:pStyle w:val="BodyText"/>
        <w:spacing w:before="57"/>
        <w:ind w:left="2037" w:right="610" w:firstLine="0"/>
      </w:pPr>
      <w:r>
        <w:lastRenderedPageBreak/>
        <w:t>receives of an official transcript of a baccalaureate degree from the university/college Registrar’s Office. The contingency admission will be valid for the admission semester only and may not be extended for another semester. It is the responsibility of the applicant to have the university/college Registrar’s Office mail/e-script the degree conferred transcript to the CERTification Program when the transcript becomes available. The degree conferred transcript must be received prior to signing an employment</w:t>
      </w:r>
      <w:r>
        <w:rPr>
          <w:spacing w:val="-18"/>
        </w:rPr>
        <w:t xml:space="preserve"> </w:t>
      </w:r>
      <w:r>
        <w:t>contract.</w:t>
      </w:r>
    </w:p>
    <w:p w:rsidR="00713CA7" w:rsidRDefault="00713CA7">
      <w:pPr>
        <w:rPr>
          <w:rFonts w:ascii="Arial" w:eastAsia="Arial" w:hAnsi="Arial" w:cs="Arial"/>
        </w:rPr>
      </w:pPr>
    </w:p>
    <w:p w:rsidR="00713CA7" w:rsidRDefault="00713CA7">
      <w:pPr>
        <w:spacing w:before="11"/>
        <w:rPr>
          <w:rFonts w:ascii="Arial" w:eastAsia="Arial" w:hAnsi="Arial" w:cs="Arial"/>
          <w:sz w:val="21"/>
          <w:szCs w:val="21"/>
        </w:rPr>
      </w:pPr>
    </w:p>
    <w:p w:rsidR="00713CA7" w:rsidRDefault="004A487E">
      <w:pPr>
        <w:pStyle w:val="BodyText"/>
        <w:ind w:left="107" w:right="509" w:hanging="1"/>
      </w:pPr>
      <w:r>
        <w:rPr>
          <w:b/>
        </w:rPr>
        <w:t xml:space="preserve">Non-Acceptance Letter - </w:t>
      </w:r>
      <w:r>
        <w:t>After review of all submitted documentation, a non-acceptance letter will be issued in the following</w:t>
      </w:r>
      <w:r>
        <w:rPr>
          <w:spacing w:val="-9"/>
        </w:rPr>
        <w:t xml:space="preserve"> </w:t>
      </w:r>
      <w:r>
        <w:t>situations:</w:t>
      </w:r>
    </w:p>
    <w:p w:rsidR="00713CA7" w:rsidRDefault="004A487E">
      <w:pPr>
        <w:pStyle w:val="ListParagraph"/>
        <w:numPr>
          <w:ilvl w:val="3"/>
          <w:numId w:val="12"/>
        </w:numPr>
        <w:tabs>
          <w:tab w:val="left" w:pos="1549"/>
        </w:tabs>
        <w:spacing w:line="262" w:lineRule="exact"/>
        <w:rPr>
          <w:rFonts w:ascii="Arial" w:eastAsia="Arial" w:hAnsi="Arial" w:cs="Arial"/>
        </w:rPr>
      </w:pPr>
      <w:r>
        <w:rPr>
          <w:rFonts w:ascii="Arial"/>
        </w:rPr>
        <w:t>Unacceptable or no subject-related</w:t>
      </w:r>
      <w:r>
        <w:rPr>
          <w:rFonts w:ascii="Arial"/>
          <w:spacing w:val="-18"/>
        </w:rPr>
        <w:t xml:space="preserve"> </w:t>
      </w:r>
      <w:r>
        <w:rPr>
          <w:rFonts w:ascii="Arial"/>
        </w:rPr>
        <w:t>coursework</w:t>
      </w:r>
    </w:p>
    <w:p w:rsidR="00713CA7" w:rsidRDefault="004A487E">
      <w:pPr>
        <w:pStyle w:val="ListParagraph"/>
        <w:numPr>
          <w:ilvl w:val="3"/>
          <w:numId w:val="12"/>
        </w:numPr>
        <w:tabs>
          <w:tab w:val="left" w:pos="1549"/>
        </w:tabs>
        <w:spacing w:line="253" w:lineRule="exact"/>
        <w:rPr>
          <w:rFonts w:ascii="Arial" w:eastAsia="Arial" w:hAnsi="Arial" w:cs="Arial"/>
        </w:rPr>
      </w:pPr>
      <w:r>
        <w:rPr>
          <w:rFonts w:ascii="Arial"/>
        </w:rPr>
        <w:t>Overall GPA or last 60 hours below a 2.5</w:t>
      </w:r>
      <w:r>
        <w:rPr>
          <w:rFonts w:ascii="Arial"/>
          <w:spacing w:val="-16"/>
        </w:rPr>
        <w:t xml:space="preserve"> </w:t>
      </w:r>
      <w:r>
        <w:rPr>
          <w:rFonts w:ascii="Arial"/>
        </w:rPr>
        <w:t>GPA</w:t>
      </w:r>
    </w:p>
    <w:p w:rsidR="00713CA7" w:rsidRDefault="004A487E">
      <w:pPr>
        <w:pStyle w:val="ListParagraph"/>
        <w:numPr>
          <w:ilvl w:val="3"/>
          <w:numId w:val="12"/>
        </w:numPr>
        <w:tabs>
          <w:tab w:val="left" w:pos="1549"/>
        </w:tabs>
        <w:spacing w:line="262" w:lineRule="exact"/>
        <w:rPr>
          <w:rFonts w:ascii="Arial" w:eastAsia="Arial" w:hAnsi="Arial" w:cs="Arial"/>
        </w:rPr>
      </w:pPr>
      <w:r>
        <w:rPr>
          <w:rFonts w:ascii="Arial"/>
        </w:rPr>
        <w:t>An unacceptable Haberman</w:t>
      </w:r>
      <w:r>
        <w:rPr>
          <w:rFonts w:ascii="Arial"/>
          <w:spacing w:val="-13"/>
        </w:rPr>
        <w:t xml:space="preserve"> </w:t>
      </w:r>
      <w:r>
        <w:rPr>
          <w:rFonts w:ascii="Arial"/>
        </w:rPr>
        <w:t>score.</w:t>
      </w:r>
    </w:p>
    <w:p w:rsidR="00713CA7" w:rsidRDefault="00713CA7">
      <w:pPr>
        <w:spacing w:before="9"/>
        <w:rPr>
          <w:rFonts w:ascii="Arial" w:eastAsia="Arial" w:hAnsi="Arial" w:cs="Arial"/>
          <w:sz w:val="21"/>
          <w:szCs w:val="21"/>
        </w:rPr>
      </w:pPr>
    </w:p>
    <w:p w:rsidR="00713CA7" w:rsidRDefault="004A487E">
      <w:pPr>
        <w:pStyle w:val="Heading2"/>
        <w:ind w:left="2017" w:right="2088"/>
        <w:jc w:val="center"/>
        <w:rPr>
          <w:b w:val="0"/>
          <w:bCs w:val="0"/>
        </w:rPr>
      </w:pPr>
      <w:r>
        <w:t>Training</w:t>
      </w:r>
      <w:r>
        <w:rPr>
          <w:spacing w:val="-11"/>
        </w:rPr>
        <w:t xml:space="preserve"> </w:t>
      </w:r>
      <w:r>
        <w:t>Requirements</w:t>
      </w:r>
    </w:p>
    <w:p w:rsidR="00713CA7" w:rsidRDefault="00713CA7">
      <w:pPr>
        <w:rPr>
          <w:rFonts w:ascii="Arial" w:eastAsia="Arial" w:hAnsi="Arial" w:cs="Arial"/>
          <w:b/>
          <w:bCs/>
          <w:sz w:val="23"/>
          <w:szCs w:val="23"/>
        </w:rPr>
      </w:pPr>
    </w:p>
    <w:p w:rsidR="00713CA7" w:rsidRDefault="004A487E">
      <w:pPr>
        <w:pStyle w:val="BodyText"/>
        <w:spacing w:line="252" w:lineRule="exact"/>
        <w:ind w:left="107" w:right="837" w:firstLine="0"/>
      </w:pPr>
      <w:r>
        <w:t>Per §228.30, Educator Preparation Curriculum will be as</w:t>
      </w:r>
      <w:r>
        <w:rPr>
          <w:spacing w:val="-23"/>
        </w:rPr>
        <w:t xml:space="preserve"> </w:t>
      </w:r>
      <w:r>
        <w:t>follows:</w:t>
      </w:r>
    </w:p>
    <w:p w:rsidR="00713CA7" w:rsidRDefault="004A487E">
      <w:pPr>
        <w:pStyle w:val="ListParagraph"/>
        <w:numPr>
          <w:ilvl w:val="0"/>
          <w:numId w:val="10"/>
        </w:numPr>
        <w:tabs>
          <w:tab w:val="left" w:pos="440"/>
        </w:tabs>
        <w:ind w:right="181" w:firstLine="0"/>
        <w:rPr>
          <w:rFonts w:ascii="Arial" w:eastAsia="Arial" w:hAnsi="Arial" w:cs="Arial"/>
        </w:rPr>
      </w:pPr>
      <w:r>
        <w:rPr>
          <w:rFonts w:ascii="Arial"/>
        </w:rPr>
        <w:t>The educator standards adopted by the State Board for Educator Certification (SBEC) shall be the curricular basis for all educator preparation and, for each certificate, address the relevant Texas Essential Knowledge and Skills</w:t>
      </w:r>
      <w:r>
        <w:rPr>
          <w:rFonts w:ascii="Arial"/>
          <w:spacing w:val="-12"/>
        </w:rPr>
        <w:t xml:space="preserve"> </w:t>
      </w:r>
      <w:r>
        <w:rPr>
          <w:rFonts w:ascii="Arial"/>
        </w:rPr>
        <w:t>(TEKS).</w:t>
      </w:r>
    </w:p>
    <w:p w:rsidR="00713CA7" w:rsidRDefault="004A487E">
      <w:pPr>
        <w:pStyle w:val="ListParagraph"/>
        <w:numPr>
          <w:ilvl w:val="0"/>
          <w:numId w:val="10"/>
        </w:numPr>
        <w:tabs>
          <w:tab w:val="left" w:pos="440"/>
        </w:tabs>
        <w:spacing w:before="1"/>
        <w:ind w:right="508" w:firstLine="0"/>
        <w:rPr>
          <w:rFonts w:ascii="Arial" w:eastAsia="Arial" w:hAnsi="Arial" w:cs="Arial"/>
        </w:rPr>
      </w:pPr>
      <w:r>
        <w:rPr>
          <w:rFonts w:ascii="Arial"/>
        </w:rPr>
        <w:t>The curriculum for each educator preparation program shall rely on scientifically-based research to ensure educator</w:t>
      </w:r>
      <w:r>
        <w:rPr>
          <w:rFonts w:ascii="Arial"/>
          <w:spacing w:val="-11"/>
        </w:rPr>
        <w:t xml:space="preserve"> </w:t>
      </w:r>
      <w:r>
        <w:rPr>
          <w:rFonts w:ascii="Arial"/>
        </w:rPr>
        <w:t>effectiveness.</w:t>
      </w:r>
    </w:p>
    <w:p w:rsidR="00713CA7" w:rsidRDefault="004A487E">
      <w:pPr>
        <w:pStyle w:val="ListParagraph"/>
        <w:numPr>
          <w:ilvl w:val="0"/>
          <w:numId w:val="10"/>
        </w:numPr>
        <w:tabs>
          <w:tab w:val="left" w:pos="425"/>
        </w:tabs>
        <w:ind w:right="1171" w:firstLine="0"/>
        <w:rPr>
          <w:rFonts w:ascii="Arial" w:eastAsia="Arial" w:hAnsi="Arial" w:cs="Arial"/>
        </w:rPr>
      </w:pPr>
      <w:r>
        <w:rPr>
          <w:rFonts w:ascii="Arial"/>
        </w:rPr>
        <w:t>The following subject matter shall be included in the curriculum for candidates seeking initial certification in any certification</w:t>
      </w:r>
      <w:r>
        <w:rPr>
          <w:rFonts w:ascii="Arial"/>
          <w:spacing w:val="-14"/>
        </w:rPr>
        <w:t xml:space="preserve"> </w:t>
      </w:r>
      <w:r>
        <w:rPr>
          <w:rFonts w:ascii="Arial"/>
        </w:rPr>
        <w:t>class:</w:t>
      </w:r>
    </w:p>
    <w:p w:rsidR="00713CA7" w:rsidRDefault="004A487E">
      <w:pPr>
        <w:pStyle w:val="ListParagraph"/>
        <w:numPr>
          <w:ilvl w:val="1"/>
          <w:numId w:val="10"/>
        </w:numPr>
        <w:tabs>
          <w:tab w:val="left" w:pos="440"/>
        </w:tabs>
        <w:ind w:right="108" w:firstLine="0"/>
        <w:rPr>
          <w:rFonts w:ascii="Arial" w:eastAsia="Arial" w:hAnsi="Arial" w:cs="Arial"/>
        </w:rPr>
      </w:pPr>
      <w:r>
        <w:rPr>
          <w:rFonts w:ascii="Arial"/>
        </w:rPr>
        <w:t>(A) The code of ethics and standard practices for Texas educators, pursuant to Chapter 247 of this title (relating to Educators' Code of Ethics) which</w:t>
      </w:r>
      <w:r>
        <w:rPr>
          <w:rFonts w:ascii="Arial"/>
          <w:spacing w:val="-18"/>
        </w:rPr>
        <w:t xml:space="preserve"> </w:t>
      </w:r>
      <w:r>
        <w:rPr>
          <w:rFonts w:ascii="Arial"/>
        </w:rPr>
        <w:t>include:</w:t>
      </w:r>
    </w:p>
    <w:p w:rsidR="00713CA7" w:rsidRDefault="004A487E">
      <w:pPr>
        <w:pStyle w:val="ListParagraph"/>
        <w:numPr>
          <w:ilvl w:val="2"/>
          <w:numId w:val="10"/>
        </w:numPr>
        <w:tabs>
          <w:tab w:val="left" w:pos="1906"/>
        </w:tabs>
        <w:spacing w:line="251" w:lineRule="exact"/>
        <w:ind w:hanging="357"/>
        <w:rPr>
          <w:rFonts w:ascii="Arial" w:eastAsia="Arial" w:hAnsi="Arial" w:cs="Arial"/>
        </w:rPr>
      </w:pPr>
      <w:r>
        <w:rPr>
          <w:rFonts w:ascii="Arial"/>
        </w:rPr>
        <w:t>professional ethical conduct, practices, and</w:t>
      </w:r>
      <w:r>
        <w:rPr>
          <w:rFonts w:ascii="Arial"/>
          <w:spacing w:val="-24"/>
        </w:rPr>
        <w:t xml:space="preserve"> </w:t>
      </w:r>
      <w:r>
        <w:rPr>
          <w:rFonts w:ascii="Arial"/>
        </w:rPr>
        <w:t>performance;</w:t>
      </w:r>
    </w:p>
    <w:p w:rsidR="00713CA7" w:rsidRDefault="004A487E">
      <w:pPr>
        <w:pStyle w:val="ListParagraph"/>
        <w:numPr>
          <w:ilvl w:val="2"/>
          <w:numId w:val="10"/>
        </w:numPr>
        <w:tabs>
          <w:tab w:val="left" w:pos="1906"/>
        </w:tabs>
        <w:spacing w:line="252" w:lineRule="exact"/>
        <w:ind w:hanging="357"/>
        <w:rPr>
          <w:rFonts w:ascii="Arial" w:eastAsia="Arial" w:hAnsi="Arial" w:cs="Arial"/>
        </w:rPr>
      </w:pPr>
      <w:r>
        <w:rPr>
          <w:rFonts w:ascii="Arial"/>
        </w:rPr>
        <w:t>ethical conduct toward professional colleagues;</w:t>
      </w:r>
      <w:r>
        <w:rPr>
          <w:rFonts w:ascii="Arial"/>
          <w:spacing w:val="-18"/>
        </w:rPr>
        <w:t xml:space="preserve"> </w:t>
      </w:r>
      <w:r>
        <w:rPr>
          <w:rFonts w:ascii="Arial"/>
        </w:rPr>
        <w:t>and</w:t>
      </w:r>
    </w:p>
    <w:p w:rsidR="00713CA7" w:rsidRDefault="004A487E">
      <w:pPr>
        <w:pStyle w:val="ListParagraph"/>
        <w:numPr>
          <w:ilvl w:val="2"/>
          <w:numId w:val="10"/>
        </w:numPr>
        <w:tabs>
          <w:tab w:val="left" w:pos="1918"/>
        </w:tabs>
        <w:spacing w:before="1" w:line="252" w:lineRule="exact"/>
        <w:ind w:left="1917" w:hanging="370"/>
        <w:rPr>
          <w:rFonts w:ascii="Arial" w:eastAsia="Arial" w:hAnsi="Arial" w:cs="Arial"/>
        </w:rPr>
      </w:pPr>
      <w:r>
        <w:rPr>
          <w:rFonts w:ascii="Arial"/>
        </w:rPr>
        <w:t>ethical conduct toward</w:t>
      </w:r>
      <w:r>
        <w:rPr>
          <w:rFonts w:ascii="Arial"/>
          <w:spacing w:val="-15"/>
        </w:rPr>
        <w:t xml:space="preserve"> </w:t>
      </w:r>
      <w:r>
        <w:rPr>
          <w:rFonts w:ascii="Arial"/>
        </w:rPr>
        <w:t>students;</w:t>
      </w:r>
    </w:p>
    <w:p w:rsidR="00713CA7" w:rsidRDefault="004A487E">
      <w:pPr>
        <w:pStyle w:val="ListParagraph"/>
        <w:numPr>
          <w:ilvl w:val="1"/>
          <w:numId w:val="10"/>
        </w:numPr>
        <w:tabs>
          <w:tab w:val="left" w:pos="442"/>
        </w:tabs>
        <w:ind w:left="107" w:right="426" w:firstLine="0"/>
        <w:rPr>
          <w:rFonts w:ascii="Arial" w:eastAsia="Arial" w:hAnsi="Arial" w:cs="Arial"/>
        </w:rPr>
      </w:pPr>
      <w:r>
        <w:rPr>
          <w:rFonts w:ascii="Arial" w:eastAsia="Arial" w:hAnsi="Arial" w:cs="Arial"/>
        </w:rPr>
        <w:t>instruction in detection and education of students with dyslexia, as indicated in the Texas</w:t>
      </w:r>
      <w:r>
        <w:rPr>
          <w:rFonts w:ascii="Arial" w:eastAsia="Arial" w:hAnsi="Arial" w:cs="Arial"/>
          <w:spacing w:val="-38"/>
        </w:rPr>
        <w:t xml:space="preserve"> </w:t>
      </w:r>
      <w:r>
        <w:rPr>
          <w:rFonts w:ascii="Arial" w:eastAsia="Arial" w:hAnsi="Arial" w:cs="Arial"/>
        </w:rPr>
        <w:t>Education Code (TEC),</w:t>
      </w:r>
      <w:r>
        <w:rPr>
          <w:rFonts w:ascii="Arial" w:eastAsia="Arial" w:hAnsi="Arial" w:cs="Arial"/>
          <w:spacing w:val="-9"/>
        </w:rPr>
        <w:t xml:space="preserve"> </w:t>
      </w:r>
      <w:r>
        <w:rPr>
          <w:rFonts w:ascii="Arial" w:eastAsia="Arial" w:hAnsi="Arial" w:cs="Arial"/>
        </w:rPr>
        <w:t>§21.044(b);</w:t>
      </w:r>
    </w:p>
    <w:p w:rsidR="00713CA7" w:rsidRDefault="004A487E">
      <w:pPr>
        <w:pStyle w:val="ListParagraph"/>
        <w:numPr>
          <w:ilvl w:val="1"/>
          <w:numId w:val="10"/>
        </w:numPr>
        <w:tabs>
          <w:tab w:val="left" w:pos="442"/>
        </w:tabs>
        <w:spacing w:line="251" w:lineRule="exact"/>
        <w:ind w:left="441" w:hanging="334"/>
        <w:rPr>
          <w:rFonts w:ascii="Arial" w:eastAsia="Arial" w:hAnsi="Arial" w:cs="Arial"/>
        </w:rPr>
      </w:pPr>
      <w:r>
        <w:rPr>
          <w:rFonts w:ascii="Arial"/>
        </w:rPr>
        <w:t>instruction regarding mental health, substance abuse, and youth suicide, as indicated in the</w:t>
      </w:r>
      <w:r>
        <w:rPr>
          <w:rFonts w:ascii="Arial"/>
          <w:spacing w:val="-38"/>
        </w:rPr>
        <w:t xml:space="preserve"> </w:t>
      </w:r>
      <w:r>
        <w:rPr>
          <w:rFonts w:ascii="Arial"/>
        </w:rPr>
        <w:t>TEC,</w:t>
      </w:r>
    </w:p>
    <w:p w:rsidR="00713CA7" w:rsidRDefault="004A487E">
      <w:pPr>
        <w:pStyle w:val="BodyText"/>
        <w:spacing w:line="252" w:lineRule="exact"/>
        <w:ind w:left="107" w:right="837" w:firstLine="0"/>
      </w:pPr>
      <w:r>
        <w:t>§21.044(c-1);</w:t>
      </w:r>
    </w:p>
    <w:p w:rsidR="00713CA7" w:rsidRDefault="004A487E">
      <w:pPr>
        <w:pStyle w:val="ListParagraph"/>
        <w:numPr>
          <w:ilvl w:val="1"/>
          <w:numId w:val="10"/>
        </w:numPr>
        <w:tabs>
          <w:tab w:val="left" w:pos="439"/>
        </w:tabs>
        <w:spacing w:before="1"/>
        <w:ind w:left="107" w:right="560" w:firstLine="0"/>
        <w:rPr>
          <w:rFonts w:ascii="Arial" w:eastAsia="Arial" w:hAnsi="Arial" w:cs="Arial"/>
        </w:rPr>
      </w:pPr>
      <w:r>
        <w:rPr>
          <w:rFonts w:ascii="Arial"/>
        </w:rPr>
        <w:t>the skills that educators are required to possess, the responsibilities that educators are required to accept, and the high expectations for students in this</w:t>
      </w:r>
      <w:r>
        <w:rPr>
          <w:rFonts w:ascii="Arial"/>
          <w:spacing w:val="-20"/>
        </w:rPr>
        <w:t xml:space="preserve"> </w:t>
      </w:r>
      <w:r>
        <w:rPr>
          <w:rFonts w:ascii="Arial"/>
        </w:rPr>
        <w:t>state;</w:t>
      </w:r>
    </w:p>
    <w:p w:rsidR="00713CA7" w:rsidRDefault="004A487E">
      <w:pPr>
        <w:pStyle w:val="ListParagraph"/>
        <w:numPr>
          <w:ilvl w:val="1"/>
          <w:numId w:val="10"/>
        </w:numPr>
        <w:tabs>
          <w:tab w:val="left" w:pos="439"/>
        </w:tabs>
        <w:spacing w:before="1" w:line="252" w:lineRule="exact"/>
        <w:ind w:left="438" w:hanging="331"/>
        <w:rPr>
          <w:rFonts w:ascii="Arial" w:eastAsia="Arial" w:hAnsi="Arial" w:cs="Arial"/>
        </w:rPr>
      </w:pPr>
      <w:r>
        <w:rPr>
          <w:rFonts w:ascii="Arial"/>
        </w:rPr>
        <w:t>the importance of building strong classroom management skills;</w:t>
      </w:r>
      <w:r>
        <w:rPr>
          <w:rFonts w:ascii="Arial"/>
          <w:spacing w:val="-23"/>
        </w:rPr>
        <w:t xml:space="preserve"> </w:t>
      </w:r>
      <w:r>
        <w:rPr>
          <w:rFonts w:ascii="Arial"/>
        </w:rPr>
        <w:t>and</w:t>
      </w:r>
    </w:p>
    <w:p w:rsidR="00713CA7" w:rsidRDefault="004A487E">
      <w:pPr>
        <w:pStyle w:val="ListParagraph"/>
        <w:numPr>
          <w:ilvl w:val="1"/>
          <w:numId w:val="10"/>
        </w:numPr>
        <w:tabs>
          <w:tab w:val="left" w:pos="439"/>
        </w:tabs>
        <w:spacing w:line="252" w:lineRule="exact"/>
        <w:ind w:left="438" w:hanging="331"/>
        <w:rPr>
          <w:rFonts w:ascii="Arial" w:eastAsia="Arial" w:hAnsi="Arial" w:cs="Arial"/>
        </w:rPr>
      </w:pPr>
      <w:r>
        <w:rPr>
          <w:rFonts w:ascii="Arial"/>
        </w:rPr>
        <w:t>the framework in this state for teacher and principal</w:t>
      </w:r>
      <w:r>
        <w:rPr>
          <w:rFonts w:ascii="Arial"/>
          <w:spacing w:val="-25"/>
        </w:rPr>
        <w:t xml:space="preserve"> </w:t>
      </w:r>
      <w:r>
        <w:rPr>
          <w:rFonts w:ascii="Arial"/>
        </w:rPr>
        <w:t>evaluation</w:t>
      </w:r>
    </w:p>
    <w:p w:rsidR="00713CA7" w:rsidRDefault="00713CA7">
      <w:pPr>
        <w:rPr>
          <w:rFonts w:ascii="Arial" w:eastAsia="Arial" w:hAnsi="Arial" w:cs="Arial"/>
        </w:rPr>
      </w:pPr>
    </w:p>
    <w:p w:rsidR="00713CA7" w:rsidRDefault="004A487E">
      <w:pPr>
        <w:pStyle w:val="BodyText"/>
        <w:ind w:left="107" w:right="300" w:firstLine="0"/>
      </w:pPr>
      <w:r>
        <w:t>The following subject matter shall be included in the curriculum for candidates seeking initial certification in the classroom teacher certification</w:t>
      </w:r>
      <w:r>
        <w:rPr>
          <w:spacing w:val="-14"/>
        </w:rPr>
        <w:t xml:space="preserve"> </w:t>
      </w:r>
      <w:r>
        <w:t>class:</w:t>
      </w:r>
    </w:p>
    <w:p w:rsidR="00713CA7" w:rsidRDefault="004A487E">
      <w:pPr>
        <w:pStyle w:val="ListParagraph"/>
        <w:numPr>
          <w:ilvl w:val="0"/>
          <w:numId w:val="9"/>
        </w:numPr>
        <w:tabs>
          <w:tab w:val="left" w:pos="439"/>
        </w:tabs>
        <w:spacing w:before="1" w:line="252" w:lineRule="exact"/>
        <w:ind w:firstLine="0"/>
        <w:rPr>
          <w:rFonts w:ascii="Arial" w:eastAsia="Arial" w:hAnsi="Arial" w:cs="Arial"/>
        </w:rPr>
      </w:pPr>
      <w:r>
        <w:rPr>
          <w:rFonts w:ascii="Arial"/>
        </w:rPr>
        <w:t>the relevant TEKS, including the English Language Proficiency</w:t>
      </w:r>
      <w:r>
        <w:rPr>
          <w:rFonts w:ascii="Arial"/>
          <w:spacing w:val="-23"/>
        </w:rPr>
        <w:t xml:space="preserve"> </w:t>
      </w:r>
      <w:r>
        <w:rPr>
          <w:rFonts w:ascii="Arial"/>
        </w:rPr>
        <w:t>Standards;</w:t>
      </w:r>
    </w:p>
    <w:p w:rsidR="00713CA7" w:rsidRDefault="004A487E">
      <w:pPr>
        <w:pStyle w:val="ListParagraph"/>
        <w:numPr>
          <w:ilvl w:val="0"/>
          <w:numId w:val="9"/>
        </w:numPr>
        <w:tabs>
          <w:tab w:val="left" w:pos="439"/>
        </w:tabs>
        <w:spacing w:line="252" w:lineRule="exact"/>
        <w:ind w:left="438" w:hanging="331"/>
        <w:rPr>
          <w:rFonts w:ascii="Arial" w:eastAsia="Arial" w:hAnsi="Arial" w:cs="Arial"/>
        </w:rPr>
      </w:pPr>
      <w:r>
        <w:rPr>
          <w:rFonts w:ascii="Arial"/>
        </w:rPr>
        <w:t>reading instruction, including instruction that improves students' content-area</w:t>
      </w:r>
      <w:r>
        <w:rPr>
          <w:rFonts w:ascii="Arial"/>
          <w:spacing w:val="-35"/>
        </w:rPr>
        <w:t xml:space="preserve"> </w:t>
      </w:r>
      <w:r>
        <w:rPr>
          <w:rFonts w:ascii="Arial"/>
        </w:rPr>
        <w:t>literacy;</w:t>
      </w:r>
    </w:p>
    <w:p w:rsidR="00713CA7" w:rsidRDefault="004A487E">
      <w:pPr>
        <w:pStyle w:val="ListParagraph"/>
        <w:numPr>
          <w:ilvl w:val="0"/>
          <w:numId w:val="9"/>
        </w:numPr>
        <w:tabs>
          <w:tab w:val="left" w:pos="439"/>
        </w:tabs>
        <w:spacing w:before="1" w:line="252" w:lineRule="exact"/>
        <w:ind w:left="438" w:hanging="331"/>
        <w:rPr>
          <w:rFonts w:ascii="Arial" w:eastAsia="Arial" w:hAnsi="Arial" w:cs="Arial"/>
        </w:rPr>
      </w:pPr>
      <w:r>
        <w:rPr>
          <w:rFonts w:ascii="Arial"/>
        </w:rPr>
        <w:t>for certificates that include early childhood and prekindergarten, the Prekindergarten Guidelines;</w:t>
      </w:r>
      <w:r>
        <w:rPr>
          <w:rFonts w:ascii="Arial"/>
          <w:spacing w:val="-37"/>
        </w:rPr>
        <w:t xml:space="preserve"> </w:t>
      </w:r>
      <w:r>
        <w:rPr>
          <w:rFonts w:ascii="Arial"/>
        </w:rPr>
        <w:t>and</w:t>
      </w:r>
    </w:p>
    <w:p w:rsidR="00713CA7" w:rsidRDefault="004A487E">
      <w:pPr>
        <w:pStyle w:val="ListParagraph"/>
        <w:numPr>
          <w:ilvl w:val="0"/>
          <w:numId w:val="9"/>
        </w:numPr>
        <w:tabs>
          <w:tab w:val="left" w:pos="439"/>
        </w:tabs>
        <w:ind w:right="242" w:firstLine="0"/>
        <w:rPr>
          <w:rFonts w:ascii="Arial" w:eastAsia="Arial" w:hAnsi="Arial" w:cs="Arial"/>
        </w:rPr>
      </w:pPr>
      <w:r>
        <w:rPr>
          <w:rFonts w:ascii="Arial"/>
        </w:rPr>
        <w:t>the skills and competencies captured in the Texas teacher standards in Chapter 149, Subchapter AA, of this title (relating to Teacher Standards), which</w:t>
      </w:r>
      <w:r>
        <w:rPr>
          <w:rFonts w:ascii="Arial"/>
          <w:spacing w:val="-23"/>
        </w:rPr>
        <w:t xml:space="preserve"> </w:t>
      </w:r>
      <w:r>
        <w:rPr>
          <w:rFonts w:ascii="Arial"/>
        </w:rPr>
        <w:t>include:</w:t>
      </w:r>
    </w:p>
    <w:p w:rsidR="00713CA7" w:rsidRDefault="004A487E">
      <w:pPr>
        <w:pStyle w:val="ListParagraph"/>
        <w:numPr>
          <w:ilvl w:val="1"/>
          <w:numId w:val="9"/>
        </w:numPr>
        <w:tabs>
          <w:tab w:val="left" w:pos="1906"/>
        </w:tabs>
        <w:spacing w:before="1" w:line="252" w:lineRule="exact"/>
        <w:rPr>
          <w:rFonts w:ascii="Arial" w:eastAsia="Arial" w:hAnsi="Arial" w:cs="Arial"/>
        </w:rPr>
      </w:pPr>
      <w:r>
        <w:rPr>
          <w:rFonts w:ascii="Arial"/>
        </w:rPr>
        <w:t>instructional planning and</w:t>
      </w:r>
      <w:r>
        <w:rPr>
          <w:rFonts w:ascii="Arial"/>
          <w:spacing w:val="-22"/>
        </w:rPr>
        <w:t xml:space="preserve"> </w:t>
      </w:r>
      <w:r>
        <w:rPr>
          <w:rFonts w:ascii="Arial"/>
        </w:rPr>
        <w:t>delivery;</w:t>
      </w:r>
    </w:p>
    <w:p w:rsidR="00713CA7" w:rsidRDefault="004A487E">
      <w:pPr>
        <w:pStyle w:val="ListParagraph"/>
        <w:numPr>
          <w:ilvl w:val="1"/>
          <w:numId w:val="9"/>
        </w:numPr>
        <w:tabs>
          <w:tab w:val="left" w:pos="1903"/>
        </w:tabs>
        <w:spacing w:line="252" w:lineRule="exact"/>
        <w:ind w:left="1902" w:hanging="355"/>
        <w:rPr>
          <w:rFonts w:ascii="Arial" w:eastAsia="Arial" w:hAnsi="Arial" w:cs="Arial"/>
        </w:rPr>
      </w:pPr>
      <w:r>
        <w:rPr>
          <w:rFonts w:ascii="Arial"/>
        </w:rPr>
        <w:t>knowledge of students and student</w:t>
      </w:r>
      <w:r>
        <w:rPr>
          <w:rFonts w:ascii="Arial"/>
          <w:spacing w:val="-15"/>
        </w:rPr>
        <w:t xml:space="preserve"> </w:t>
      </w:r>
      <w:r>
        <w:rPr>
          <w:rFonts w:ascii="Arial"/>
        </w:rPr>
        <w:t>learning;</w:t>
      </w:r>
    </w:p>
    <w:p w:rsidR="00713CA7" w:rsidRDefault="004A487E">
      <w:pPr>
        <w:pStyle w:val="ListParagraph"/>
        <w:numPr>
          <w:ilvl w:val="1"/>
          <w:numId w:val="9"/>
        </w:numPr>
        <w:tabs>
          <w:tab w:val="left" w:pos="1918"/>
        </w:tabs>
        <w:spacing w:before="1" w:line="252" w:lineRule="exact"/>
        <w:ind w:left="1917" w:hanging="370"/>
        <w:rPr>
          <w:rFonts w:ascii="Arial" w:eastAsia="Arial" w:hAnsi="Arial" w:cs="Arial"/>
        </w:rPr>
      </w:pPr>
      <w:r>
        <w:rPr>
          <w:rFonts w:ascii="Arial"/>
        </w:rPr>
        <w:t>content knowledge and</w:t>
      </w:r>
      <w:r>
        <w:rPr>
          <w:rFonts w:ascii="Arial"/>
          <w:spacing w:val="-15"/>
        </w:rPr>
        <w:t xml:space="preserve"> </w:t>
      </w:r>
      <w:r>
        <w:rPr>
          <w:rFonts w:ascii="Arial"/>
        </w:rPr>
        <w:t>expertise;</w:t>
      </w:r>
    </w:p>
    <w:p w:rsidR="00713CA7" w:rsidRDefault="004A487E">
      <w:pPr>
        <w:pStyle w:val="ListParagraph"/>
        <w:numPr>
          <w:ilvl w:val="1"/>
          <w:numId w:val="9"/>
        </w:numPr>
        <w:tabs>
          <w:tab w:val="left" w:pos="1918"/>
        </w:tabs>
        <w:spacing w:line="252" w:lineRule="exact"/>
        <w:ind w:left="1917" w:hanging="370"/>
        <w:rPr>
          <w:rFonts w:ascii="Arial" w:eastAsia="Arial" w:hAnsi="Arial" w:cs="Arial"/>
        </w:rPr>
      </w:pPr>
      <w:r>
        <w:rPr>
          <w:rFonts w:ascii="Arial"/>
        </w:rPr>
        <w:t>learning</w:t>
      </w:r>
      <w:r>
        <w:rPr>
          <w:rFonts w:ascii="Arial"/>
          <w:spacing w:val="-13"/>
        </w:rPr>
        <w:t xml:space="preserve"> </w:t>
      </w:r>
      <w:r>
        <w:rPr>
          <w:rFonts w:ascii="Arial"/>
        </w:rPr>
        <w:t>environment;</w:t>
      </w:r>
    </w:p>
    <w:p w:rsidR="00713CA7" w:rsidRDefault="004A487E">
      <w:pPr>
        <w:pStyle w:val="ListParagraph"/>
        <w:numPr>
          <w:ilvl w:val="1"/>
          <w:numId w:val="9"/>
        </w:numPr>
        <w:tabs>
          <w:tab w:val="left" w:pos="1906"/>
        </w:tabs>
        <w:spacing w:line="252" w:lineRule="exact"/>
        <w:rPr>
          <w:rFonts w:ascii="Arial" w:eastAsia="Arial" w:hAnsi="Arial" w:cs="Arial"/>
        </w:rPr>
      </w:pPr>
      <w:r>
        <w:rPr>
          <w:rFonts w:ascii="Arial"/>
        </w:rPr>
        <w:t>data-driven practice;</w:t>
      </w:r>
      <w:r>
        <w:rPr>
          <w:rFonts w:ascii="Arial"/>
          <w:spacing w:val="-13"/>
        </w:rPr>
        <w:t xml:space="preserve"> </w:t>
      </w:r>
      <w:r>
        <w:rPr>
          <w:rFonts w:ascii="Arial"/>
        </w:rPr>
        <w:t>and</w:t>
      </w:r>
    </w:p>
    <w:p w:rsidR="00713CA7" w:rsidRDefault="004A487E">
      <w:pPr>
        <w:pStyle w:val="ListParagraph"/>
        <w:numPr>
          <w:ilvl w:val="1"/>
          <w:numId w:val="9"/>
        </w:numPr>
        <w:tabs>
          <w:tab w:val="left" w:pos="1894"/>
        </w:tabs>
        <w:spacing w:before="1"/>
        <w:ind w:left="1893" w:hanging="346"/>
        <w:rPr>
          <w:rFonts w:ascii="Arial" w:eastAsia="Arial" w:hAnsi="Arial" w:cs="Arial"/>
        </w:rPr>
      </w:pPr>
      <w:r>
        <w:rPr>
          <w:rFonts w:ascii="Arial"/>
        </w:rPr>
        <w:t>professional practices and</w:t>
      </w:r>
      <w:r>
        <w:rPr>
          <w:rFonts w:ascii="Arial"/>
          <w:spacing w:val="-20"/>
        </w:rPr>
        <w:t xml:space="preserve"> </w:t>
      </w:r>
      <w:r>
        <w:rPr>
          <w:rFonts w:ascii="Arial"/>
        </w:rPr>
        <w:t>responsibilities</w:t>
      </w:r>
    </w:p>
    <w:p w:rsidR="00713CA7" w:rsidRDefault="00713CA7">
      <w:pPr>
        <w:rPr>
          <w:rFonts w:ascii="Arial" w:eastAsia="Arial" w:hAnsi="Arial" w:cs="Arial"/>
        </w:rPr>
        <w:sectPr w:rsidR="00713CA7">
          <w:pgSz w:w="12240" w:h="15840"/>
          <w:pgMar w:top="660" w:right="800" w:bottom="1200" w:left="900" w:header="0" w:footer="1014" w:gutter="0"/>
          <w:cols w:space="720"/>
        </w:sectPr>
      </w:pPr>
    </w:p>
    <w:p w:rsidR="00713CA7" w:rsidRDefault="004A487E">
      <w:pPr>
        <w:pStyle w:val="Heading2"/>
        <w:spacing w:before="36"/>
        <w:ind w:left="3880" w:right="3593"/>
        <w:jc w:val="center"/>
        <w:rPr>
          <w:b w:val="0"/>
          <w:bCs w:val="0"/>
        </w:rPr>
      </w:pPr>
      <w:r>
        <w:lastRenderedPageBreak/>
        <w:t>Program</w:t>
      </w:r>
      <w:r>
        <w:rPr>
          <w:spacing w:val="-12"/>
        </w:rPr>
        <w:t xml:space="preserve"> </w:t>
      </w:r>
      <w:r>
        <w:t>Curriculum</w:t>
      </w:r>
    </w:p>
    <w:p w:rsidR="00713CA7" w:rsidRDefault="00713CA7">
      <w:pPr>
        <w:rPr>
          <w:rFonts w:ascii="Arial" w:eastAsia="Arial" w:hAnsi="Arial" w:cs="Arial"/>
          <w:b/>
          <w:bCs/>
          <w:sz w:val="28"/>
          <w:szCs w:val="28"/>
        </w:rPr>
      </w:pPr>
    </w:p>
    <w:p w:rsidR="00713CA7" w:rsidRDefault="004A487E">
      <w:pPr>
        <w:pStyle w:val="BodyText"/>
        <w:ind w:left="308" w:right="85" w:hanging="1"/>
      </w:pPr>
      <w:r>
        <w:t>The CERTification Program coursework, aligned to the state standards, is delivered face-to-face and online. A participant must sign-in for face-to-face session credit. A grading rubric is used for online coursework with a minimum score of “80” required on all assignments. The rubric for online coursework is Attachment</w:t>
      </w:r>
      <w:r>
        <w:rPr>
          <w:spacing w:val="-3"/>
        </w:rPr>
        <w:t xml:space="preserve"> </w:t>
      </w:r>
      <w:r>
        <w:t>1.</w:t>
      </w:r>
    </w:p>
    <w:p w:rsidR="00713CA7" w:rsidRDefault="00713CA7">
      <w:pPr>
        <w:spacing w:before="10"/>
        <w:rPr>
          <w:rFonts w:ascii="Arial" w:eastAsia="Arial" w:hAnsi="Arial" w:cs="Arial"/>
          <w:sz w:val="21"/>
          <w:szCs w:val="21"/>
        </w:rPr>
      </w:pPr>
    </w:p>
    <w:p w:rsidR="00713CA7" w:rsidRDefault="004A487E">
      <w:pPr>
        <w:ind w:left="307" w:right="127"/>
        <w:rPr>
          <w:rFonts w:ascii="Arial" w:eastAsia="Arial" w:hAnsi="Arial" w:cs="Arial"/>
        </w:rPr>
      </w:pPr>
      <w:r>
        <w:rPr>
          <w:rFonts w:ascii="Arial"/>
          <w:sz w:val="24"/>
        </w:rPr>
        <w:t xml:space="preserve">On occasion, due to weather, it may be necessary to deviate from the programs established schedule. When weather conditions create hazardous travel conditions classes may be delayed, cancelled and/or rescheduled. As soon </w:t>
      </w:r>
      <w:r>
        <w:rPr>
          <w:rFonts w:ascii="Arial"/>
        </w:rPr>
        <w:t>as permissible, announcements will be aired via 94.9 KLTY FM radio station, local affiliates of the television networks (ABC, CBS, Fox and NBC) and updates are posted on the Region 10</w:t>
      </w:r>
      <w:r>
        <w:rPr>
          <w:rFonts w:ascii="Arial"/>
          <w:spacing w:val="-11"/>
        </w:rPr>
        <w:t xml:space="preserve"> </w:t>
      </w:r>
      <w:r>
        <w:rPr>
          <w:rFonts w:ascii="Arial"/>
        </w:rPr>
        <w:t>website</w:t>
      </w:r>
    </w:p>
    <w:p w:rsidR="00713CA7" w:rsidRDefault="00713CA7">
      <w:pPr>
        <w:rPr>
          <w:rFonts w:ascii="Arial" w:eastAsia="Arial" w:hAnsi="Arial" w:cs="Arial"/>
        </w:rPr>
      </w:pPr>
    </w:p>
    <w:p w:rsidR="00713CA7" w:rsidRDefault="00713CA7">
      <w:pPr>
        <w:rPr>
          <w:rFonts w:ascii="Arial" w:eastAsia="Arial" w:hAnsi="Arial" w:cs="Arial"/>
        </w:rPr>
      </w:pPr>
    </w:p>
    <w:p w:rsidR="00713CA7" w:rsidRDefault="00713CA7">
      <w:pPr>
        <w:rPr>
          <w:rFonts w:ascii="Arial" w:eastAsia="Arial" w:hAnsi="Arial" w:cs="Arial"/>
        </w:rPr>
      </w:pPr>
    </w:p>
    <w:p w:rsidR="00713CA7" w:rsidRDefault="00713CA7">
      <w:pPr>
        <w:rPr>
          <w:rFonts w:ascii="Arial" w:eastAsia="Arial" w:hAnsi="Arial" w:cs="Arial"/>
        </w:rPr>
      </w:pPr>
    </w:p>
    <w:p w:rsidR="00713CA7" w:rsidRDefault="004A487E">
      <w:pPr>
        <w:pStyle w:val="Heading2"/>
        <w:spacing w:before="135"/>
        <w:ind w:left="3880" w:right="3593"/>
        <w:jc w:val="center"/>
        <w:rPr>
          <w:b w:val="0"/>
          <w:bCs w:val="0"/>
        </w:rPr>
      </w:pPr>
      <w:r>
        <w:t>Field-Based</w:t>
      </w:r>
      <w:r>
        <w:rPr>
          <w:spacing w:val="-13"/>
        </w:rPr>
        <w:t xml:space="preserve"> </w:t>
      </w:r>
      <w:r>
        <w:t>Experience</w:t>
      </w:r>
    </w:p>
    <w:p w:rsidR="00713CA7" w:rsidRDefault="004A487E">
      <w:pPr>
        <w:pStyle w:val="BodyText"/>
        <w:spacing w:before="233"/>
        <w:ind w:left="308" w:right="122" w:hanging="1"/>
      </w:pPr>
      <w:r>
        <w:t xml:space="preserve">Per TAC </w:t>
      </w:r>
      <w:r>
        <w:rPr>
          <w:rFonts w:ascii="Times New Roman" w:eastAsia="Times New Roman" w:hAnsi="Times New Roman" w:cs="Times New Roman"/>
          <w:b/>
          <w:bCs/>
        </w:rPr>
        <w:t>§</w:t>
      </w:r>
      <w:r>
        <w:t>228.35, TEA requires that all teacher candidates complete a minimum of 30 hours of FBE prior to an internship. FBE is defined as: Introductory experiences for a certification candidate involving reflective observation of Early Childhood-Grade 12 students, teachers, and faculty/staff members engaging in educational activities in a school</w:t>
      </w:r>
      <w:r>
        <w:rPr>
          <w:spacing w:val="-17"/>
        </w:rPr>
        <w:t xml:space="preserve"> </w:t>
      </w:r>
      <w:r>
        <w:t>setting.</w:t>
      </w:r>
    </w:p>
    <w:p w:rsidR="00713CA7" w:rsidRDefault="004A487E">
      <w:pPr>
        <w:pStyle w:val="BodyText"/>
        <w:ind w:left="308" w:right="97" w:hanging="1"/>
      </w:pPr>
      <w:r>
        <w:t>TAC §228.2 states the field-based experiences must be completed prior to assignment in an internship or clinical teaching. Up to 15 clock hours of field-based experience may be provided by use of electronic transmission or other video or technology-based method. Field-based experiences must include 15 clock hours in which the candidate, under supervision, is actively engaged in instructional or educational activities that</w:t>
      </w:r>
      <w:r>
        <w:rPr>
          <w:spacing w:val="-9"/>
        </w:rPr>
        <w:t xml:space="preserve"> </w:t>
      </w:r>
      <w:r>
        <w:t>include:</w:t>
      </w:r>
    </w:p>
    <w:p w:rsidR="00713CA7" w:rsidRDefault="004A487E">
      <w:pPr>
        <w:pStyle w:val="ListParagraph"/>
        <w:numPr>
          <w:ilvl w:val="2"/>
          <w:numId w:val="9"/>
        </w:numPr>
        <w:tabs>
          <w:tab w:val="left" w:pos="2107"/>
        </w:tabs>
        <w:ind w:right="651" w:firstLine="0"/>
        <w:rPr>
          <w:rFonts w:ascii="Arial" w:eastAsia="Arial" w:hAnsi="Arial" w:cs="Arial"/>
        </w:rPr>
      </w:pPr>
      <w:r>
        <w:rPr>
          <w:rFonts w:ascii="Arial"/>
        </w:rPr>
        <w:t>authentic school settings in a public school accredited by the TEA or other school approved by the TEA for this</w:t>
      </w:r>
      <w:r>
        <w:rPr>
          <w:rFonts w:ascii="Arial"/>
          <w:spacing w:val="-15"/>
        </w:rPr>
        <w:t xml:space="preserve"> </w:t>
      </w:r>
      <w:r>
        <w:rPr>
          <w:rFonts w:ascii="Arial"/>
        </w:rPr>
        <w:t>purpose;</w:t>
      </w:r>
    </w:p>
    <w:p w:rsidR="00713CA7" w:rsidRDefault="004A487E">
      <w:pPr>
        <w:pStyle w:val="ListParagraph"/>
        <w:numPr>
          <w:ilvl w:val="2"/>
          <w:numId w:val="9"/>
        </w:numPr>
        <w:tabs>
          <w:tab w:val="left" w:pos="2107"/>
        </w:tabs>
        <w:spacing w:line="252" w:lineRule="exact"/>
        <w:ind w:left="2106"/>
        <w:rPr>
          <w:rFonts w:ascii="Arial" w:eastAsia="Arial" w:hAnsi="Arial" w:cs="Arial"/>
        </w:rPr>
      </w:pPr>
      <w:r>
        <w:rPr>
          <w:rFonts w:ascii="Arial"/>
        </w:rPr>
        <w:t>instruction by content certified</w:t>
      </w:r>
      <w:r>
        <w:rPr>
          <w:rFonts w:ascii="Arial"/>
          <w:spacing w:val="-20"/>
        </w:rPr>
        <w:t xml:space="preserve"> </w:t>
      </w:r>
      <w:r>
        <w:rPr>
          <w:rFonts w:ascii="Arial"/>
        </w:rPr>
        <w:t>teachers;</w:t>
      </w:r>
    </w:p>
    <w:p w:rsidR="00713CA7" w:rsidRDefault="004A487E">
      <w:pPr>
        <w:pStyle w:val="ListParagraph"/>
        <w:numPr>
          <w:ilvl w:val="2"/>
          <w:numId w:val="9"/>
        </w:numPr>
        <w:tabs>
          <w:tab w:val="left" w:pos="2119"/>
        </w:tabs>
        <w:spacing w:before="1" w:line="252" w:lineRule="exact"/>
        <w:ind w:left="2118" w:hanging="370"/>
        <w:rPr>
          <w:rFonts w:ascii="Arial" w:eastAsia="Arial" w:hAnsi="Arial" w:cs="Arial"/>
        </w:rPr>
      </w:pPr>
      <w:r>
        <w:rPr>
          <w:rFonts w:ascii="Arial"/>
        </w:rPr>
        <w:t>actual students in classrooms/instructional settings with identity-proof</w:t>
      </w:r>
      <w:r>
        <w:rPr>
          <w:rFonts w:ascii="Arial"/>
          <w:spacing w:val="-33"/>
        </w:rPr>
        <w:t xml:space="preserve"> </w:t>
      </w:r>
      <w:r>
        <w:rPr>
          <w:rFonts w:ascii="Arial"/>
        </w:rPr>
        <w:t>provisions;</w:t>
      </w:r>
    </w:p>
    <w:p w:rsidR="00713CA7" w:rsidRDefault="004A487E">
      <w:pPr>
        <w:pStyle w:val="ListParagraph"/>
        <w:numPr>
          <w:ilvl w:val="2"/>
          <w:numId w:val="9"/>
        </w:numPr>
        <w:tabs>
          <w:tab w:val="left" w:pos="2119"/>
        </w:tabs>
        <w:spacing w:line="252" w:lineRule="exact"/>
        <w:ind w:left="2118" w:hanging="370"/>
        <w:rPr>
          <w:rFonts w:ascii="Arial" w:eastAsia="Arial" w:hAnsi="Arial" w:cs="Arial"/>
        </w:rPr>
      </w:pPr>
      <w:r>
        <w:rPr>
          <w:rFonts w:ascii="Arial"/>
        </w:rPr>
        <w:t>content or grade-level specific classrooms/instructional settings;</w:t>
      </w:r>
      <w:r>
        <w:rPr>
          <w:rFonts w:ascii="Arial"/>
          <w:spacing w:val="-23"/>
        </w:rPr>
        <w:t xml:space="preserve"> </w:t>
      </w:r>
      <w:r>
        <w:rPr>
          <w:rFonts w:ascii="Arial"/>
        </w:rPr>
        <w:t>and</w:t>
      </w:r>
    </w:p>
    <w:p w:rsidR="00713CA7" w:rsidRDefault="004A487E">
      <w:pPr>
        <w:pStyle w:val="ListParagraph"/>
        <w:numPr>
          <w:ilvl w:val="2"/>
          <w:numId w:val="9"/>
        </w:numPr>
        <w:tabs>
          <w:tab w:val="left" w:pos="2104"/>
        </w:tabs>
        <w:spacing w:line="252" w:lineRule="exact"/>
        <w:ind w:left="2104" w:hanging="356"/>
        <w:rPr>
          <w:rFonts w:ascii="Arial" w:eastAsia="Arial" w:hAnsi="Arial" w:cs="Arial"/>
        </w:rPr>
      </w:pPr>
      <w:r>
        <w:rPr>
          <w:rFonts w:ascii="Arial"/>
        </w:rPr>
        <w:t>reflection of the</w:t>
      </w:r>
      <w:r>
        <w:rPr>
          <w:rFonts w:ascii="Arial"/>
          <w:spacing w:val="-13"/>
        </w:rPr>
        <w:t xml:space="preserve"> </w:t>
      </w:r>
      <w:r>
        <w:rPr>
          <w:rFonts w:ascii="Arial"/>
        </w:rPr>
        <w:t>observation.</w:t>
      </w:r>
    </w:p>
    <w:p w:rsidR="00713CA7" w:rsidRDefault="00713CA7">
      <w:pPr>
        <w:rPr>
          <w:rFonts w:ascii="Arial" w:eastAsia="Arial" w:hAnsi="Arial" w:cs="Arial"/>
        </w:rPr>
      </w:pPr>
    </w:p>
    <w:p w:rsidR="00713CA7" w:rsidRDefault="004A487E">
      <w:pPr>
        <w:pStyle w:val="BodyText"/>
        <w:ind w:left="308" w:right="720" w:firstLine="0"/>
      </w:pPr>
      <w:r>
        <w:t>Field-based experience must be documented on the CERTification Program forms. Candidates are subject to district policies when completing</w:t>
      </w:r>
      <w:r>
        <w:rPr>
          <w:spacing w:val="-21"/>
        </w:rPr>
        <w:t xml:space="preserve"> </w:t>
      </w:r>
      <w:r>
        <w:t>observations.</w:t>
      </w:r>
    </w:p>
    <w:p w:rsidR="00713CA7" w:rsidRDefault="00713CA7">
      <w:pPr>
        <w:spacing w:before="9"/>
        <w:rPr>
          <w:rFonts w:ascii="Arial" w:eastAsia="Arial" w:hAnsi="Arial" w:cs="Arial"/>
          <w:sz w:val="21"/>
          <w:szCs w:val="21"/>
        </w:rPr>
      </w:pPr>
    </w:p>
    <w:p w:rsidR="00713CA7" w:rsidRDefault="004A487E">
      <w:pPr>
        <w:pStyle w:val="BodyText"/>
        <w:ind w:left="308" w:right="1160" w:hanging="1"/>
      </w:pPr>
      <w:r>
        <w:t>If a candidate qualifies as a “Late Hire”, the candidate has 90-days to complete the field-based experience.</w:t>
      </w:r>
    </w:p>
    <w:p w:rsidR="00713CA7" w:rsidRDefault="00713CA7">
      <w:pPr>
        <w:spacing w:before="1"/>
        <w:rPr>
          <w:rFonts w:ascii="Arial" w:eastAsia="Arial" w:hAnsi="Arial" w:cs="Arial"/>
          <w:sz w:val="20"/>
          <w:szCs w:val="20"/>
        </w:rPr>
      </w:pPr>
    </w:p>
    <w:p w:rsidR="00713CA7" w:rsidRDefault="004A487E">
      <w:pPr>
        <w:pStyle w:val="BodyText"/>
        <w:ind w:left="307" w:right="317" w:firstLine="0"/>
      </w:pPr>
      <w:r>
        <w:t>Paraprofessional experience may be submitted as field-based experience if a candidate is under the supervision of a certified teacher. A letter on school letterhead from the campus principal is required for credit. A maximum of fifteen (15) hours credit may be</w:t>
      </w:r>
      <w:r>
        <w:rPr>
          <w:spacing w:val="-27"/>
        </w:rPr>
        <w:t xml:space="preserve"> </w:t>
      </w:r>
      <w:r>
        <w:t>given.</w:t>
      </w:r>
    </w:p>
    <w:p w:rsidR="00713CA7" w:rsidRDefault="004A487E">
      <w:pPr>
        <w:pStyle w:val="BodyText"/>
        <w:spacing w:before="23"/>
        <w:ind w:left="307" w:right="85" w:firstLine="0"/>
      </w:pPr>
      <w:r>
        <w:t>A 30-day substitution experience in the same school setting may be submitted as field-based</w:t>
      </w:r>
      <w:r>
        <w:rPr>
          <w:spacing w:val="-40"/>
        </w:rPr>
        <w:t xml:space="preserve"> </w:t>
      </w:r>
      <w:r>
        <w:t>experience. A letter on school letterhead from the campus principal is required for credit. A maximum of fifteen (15) hours credit may be</w:t>
      </w:r>
      <w:r>
        <w:rPr>
          <w:spacing w:val="-12"/>
        </w:rPr>
        <w:t xml:space="preserve"> </w:t>
      </w:r>
      <w:r>
        <w:t>given.</w:t>
      </w:r>
    </w:p>
    <w:p w:rsidR="00713CA7" w:rsidRDefault="00713CA7">
      <w:pPr>
        <w:spacing w:before="9"/>
        <w:rPr>
          <w:rFonts w:ascii="Arial" w:eastAsia="Arial" w:hAnsi="Arial" w:cs="Arial"/>
          <w:sz w:val="21"/>
          <w:szCs w:val="21"/>
        </w:rPr>
      </w:pPr>
    </w:p>
    <w:p w:rsidR="00713CA7" w:rsidRDefault="004A487E">
      <w:pPr>
        <w:pStyle w:val="BodyText"/>
        <w:ind w:left="308" w:right="85" w:firstLine="0"/>
      </w:pPr>
      <w:r>
        <w:t>Field-Based Experience completion is documented electronically on our</w:t>
      </w:r>
      <w:r>
        <w:rPr>
          <w:spacing w:val="-31"/>
        </w:rPr>
        <w:t xml:space="preserve"> </w:t>
      </w:r>
      <w:r>
        <w:t>database.</w:t>
      </w:r>
    </w:p>
    <w:p w:rsidR="00713CA7" w:rsidRDefault="00713CA7">
      <w:pPr>
        <w:spacing w:before="11"/>
        <w:rPr>
          <w:rFonts w:ascii="Arial" w:eastAsia="Arial" w:hAnsi="Arial" w:cs="Arial"/>
          <w:sz w:val="14"/>
          <w:szCs w:val="14"/>
        </w:rPr>
      </w:pPr>
    </w:p>
    <w:p w:rsidR="00713CA7" w:rsidRDefault="004A487E">
      <w:pPr>
        <w:tabs>
          <w:tab w:val="left" w:pos="5268"/>
        </w:tabs>
        <w:ind w:left="104"/>
        <w:rPr>
          <w:rFonts w:ascii="Arial" w:eastAsia="Arial" w:hAnsi="Arial" w:cs="Arial"/>
          <w:sz w:val="20"/>
          <w:szCs w:val="20"/>
        </w:rPr>
      </w:pPr>
      <w:r>
        <w:rPr>
          <w:rFonts w:ascii="Arial"/>
          <w:sz w:val="20"/>
        </w:rPr>
        <w:tab/>
      </w:r>
    </w:p>
    <w:p w:rsidR="00713CA7" w:rsidRDefault="00713CA7">
      <w:pPr>
        <w:rPr>
          <w:rFonts w:ascii="Arial" w:eastAsia="Arial" w:hAnsi="Arial" w:cs="Arial"/>
          <w:sz w:val="20"/>
          <w:szCs w:val="20"/>
        </w:rPr>
        <w:sectPr w:rsidR="00713CA7">
          <w:pgSz w:w="12240" w:h="15840"/>
          <w:pgMar w:top="680" w:right="880" w:bottom="1200" w:left="700" w:header="0" w:footer="1014" w:gutter="0"/>
          <w:cols w:space="720"/>
        </w:sectPr>
      </w:pPr>
    </w:p>
    <w:p w:rsidR="00631F73" w:rsidRDefault="00631F73" w:rsidP="00631F73">
      <w:pPr>
        <w:pStyle w:val="Heading2"/>
        <w:jc w:val="center"/>
        <w:rPr>
          <w:rFonts w:cs="Arial"/>
        </w:rPr>
      </w:pPr>
      <w:r>
        <w:lastRenderedPageBreak/>
        <w:t>Curriculum Requirements and</w:t>
      </w:r>
      <w:r>
        <w:rPr>
          <w:spacing w:val="-16"/>
        </w:rPr>
        <w:t xml:space="preserve"> </w:t>
      </w:r>
      <w:r>
        <w:t>Fees</w:t>
      </w:r>
    </w:p>
    <w:p w:rsidR="00631F73" w:rsidRPr="00631F73" w:rsidRDefault="00631F73" w:rsidP="00631F73">
      <w:pPr>
        <w:pStyle w:val="Heading3"/>
        <w:jc w:val="center"/>
        <w:rPr>
          <w:rFonts w:cs="Arial"/>
          <w:b/>
          <w:color w:val="000000" w:themeColor="text1"/>
          <w:szCs w:val="24"/>
        </w:rPr>
      </w:pPr>
      <w:r w:rsidRPr="00631F73">
        <w:rPr>
          <w:b/>
          <w:color w:val="000000" w:themeColor="text1"/>
        </w:rPr>
        <w:t>Phase</w:t>
      </w:r>
      <w:r w:rsidRPr="00631F73">
        <w:rPr>
          <w:b/>
          <w:color w:val="000000" w:themeColor="text1"/>
          <w:spacing w:val="-3"/>
        </w:rPr>
        <w:t xml:space="preserve"> </w:t>
      </w:r>
      <w:r w:rsidRPr="00631F73">
        <w:rPr>
          <w:b/>
          <w:color w:val="000000" w:themeColor="text1"/>
        </w:rPr>
        <w:t>1</w:t>
      </w:r>
    </w:p>
    <w:p w:rsidR="00713CA7" w:rsidRDefault="00713CA7">
      <w:pPr>
        <w:spacing w:after="2"/>
        <w:ind w:left="3424"/>
        <w:rPr>
          <w:rFonts w:ascii="Arial" w:eastAsia="Arial" w:hAnsi="Arial" w:cs="Arial"/>
          <w:sz w:val="20"/>
          <w:szCs w:val="20"/>
        </w:rPr>
      </w:pPr>
    </w:p>
    <w:tbl>
      <w:tblPr>
        <w:tblW w:w="0" w:type="auto"/>
        <w:tblInd w:w="544" w:type="dxa"/>
        <w:tblLayout w:type="fixed"/>
        <w:tblCellMar>
          <w:left w:w="0" w:type="dxa"/>
          <w:right w:w="0" w:type="dxa"/>
        </w:tblCellMar>
        <w:tblLook w:val="01E0" w:firstRow="1" w:lastRow="1" w:firstColumn="1" w:lastColumn="1" w:noHBand="0" w:noVBand="0"/>
      </w:tblPr>
      <w:tblGrid>
        <w:gridCol w:w="3322"/>
        <w:gridCol w:w="3869"/>
        <w:gridCol w:w="3600"/>
      </w:tblGrid>
      <w:tr w:rsidR="00713CA7">
        <w:trPr>
          <w:trHeight w:hRule="exact" w:val="821"/>
        </w:trPr>
        <w:tc>
          <w:tcPr>
            <w:tcW w:w="3322" w:type="dxa"/>
            <w:tcBorders>
              <w:top w:val="single" w:sz="8" w:space="0" w:color="000000"/>
              <w:left w:val="single" w:sz="8" w:space="0" w:color="000000"/>
              <w:bottom w:val="single" w:sz="8" w:space="0" w:color="000000"/>
              <w:right w:val="single" w:sz="8" w:space="0" w:color="000000"/>
            </w:tcBorders>
          </w:tcPr>
          <w:p w:rsidR="00713CA7" w:rsidRDefault="004A487E">
            <w:pPr>
              <w:pStyle w:val="TableParagraph"/>
              <w:spacing w:before="100"/>
              <w:ind w:left="1075" w:right="679" w:hanging="396"/>
              <w:rPr>
                <w:rFonts w:ascii="Arial" w:eastAsia="Arial" w:hAnsi="Arial" w:cs="Arial"/>
                <w:sz w:val="18"/>
                <w:szCs w:val="18"/>
              </w:rPr>
            </w:pPr>
            <w:r>
              <w:rPr>
                <w:rFonts w:ascii="Arial"/>
                <w:b/>
                <w:i/>
                <w:sz w:val="20"/>
              </w:rPr>
              <w:t>Welcome to</w:t>
            </w:r>
            <w:r>
              <w:rPr>
                <w:rFonts w:ascii="Arial"/>
                <w:b/>
                <w:i/>
                <w:spacing w:val="-11"/>
                <w:sz w:val="20"/>
              </w:rPr>
              <w:t xml:space="preserve"> </w:t>
            </w:r>
            <w:r>
              <w:rPr>
                <w:rFonts w:ascii="Arial"/>
                <w:b/>
                <w:i/>
                <w:sz w:val="20"/>
              </w:rPr>
              <w:t>Teacher Certificatio</w:t>
            </w:r>
            <w:r>
              <w:rPr>
                <w:rFonts w:ascii="Arial"/>
                <w:b/>
                <w:i/>
                <w:sz w:val="18"/>
              </w:rPr>
              <w:t>n</w:t>
            </w:r>
          </w:p>
        </w:tc>
        <w:tc>
          <w:tcPr>
            <w:tcW w:w="3869" w:type="dxa"/>
            <w:tcBorders>
              <w:top w:val="single" w:sz="8" w:space="0" w:color="000000"/>
              <w:left w:val="single" w:sz="8" w:space="0" w:color="000000"/>
              <w:bottom w:val="single" w:sz="8" w:space="0" w:color="000000"/>
              <w:right w:val="single" w:sz="8" w:space="0" w:color="000000"/>
            </w:tcBorders>
          </w:tcPr>
          <w:p w:rsidR="00713CA7" w:rsidRDefault="004A487E">
            <w:pPr>
              <w:pStyle w:val="TableParagraph"/>
              <w:spacing w:before="100"/>
              <w:ind w:left="794"/>
              <w:rPr>
                <w:rFonts w:ascii="Arial" w:eastAsia="Arial" w:hAnsi="Arial" w:cs="Arial"/>
                <w:sz w:val="20"/>
                <w:szCs w:val="20"/>
              </w:rPr>
            </w:pPr>
            <w:r>
              <w:rPr>
                <w:rFonts w:ascii="Arial"/>
                <w:b/>
                <w:i/>
                <w:sz w:val="20"/>
              </w:rPr>
              <w:t>Field-Based</w:t>
            </w:r>
            <w:r>
              <w:rPr>
                <w:rFonts w:ascii="Arial"/>
                <w:b/>
                <w:i/>
                <w:spacing w:val="-15"/>
                <w:sz w:val="20"/>
              </w:rPr>
              <w:t xml:space="preserve"> </w:t>
            </w:r>
            <w:r>
              <w:rPr>
                <w:rFonts w:ascii="Arial"/>
                <w:b/>
                <w:i/>
                <w:sz w:val="20"/>
              </w:rPr>
              <w:t>Experience</w:t>
            </w:r>
          </w:p>
        </w:tc>
        <w:tc>
          <w:tcPr>
            <w:tcW w:w="3600" w:type="dxa"/>
            <w:tcBorders>
              <w:top w:val="single" w:sz="8" w:space="0" w:color="000000"/>
              <w:left w:val="single" w:sz="8" w:space="0" w:color="000000"/>
              <w:bottom w:val="single" w:sz="8" w:space="0" w:color="000000"/>
              <w:right w:val="single" w:sz="8" w:space="0" w:color="000000"/>
            </w:tcBorders>
          </w:tcPr>
          <w:p w:rsidR="00713CA7" w:rsidRDefault="004A487E">
            <w:pPr>
              <w:pStyle w:val="TableParagraph"/>
              <w:spacing w:before="100"/>
              <w:ind w:left="602" w:right="394" w:hanging="207"/>
              <w:rPr>
                <w:rFonts w:ascii="Arial" w:eastAsia="Arial" w:hAnsi="Arial" w:cs="Arial"/>
                <w:sz w:val="20"/>
                <w:szCs w:val="20"/>
              </w:rPr>
            </w:pPr>
            <w:r>
              <w:rPr>
                <w:rFonts w:ascii="Arial"/>
                <w:b/>
                <w:i/>
                <w:sz w:val="20"/>
              </w:rPr>
              <w:t>Foundations of Teaching and Instructional</w:t>
            </w:r>
            <w:r>
              <w:rPr>
                <w:rFonts w:ascii="Arial"/>
                <w:b/>
                <w:i/>
                <w:spacing w:val="-17"/>
                <w:sz w:val="20"/>
              </w:rPr>
              <w:t xml:space="preserve"> </w:t>
            </w:r>
            <w:r>
              <w:rPr>
                <w:rFonts w:ascii="Arial"/>
                <w:b/>
                <w:i/>
                <w:sz w:val="20"/>
              </w:rPr>
              <w:t>Technology</w:t>
            </w:r>
          </w:p>
        </w:tc>
      </w:tr>
      <w:tr w:rsidR="00713CA7">
        <w:trPr>
          <w:trHeight w:hRule="exact" w:val="898"/>
        </w:trPr>
        <w:tc>
          <w:tcPr>
            <w:tcW w:w="3322" w:type="dxa"/>
            <w:tcBorders>
              <w:top w:val="single" w:sz="8" w:space="0" w:color="000000"/>
              <w:left w:val="single" w:sz="8" w:space="0" w:color="000000"/>
              <w:bottom w:val="single" w:sz="8" w:space="0" w:color="000000"/>
              <w:right w:val="single" w:sz="8" w:space="0" w:color="000000"/>
            </w:tcBorders>
          </w:tcPr>
          <w:p w:rsidR="00713CA7" w:rsidRDefault="004A487E">
            <w:pPr>
              <w:pStyle w:val="TableParagraph"/>
              <w:spacing w:before="95"/>
              <w:ind w:left="960"/>
              <w:rPr>
                <w:rFonts w:ascii="Arial" w:eastAsia="Arial" w:hAnsi="Arial" w:cs="Arial"/>
                <w:sz w:val="18"/>
                <w:szCs w:val="18"/>
              </w:rPr>
            </w:pPr>
            <w:r>
              <w:rPr>
                <w:rFonts w:ascii="Arial"/>
                <w:b/>
                <w:sz w:val="18"/>
              </w:rPr>
              <w:t>20 Hours</w:t>
            </w:r>
            <w:r>
              <w:rPr>
                <w:rFonts w:ascii="Arial"/>
                <w:b/>
                <w:spacing w:val="-4"/>
                <w:sz w:val="18"/>
              </w:rPr>
              <w:t xml:space="preserve"> </w:t>
            </w:r>
            <w:r>
              <w:rPr>
                <w:rFonts w:ascii="Arial"/>
                <w:b/>
                <w:sz w:val="18"/>
              </w:rPr>
              <w:t>Online</w:t>
            </w:r>
          </w:p>
        </w:tc>
        <w:tc>
          <w:tcPr>
            <w:tcW w:w="3869" w:type="dxa"/>
            <w:tcBorders>
              <w:top w:val="single" w:sz="8" w:space="0" w:color="000000"/>
              <w:left w:val="single" w:sz="8" w:space="0" w:color="000000"/>
              <w:bottom w:val="single" w:sz="8" w:space="0" w:color="000000"/>
              <w:right w:val="single" w:sz="8" w:space="0" w:color="000000"/>
            </w:tcBorders>
          </w:tcPr>
          <w:p w:rsidR="00713CA7" w:rsidRDefault="004A487E">
            <w:pPr>
              <w:pStyle w:val="TableParagraph"/>
              <w:spacing w:before="95"/>
              <w:ind w:left="1017" w:right="1018" w:firstLine="249"/>
              <w:rPr>
                <w:rFonts w:ascii="Arial" w:eastAsia="Arial" w:hAnsi="Arial" w:cs="Arial"/>
                <w:sz w:val="18"/>
                <w:szCs w:val="18"/>
              </w:rPr>
            </w:pPr>
            <w:r>
              <w:rPr>
                <w:rFonts w:ascii="Arial"/>
                <w:b/>
                <w:sz w:val="18"/>
              </w:rPr>
              <w:t>30 Clock Hours (15 Hours Online</w:t>
            </w:r>
            <w:r>
              <w:rPr>
                <w:rFonts w:ascii="Arial"/>
                <w:b/>
                <w:spacing w:val="-5"/>
                <w:sz w:val="18"/>
              </w:rPr>
              <w:t xml:space="preserve"> </w:t>
            </w:r>
            <w:r>
              <w:rPr>
                <w:rFonts w:ascii="Arial"/>
                <w:b/>
                <w:sz w:val="18"/>
              </w:rPr>
              <w:t>and</w:t>
            </w:r>
          </w:p>
          <w:p w:rsidR="00713CA7" w:rsidRDefault="004A487E">
            <w:pPr>
              <w:pStyle w:val="TableParagraph"/>
              <w:spacing w:line="206" w:lineRule="exact"/>
              <w:ind w:left="928"/>
              <w:rPr>
                <w:rFonts w:ascii="Arial" w:eastAsia="Arial" w:hAnsi="Arial" w:cs="Arial"/>
                <w:sz w:val="18"/>
                <w:szCs w:val="18"/>
              </w:rPr>
            </w:pPr>
            <w:r>
              <w:rPr>
                <w:rFonts w:ascii="Arial"/>
                <w:b/>
                <w:sz w:val="18"/>
              </w:rPr>
              <w:t>15 Hours</w:t>
            </w:r>
            <w:r>
              <w:rPr>
                <w:rFonts w:ascii="Arial"/>
                <w:b/>
                <w:spacing w:val="-8"/>
                <w:sz w:val="18"/>
              </w:rPr>
              <w:t xml:space="preserve"> </w:t>
            </w:r>
            <w:r>
              <w:rPr>
                <w:rFonts w:ascii="Arial"/>
                <w:b/>
                <w:sz w:val="18"/>
              </w:rPr>
              <w:t>Face-to-Face)</w:t>
            </w:r>
          </w:p>
        </w:tc>
        <w:tc>
          <w:tcPr>
            <w:tcW w:w="3600" w:type="dxa"/>
            <w:tcBorders>
              <w:top w:val="single" w:sz="8" w:space="0" w:color="000000"/>
              <w:left w:val="single" w:sz="8" w:space="0" w:color="000000"/>
              <w:bottom w:val="single" w:sz="8" w:space="0" w:color="000000"/>
              <w:right w:val="single" w:sz="8" w:space="0" w:color="000000"/>
            </w:tcBorders>
          </w:tcPr>
          <w:p w:rsidR="00713CA7" w:rsidRDefault="004A487E">
            <w:pPr>
              <w:pStyle w:val="TableParagraph"/>
              <w:spacing w:before="95"/>
              <w:ind w:left="1101"/>
              <w:rPr>
                <w:rFonts w:ascii="Arial" w:eastAsia="Arial" w:hAnsi="Arial" w:cs="Arial"/>
                <w:sz w:val="18"/>
                <w:szCs w:val="18"/>
              </w:rPr>
            </w:pPr>
            <w:r>
              <w:rPr>
                <w:rFonts w:ascii="Arial"/>
                <w:b/>
                <w:sz w:val="18"/>
              </w:rPr>
              <w:t>65 Hours</w:t>
            </w:r>
            <w:r>
              <w:rPr>
                <w:rFonts w:ascii="Arial"/>
                <w:b/>
                <w:spacing w:val="-4"/>
                <w:sz w:val="18"/>
              </w:rPr>
              <w:t xml:space="preserve"> </w:t>
            </w:r>
            <w:r>
              <w:rPr>
                <w:rFonts w:ascii="Arial"/>
                <w:b/>
                <w:sz w:val="18"/>
              </w:rPr>
              <w:t>Online</w:t>
            </w:r>
          </w:p>
        </w:tc>
      </w:tr>
      <w:tr w:rsidR="00713CA7">
        <w:trPr>
          <w:trHeight w:hRule="exact" w:val="403"/>
        </w:trPr>
        <w:tc>
          <w:tcPr>
            <w:tcW w:w="10790" w:type="dxa"/>
            <w:gridSpan w:val="3"/>
            <w:tcBorders>
              <w:top w:val="single" w:sz="8" w:space="0" w:color="000000"/>
              <w:left w:val="single" w:sz="8" w:space="0" w:color="000000"/>
              <w:bottom w:val="single" w:sz="8" w:space="0" w:color="000000"/>
              <w:right w:val="single" w:sz="8" w:space="0" w:color="000000"/>
            </w:tcBorders>
            <w:shd w:val="clear" w:color="auto" w:fill="F2F2F2"/>
          </w:tcPr>
          <w:p w:rsidR="00713CA7" w:rsidRDefault="004A487E">
            <w:pPr>
              <w:pStyle w:val="TableParagraph"/>
              <w:spacing w:before="97"/>
              <w:ind w:left="2342"/>
              <w:rPr>
                <w:rFonts w:ascii="Arial" w:eastAsia="Arial" w:hAnsi="Arial" w:cs="Arial"/>
                <w:sz w:val="16"/>
                <w:szCs w:val="16"/>
              </w:rPr>
            </w:pPr>
            <w:r>
              <w:rPr>
                <w:rFonts w:ascii="Arial"/>
                <w:b/>
                <w:i/>
                <w:color w:val="FF0000"/>
                <w:sz w:val="16"/>
              </w:rPr>
              <w:t>Fees Due: $235.00 (CERTification Program - $200.00 + TEA Technology -</w:t>
            </w:r>
            <w:r>
              <w:rPr>
                <w:rFonts w:ascii="Arial"/>
                <w:b/>
                <w:i/>
                <w:color w:val="FF0000"/>
                <w:spacing w:val="-25"/>
                <w:sz w:val="16"/>
              </w:rPr>
              <w:t xml:space="preserve"> </w:t>
            </w:r>
            <w:r>
              <w:rPr>
                <w:rFonts w:ascii="Arial"/>
                <w:b/>
                <w:i/>
                <w:color w:val="FF0000"/>
                <w:sz w:val="16"/>
              </w:rPr>
              <w:t>$35.00)</w:t>
            </w:r>
          </w:p>
        </w:tc>
      </w:tr>
    </w:tbl>
    <w:p w:rsidR="00713CA7" w:rsidRDefault="00713CA7">
      <w:pPr>
        <w:spacing w:before="4"/>
        <w:rPr>
          <w:rFonts w:ascii="Arial" w:eastAsia="Arial" w:hAnsi="Arial" w:cs="Arial"/>
          <w:sz w:val="6"/>
          <w:szCs w:val="6"/>
        </w:rPr>
      </w:pPr>
    </w:p>
    <w:p w:rsidR="00713CA7" w:rsidRDefault="004A487E">
      <w:pPr>
        <w:spacing w:before="77" w:line="249" w:lineRule="auto"/>
        <w:ind w:left="828" w:right="409" w:hanging="1"/>
        <w:rPr>
          <w:rFonts w:ascii="Arial" w:eastAsia="Arial" w:hAnsi="Arial" w:cs="Arial"/>
          <w:sz w:val="18"/>
          <w:szCs w:val="18"/>
        </w:rPr>
      </w:pPr>
      <w:r w:rsidRPr="004A487E">
        <w:rPr>
          <w:rFonts w:ascii="Arial" w:eastAsia="Arial" w:hAnsi="Arial" w:cs="Arial"/>
          <w:b/>
          <w:sz w:val="18"/>
          <w:szCs w:val="18"/>
        </w:rPr>
        <w:t>Benchmarks</w:t>
      </w:r>
      <w:r>
        <w:rPr>
          <w:rFonts w:ascii="Arial" w:eastAsia="Arial" w:hAnsi="Arial" w:cs="Arial"/>
          <w:sz w:val="18"/>
          <w:szCs w:val="18"/>
        </w:rPr>
        <w:t xml:space="preserve">: ● </w:t>
      </w:r>
      <w:r>
        <w:rPr>
          <w:rFonts w:ascii="Arial" w:eastAsia="Arial" w:hAnsi="Arial" w:cs="Arial"/>
          <w:i/>
          <w:sz w:val="18"/>
          <w:szCs w:val="18"/>
        </w:rPr>
        <w:t xml:space="preserve">Welcome to Teacher Certification </w:t>
      </w:r>
      <w:r>
        <w:rPr>
          <w:rFonts w:ascii="Arial" w:eastAsia="Arial" w:hAnsi="Arial" w:cs="Arial"/>
          <w:sz w:val="18"/>
          <w:szCs w:val="18"/>
        </w:rPr>
        <w:t xml:space="preserve">and online field-based experience hours must be completed satisfactorily before proceeding to </w:t>
      </w:r>
      <w:r>
        <w:rPr>
          <w:rFonts w:ascii="Arial" w:eastAsia="Arial" w:hAnsi="Arial" w:cs="Arial"/>
          <w:i/>
          <w:sz w:val="18"/>
          <w:szCs w:val="18"/>
        </w:rPr>
        <w:t>Foundations of Teaching and Instructional Technology</w:t>
      </w:r>
      <w:r>
        <w:rPr>
          <w:rFonts w:ascii="Arial" w:eastAsia="Arial" w:hAnsi="Arial" w:cs="Arial"/>
          <w:sz w:val="18"/>
          <w:szCs w:val="18"/>
        </w:rPr>
        <w:t>. ● Assignments and quizzes must be completed with a score of at least 80% before proceeding to Phase 2. ● Face-to-face field-based experience must be planned/scheduled before proceeding to Phase</w:t>
      </w:r>
      <w:r>
        <w:rPr>
          <w:rFonts w:ascii="Arial" w:eastAsia="Arial" w:hAnsi="Arial" w:cs="Arial"/>
          <w:spacing w:val="-8"/>
          <w:sz w:val="18"/>
          <w:szCs w:val="18"/>
        </w:rPr>
        <w:t xml:space="preserve"> </w:t>
      </w:r>
      <w:r>
        <w:rPr>
          <w:rFonts w:ascii="Arial" w:eastAsia="Arial" w:hAnsi="Arial" w:cs="Arial"/>
          <w:sz w:val="18"/>
          <w:szCs w:val="18"/>
        </w:rPr>
        <w:t>2.</w:t>
      </w:r>
    </w:p>
    <w:p w:rsidR="00713CA7" w:rsidRDefault="004A487E">
      <w:pPr>
        <w:ind w:left="828" w:right="1807"/>
        <w:rPr>
          <w:rFonts w:ascii="Arial" w:eastAsia="Arial" w:hAnsi="Arial" w:cs="Arial"/>
          <w:sz w:val="18"/>
          <w:szCs w:val="18"/>
        </w:rPr>
      </w:pPr>
      <w:r>
        <w:rPr>
          <w:rFonts w:ascii="Arial"/>
          <w:sz w:val="18"/>
        </w:rPr>
        <w:t>It is preferred that Late-Hire candidates complete the Phase I 85 hours of coursework prior to being place on an intern/probationary</w:t>
      </w:r>
      <w:r>
        <w:rPr>
          <w:rFonts w:ascii="Arial"/>
          <w:spacing w:val="-5"/>
          <w:sz w:val="18"/>
        </w:rPr>
        <w:t xml:space="preserve"> </w:t>
      </w:r>
      <w:r>
        <w:rPr>
          <w:rFonts w:ascii="Arial"/>
          <w:sz w:val="18"/>
        </w:rPr>
        <w:t>certificate.</w:t>
      </w:r>
      <w:r>
        <w:rPr>
          <w:rFonts w:ascii="Arial"/>
          <w:spacing w:val="-6"/>
          <w:sz w:val="18"/>
        </w:rPr>
        <w:t xml:space="preserve"> </w:t>
      </w:r>
      <w:r>
        <w:rPr>
          <w:rFonts w:ascii="Arial"/>
          <w:sz w:val="18"/>
        </w:rPr>
        <w:t>In</w:t>
      </w:r>
      <w:r>
        <w:rPr>
          <w:rFonts w:ascii="Arial"/>
          <w:spacing w:val="-3"/>
          <w:sz w:val="18"/>
        </w:rPr>
        <w:t xml:space="preserve"> </w:t>
      </w:r>
      <w:r>
        <w:rPr>
          <w:rFonts w:ascii="Arial"/>
          <w:sz w:val="18"/>
        </w:rPr>
        <w:t>addition,</w:t>
      </w:r>
      <w:r>
        <w:rPr>
          <w:rFonts w:ascii="Arial"/>
          <w:spacing w:val="-4"/>
          <w:sz w:val="18"/>
        </w:rPr>
        <w:t xml:space="preserve"> </w:t>
      </w:r>
      <w:r>
        <w:rPr>
          <w:rFonts w:ascii="Arial"/>
          <w:sz w:val="18"/>
        </w:rPr>
        <w:t>15-hours</w:t>
      </w:r>
      <w:r>
        <w:rPr>
          <w:rFonts w:ascii="Arial"/>
          <w:spacing w:val="-5"/>
          <w:sz w:val="18"/>
        </w:rPr>
        <w:t xml:space="preserve"> </w:t>
      </w:r>
      <w:r>
        <w:rPr>
          <w:rFonts w:ascii="Arial"/>
          <w:sz w:val="18"/>
        </w:rPr>
        <w:t>of</w:t>
      </w:r>
      <w:r>
        <w:rPr>
          <w:rFonts w:ascii="Arial"/>
          <w:spacing w:val="-4"/>
          <w:sz w:val="18"/>
        </w:rPr>
        <w:t xml:space="preserve"> </w:t>
      </w:r>
      <w:r>
        <w:rPr>
          <w:rFonts w:ascii="Arial"/>
          <w:sz w:val="18"/>
        </w:rPr>
        <w:t>electronic</w:t>
      </w:r>
      <w:r>
        <w:rPr>
          <w:rFonts w:ascii="Arial"/>
          <w:spacing w:val="-3"/>
          <w:sz w:val="18"/>
        </w:rPr>
        <w:t xml:space="preserve"> </w:t>
      </w:r>
      <w:r>
        <w:rPr>
          <w:rFonts w:ascii="Arial"/>
          <w:sz w:val="18"/>
        </w:rPr>
        <w:t>FBE</w:t>
      </w:r>
      <w:r>
        <w:rPr>
          <w:rFonts w:ascii="Arial"/>
          <w:spacing w:val="-7"/>
          <w:sz w:val="18"/>
        </w:rPr>
        <w:t xml:space="preserve"> </w:t>
      </w:r>
      <w:r>
        <w:rPr>
          <w:rFonts w:ascii="Arial"/>
          <w:sz w:val="18"/>
        </w:rPr>
        <w:t>is</w:t>
      </w:r>
      <w:r>
        <w:rPr>
          <w:rFonts w:ascii="Arial"/>
          <w:spacing w:val="-5"/>
          <w:sz w:val="18"/>
        </w:rPr>
        <w:t xml:space="preserve"> </w:t>
      </w:r>
      <w:r>
        <w:rPr>
          <w:rFonts w:ascii="Arial"/>
          <w:sz w:val="18"/>
        </w:rPr>
        <w:t>preferred</w:t>
      </w:r>
      <w:r>
        <w:rPr>
          <w:rFonts w:ascii="Arial"/>
          <w:spacing w:val="-6"/>
          <w:sz w:val="18"/>
        </w:rPr>
        <w:t xml:space="preserve"> </w:t>
      </w:r>
      <w:r>
        <w:rPr>
          <w:rFonts w:ascii="Arial"/>
          <w:sz w:val="18"/>
        </w:rPr>
        <w:t>to</w:t>
      </w:r>
      <w:r>
        <w:rPr>
          <w:rFonts w:ascii="Arial"/>
          <w:spacing w:val="-3"/>
          <w:sz w:val="18"/>
        </w:rPr>
        <w:t xml:space="preserve"> </w:t>
      </w:r>
      <w:r>
        <w:rPr>
          <w:rFonts w:ascii="Arial"/>
          <w:sz w:val="18"/>
        </w:rPr>
        <w:t>be</w:t>
      </w:r>
      <w:r>
        <w:rPr>
          <w:rFonts w:ascii="Arial"/>
          <w:spacing w:val="-3"/>
          <w:sz w:val="18"/>
        </w:rPr>
        <w:t xml:space="preserve"> </w:t>
      </w:r>
      <w:r>
        <w:rPr>
          <w:rFonts w:ascii="Arial"/>
          <w:sz w:val="18"/>
        </w:rPr>
        <w:t>completed.</w:t>
      </w:r>
    </w:p>
    <w:p w:rsidR="00713CA7" w:rsidRDefault="00713CA7">
      <w:pPr>
        <w:spacing w:before="8"/>
        <w:rPr>
          <w:rFonts w:ascii="Arial" w:eastAsia="Arial" w:hAnsi="Arial" w:cs="Arial"/>
          <w:sz w:val="11"/>
          <w:szCs w:val="11"/>
        </w:rPr>
      </w:pPr>
    </w:p>
    <w:p w:rsidR="00631F73" w:rsidRPr="00631F73" w:rsidRDefault="00631F73" w:rsidP="00631F73">
      <w:pPr>
        <w:pStyle w:val="Heading3"/>
        <w:jc w:val="center"/>
        <w:rPr>
          <w:rFonts w:cs="Arial"/>
          <w:b/>
          <w:szCs w:val="24"/>
        </w:rPr>
      </w:pPr>
      <w:r w:rsidRPr="00631F73">
        <w:rPr>
          <w:b/>
        </w:rPr>
        <w:t>Phase</w:t>
      </w:r>
      <w:r w:rsidRPr="00631F73">
        <w:rPr>
          <w:b/>
          <w:spacing w:val="-3"/>
        </w:rPr>
        <w:t xml:space="preserve"> </w:t>
      </w:r>
      <w:r w:rsidRPr="00631F73">
        <w:rPr>
          <w:b/>
        </w:rPr>
        <w:t>2</w:t>
      </w:r>
    </w:p>
    <w:p w:rsidR="00713CA7" w:rsidRDefault="00713CA7">
      <w:pPr>
        <w:spacing w:after="28"/>
        <w:ind w:left="5361"/>
        <w:rPr>
          <w:rFonts w:ascii="Arial" w:eastAsia="Arial" w:hAnsi="Arial" w:cs="Arial"/>
          <w:sz w:val="20"/>
          <w:szCs w:val="20"/>
        </w:rPr>
      </w:pPr>
    </w:p>
    <w:tbl>
      <w:tblPr>
        <w:tblW w:w="0" w:type="auto"/>
        <w:tblInd w:w="167" w:type="dxa"/>
        <w:tblLayout w:type="fixed"/>
        <w:tblCellMar>
          <w:left w:w="0" w:type="dxa"/>
          <w:right w:w="0" w:type="dxa"/>
        </w:tblCellMar>
        <w:tblLook w:val="01E0" w:firstRow="1" w:lastRow="1" w:firstColumn="1" w:lastColumn="1" w:noHBand="0" w:noVBand="0"/>
      </w:tblPr>
      <w:tblGrid>
        <w:gridCol w:w="2786"/>
        <w:gridCol w:w="2609"/>
        <w:gridCol w:w="2611"/>
        <w:gridCol w:w="2794"/>
      </w:tblGrid>
      <w:tr w:rsidR="00713CA7">
        <w:trPr>
          <w:trHeight w:hRule="exact" w:val="1260"/>
        </w:trPr>
        <w:tc>
          <w:tcPr>
            <w:tcW w:w="2786" w:type="dxa"/>
            <w:tcBorders>
              <w:top w:val="single" w:sz="4" w:space="0" w:color="000000"/>
              <w:left w:val="single" w:sz="4" w:space="0" w:color="000000"/>
              <w:bottom w:val="single" w:sz="4" w:space="0" w:color="000000"/>
              <w:right w:val="single" w:sz="4" w:space="0" w:color="000000"/>
            </w:tcBorders>
          </w:tcPr>
          <w:p w:rsidR="00713CA7" w:rsidRDefault="004A487E">
            <w:pPr>
              <w:pStyle w:val="TableParagraph"/>
              <w:ind w:left="940" w:right="505" w:hanging="437"/>
              <w:rPr>
                <w:rFonts w:ascii="Arial" w:eastAsia="Arial" w:hAnsi="Arial" w:cs="Arial"/>
                <w:sz w:val="20"/>
                <w:szCs w:val="20"/>
              </w:rPr>
            </w:pPr>
            <w:r>
              <w:rPr>
                <w:rFonts w:ascii="Arial"/>
                <w:b/>
                <w:i/>
                <w:sz w:val="20"/>
              </w:rPr>
              <w:t>Effective</w:t>
            </w:r>
            <w:r>
              <w:rPr>
                <w:rFonts w:ascii="Arial"/>
                <w:b/>
                <w:i/>
                <w:spacing w:val="-10"/>
                <w:sz w:val="20"/>
              </w:rPr>
              <w:t xml:space="preserve"> </w:t>
            </w:r>
            <w:r>
              <w:rPr>
                <w:rFonts w:ascii="Arial"/>
                <w:b/>
                <w:i/>
                <w:sz w:val="20"/>
              </w:rPr>
              <w:t>Teaching Practices</w:t>
            </w:r>
          </w:p>
        </w:tc>
        <w:tc>
          <w:tcPr>
            <w:tcW w:w="2609" w:type="dxa"/>
            <w:tcBorders>
              <w:top w:val="single" w:sz="4" w:space="0" w:color="000000"/>
              <w:left w:val="single" w:sz="4" w:space="0" w:color="000000"/>
              <w:bottom w:val="single" w:sz="4" w:space="0" w:color="000000"/>
              <w:right w:val="single" w:sz="4" w:space="0" w:color="000000"/>
            </w:tcBorders>
          </w:tcPr>
          <w:p w:rsidR="00713CA7" w:rsidRDefault="004A487E">
            <w:pPr>
              <w:pStyle w:val="TableParagraph"/>
              <w:spacing w:line="227" w:lineRule="exact"/>
              <w:ind w:right="6"/>
              <w:jc w:val="center"/>
              <w:rPr>
                <w:rFonts w:ascii="Arial" w:eastAsia="Arial" w:hAnsi="Arial" w:cs="Arial"/>
                <w:sz w:val="20"/>
                <w:szCs w:val="20"/>
              </w:rPr>
            </w:pPr>
            <w:r>
              <w:rPr>
                <w:rFonts w:ascii="Arial"/>
                <w:b/>
                <w:i/>
                <w:sz w:val="20"/>
              </w:rPr>
              <w:t>Differentiated</w:t>
            </w:r>
            <w:r>
              <w:rPr>
                <w:rFonts w:ascii="Arial"/>
                <w:b/>
                <w:i/>
                <w:spacing w:val="-19"/>
                <w:sz w:val="20"/>
              </w:rPr>
              <w:t xml:space="preserve"> </w:t>
            </w:r>
            <w:r>
              <w:rPr>
                <w:rFonts w:ascii="Arial"/>
                <w:b/>
                <w:i/>
                <w:sz w:val="20"/>
              </w:rPr>
              <w:t>Instruction</w:t>
            </w:r>
          </w:p>
          <w:p w:rsidR="00713CA7" w:rsidRDefault="004A487E">
            <w:pPr>
              <w:pStyle w:val="TableParagraph"/>
              <w:spacing w:line="228" w:lineRule="exact"/>
              <w:ind w:right="6"/>
              <w:jc w:val="center"/>
              <w:rPr>
                <w:rFonts w:ascii="Arial" w:eastAsia="Arial" w:hAnsi="Arial" w:cs="Arial"/>
                <w:sz w:val="20"/>
                <w:szCs w:val="20"/>
              </w:rPr>
            </w:pPr>
            <w:r>
              <w:rPr>
                <w:rFonts w:ascii="Arial"/>
                <w:b/>
                <w:sz w:val="20"/>
              </w:rPr>
              <w:t>and</w:t>
            </w:r>
            <w:r>
              <w:rPr>
                <w:rFonts w:ascii="Arial"/>
                <w:b/>
                <w:spacing w:val="-9"/>
                <w:sz w:val="20"/>
              </w:rPr>
              <w:t xml:space="preserve"> </w:t>
            </w:r>
            <w:r>
              <w:rPr>
                <w:rFonts w:ascii="Arial"/>
                <w:b/>
                <w:i/>
                <w:sz w:val="20"/>
              </w:rPr>
              <w:t>Assessment</w:t>
            </w:r>
          </w:p>
        </w:tc>
        <w:tc>
          <w:tcPr>
            <w:tcW w:w="2611" w:type="dxa"/>
            <w:tcBorders>
              <w:top w:val="single" w:sz="4" w:space="0" w:color="000000"/>
              <w:left w:val="single" w:sz="4" w:space="0" w:color="000000"/>
              <w:bottom w:val="single" w:sz="4" w:space="0" w:color="000000"/>
              <w:right w:val="single" w:sz="4" w:space="0" w:color="000000"/>
            </w:tcBorders>
          </w:tcPr>
          <w:p w:rsidR="00713CA7" w:rsidRDefault="004A487E">
            <w:pPr>
              <w:pStyle w:val="TableParagraph"/>
              <w:ind w:left="376" w:right="379" w:firstLine="96"/>
              <w:rPr>
                <w:rFonts w:ascii="Arial" w:eastAsia="Arial" w:hAnsi="Arial" w:cs="Arial"/>
                <w:sz w:val="20"/>
                <w:szCs w:val="20"/>
              </w:rPr>
            </w:pPr>
            <w:r>
              <w:rPr>
                <w:rFonts w:ascii="Arial"/>
                <w:b/>
                <w:i/>
                <w:sz w:val="20"/>
              </w:rPr>
              <w:t>Teaching English Language</w:t>
            </w:r>
            <w:r>
              <w:rPr>
                <w:rFonts w:ascii="Arial"/>
                <w:b/>
                <w:i/>
                <w:spacing w:val="-11"/>
                <w:sz w:val="20"/>
              </w:rPr>
              <w:t xml:space="preserve"> </w:t>
            </w:r>
            <w:r>
              <w:rPr>
                <w:rFonts w:ascii="Arial"/>
                <w:b/>
                <w:i/>
                <w:sz w:val="20"/>
              </w:rPr>
              <w:t>Learners</w:t>
            </w:r>
          </w:p>
        </w:tc>
        <w:tc>
          <w:tcPr>
            <w:tcW w:w="2794" w:type="dxa"/>
            <w:tcBorders>
              <w:top w:val="single" w:sz="4" w:space="0" w:color="000000"/>
              <w:left w:val="single" w:sz="4" w:space="0" w:color="000000"/>
              <w:bottom w:val="single" w:sz="4" w:space="0" w:color="000000"/>
              <w:right w:val="single" w:sz="4" w:space="0" w:color="000000"/>
            </w:tcBorders>
          </w:tcPr>
          <w:p w:rsidR="00713CA7" w:rsidRDefault="004A487E">
            <w:pPr>
              <w:pStyle w:val="TableParagraph"/>
              <w:ind w:left="907" w:right="147" w:hanging="761"/>
              <w:rPr>
                <w:rFonts w:ascii="Arial" w:eastAsia="Arial" w:hAnsi="Arial" w:cs="Arial"/>
                <w:sz w:val="20"/>
                <w:szCs w:val="20"/>
              </w:rPr>
            </w:pPr>
            <w:r>
              <w:rPr>
                <w:rFonts w:ascii="Arial"/>
                <w:b/>
                <w:i/>
                <w:sz w:val="20"/>
              </w:rPr>
              <w:t>Instructional Methods and Strategies</w:t>
            </w:r>
          </w:p>
          <w:p w:rsidR="00713CA7" w:rsidRDefault="004A487E">
            <w:pPr>
              <w:pStyle w:val="TableParagraph"/>
              <w:spacing w:before="43"/>
              <w:ind w:left="1125" w:right="1125"/>
              <w:jc w:val="both"/>
              <w:rPr>
                <w:rFonts w:ascii="Arial" w:eastAsia="Arial" w:hAnsi="Arial" w:cs="Arial"/>
                <w:sz w:val="18"/>
                <w:szCs w:val="18"/>
              </w:rPr>
            </w:pPr>
            <w:r>
              <w:rPr>
                <w:rFonts w:ascii="Arial"/>
                <w:b/>
                <w:sz w:val="18"/>
              </w:rPr>
              <w:t>Part A Part B Part</w:t>
            </w:r>
            <w:r>
              <w:rPr>
                <w:rFonts w:ascii="Arial"/>
                <w:b/>
                <w:spacing w:val="-2"/>
                <w:sz w:val="18"/>
              </w:rPr>
              <w:t xml:space="preserve"> </w:t>
            </w:r>
            <w:r>
              <w:rPr>
                <w:rFonts w:ascii="Arial"/>
                <w:b/>
                <w:sz w:val="18"/>
              </w:rPr>
              <w:t>C</w:t>
            </w:r>
          </w:p>
        </w:tc>
      </w:tr>
      <w:tr w:rsidR="00713CA7">
        <w:trPr>
          <w:trHeight w:hRule="exact" w:val="715"/>
        </w:trPr>
        <w:tc>
          <w:tcPr>
            <w:tcW w:w="2786" w:type="dxa"/>
            <w:tcBorders>
              <w:top w:val="single" w:sz="4" w:space="0" w:color="000000"/>
              <w:left w:val="single" w:sz="4" w:space="0" w:color="000000"/>
              <w:bottom w:val="single" w:sz="4" w:space="0" w:color="000000"/>
              <w:right w:val="single" w:sz="4" w:space="0" w:color="000000"/>
            </w:tcBorders>
          </w:tcPr>
          <w:p w:rsidR="00713CA7" w:rsidRDefault="004A487E">
            <w:pPr>
              <w:pStyle w:val="TableParagraph"/>
              <w:ind w:left="695" w:right="236" w:hanging="461"/>
              <w:rPr>
                <w:rFonts w:ascii="Arial" w:eastAsia="Arial" w:hAnsi="Arial" w:cs="Arial"/>
                <w:sz w:val="18"/>
                <w:szCs w:val="18"/>
              </w:rPr>
            </w:pPr>
            <w:r>
              <w:rPr>
                <w:rFonts w:ascii="Arial"/>
                <w:b/>
                <w:sz w:val="18"/>
              </w:rPr>
              <w:t>30 Hours Face-to-Face and 35 Hours</w:t>
            </w:r>
            <w:r>
              <w:rPr>
                <w:rFonts w:ascii="Arial"/>
                <w:b/>
                <w:spacing w:val="-4"/>
                <w:sz w:val="18"/>
              </w:rPr>
              <w:t xml:space="preserve"> </w:t>
            </w:r>
            <w:r>
              <w:rPr>
                <w:rFonts w:ascii="Arial"/>
                <w:b/>
                <w:sz w:val="18"/>
              </w:rPr>
              <w:t>Online</w:t>
            </w:r>
          </w:p>
        </w:tc>
        <w:tc>
          <w:tcPr>
            <w:tcW w:w="2609" w:type="dxa"/>
            <w:tcBorders>
              <w:top w:val="single" w:sz="4" w:space="0" w:color="000000"/>
              <w:left w:val="single" w:sz="4" w:space="0" w:color="000000"/>
              <w:bottom w:val="single" w:sz="4" w:space="0" w:color="000000"/>
              <w:right w:val="single" w:sz="4" w:space="0" w:color="000000"/>
            </w:tcBorders>
          </w:tcPr>
          <w:p w:rsidR="00713CA7" w:rsidRDefault="004A487E">
            <w:pPr>
              <w:pStyle w:val="TableParagraph"/>
              <w:spacing w:line="201" w:lineRule="exact"/>
              <w:ind w:left="607"/>
              <w:rPr>
                <w:rFonts w:ascii="Arial" w:eastAsia="Arial" w:hAnsi="Arial" w:cs="Arial"/>
                <w:sz w:val="18"/>
                <w:szCs w:val="18"/>
              </w:rPr>
            </w:pPr>
            <w:r>
              <w:rPr>
                <w:rFonts w:ascii="Arial"/>
                <w:b/>
                <w:sz w:val="18"/>
              </w:rPr>
              <w:t>40 Hours</w:t>
            </w:r>
            <w:r>
              <w:rPr>
                <w:rFonts w:ascii="Arial"/>
                <w:b/>
                <w:spacing w:val="-4"/>
                <w:sz w:val="18"/>
              </w:rPr>
              <w:t xml:space="preserve"> </w:t>
            </w:r>
            <w:r>
              <w:rPr>
                <w:rFonts w:ascii="Arial"/>
                <w:b/>
                <w:sz w:val="18"/>
              </w:rPr>
              <w:t>Online</w:t>
            </w:r>
          </w:p>
        </w:tc>
        <w:tc>
          <w:tcPr>
            <w:tcW w:w="2611" w:type="dxa"/>
            <w:tcBorders>
              <w:top w:val="single" w:sz="4" w:space="0" w:color="000000"/>
              <w:left w:val="single" w:sz="4" w:space="0" w:color="000000"/>
              <w:bottom w:val="single" w:sz="4" w:space="0" w:color="000000"/>
              <w:right w:val="single" w:sz="4" w:space="0" w:color="000000"/>
            </w:tcBorders>
          </w:tcPr>
          <w:p w:rsidR="00713CA7" w:rsidRDefault="004A487E">
            <w:pPr>
              <w:pStyle w:val="TableParagraph"/>
              <w:spacing w:line="201" w:lineRule="exact"/>
              <w:ind w:left="609"/>
              <w:rPr>
                <w:rFonts w:ascii="Arial" w:eastAsia="Arial" w:hAnsi="Arial" w:cs="Arial"/>
                <w:sz w:val="18"/>
                <w:szCs w:val="18"/>
              </w:rPr>
            </w:pPr>
            <w:r>
              <w:rPr>
                <w:rFonts w:ascii="Arial"/>
                <w:b/>
                <w:sz w:val="18"/>
              </w:rPr>
              <w:t>35 Hours</w:t>
            </w:r>
            <w:r>
              <w:rPr>
                <w:rFonts w:ascii="Arial"/>
                <w:b/>
                <w:spacing w:val="-4"/>
                <w:sz w:val="18"/>
              </w:rPr>
              <w:t xml:space="preserve"> </w:t>
            </w:r>
            <w:r>
              <w:rPr>
                <w:rFonts w:ascii="Arial"/>
                <w:b/>
                <w:sz w:val="18"/>
              </w:rPr>
              <w:t>Online</w:t>
            </w:r>
          </w:p>
        </w:tc>
        <w:tc>
          <w:tcPr>
            <w:tcW w:w="2794" w:type="dxa"/>
            <w:tcBorders>
              <w:top w:val="single" w:sz="4" w:space="0" w:color="000000"/>
              <w:left w:val="single" w:sz="4" w:space="0" w:color="000000"/>
              <w:bottom w:val="single" w:sz="4" w:space="0" w:color="000000"/>
              <w:right w:val="single" w:sz="4" w:space="0" w:color="000000"/>
            </w:tcBorders>
          </w:tcPr>
          <w:p w:rsidR="00713CA7" w:rsidRDefault="004A487E">
            <w:pPr>
              <w:pStyle w:val="TableParagraph"/>
              <w:ind w:left="187" w:right="187"/>
              <w:jc w:val="center"/>
              <w:rPr>
                <w:rFonts w:ascii="Arial" w:eastAsia="Arial" w:hAnsi="Arial" w:cs="Arial"/>
                <w:sz w:val="18"/>
                <w:szCs w:val="18"/>
              </w:rPr>
            </w:pPr>
            <w:r>
              <w:rPr>
                <w:rFonts w:ascii="Arial"/>
                <w:b/>
                <w:sz w:val="16"/>
              </w:rPr>
              <w:t xml:space="preserve">Parts </w:t>
            </w:r>
            <w:r>
              <w:rPr>
                <w:rFonts w:ascii="Arial"/>
                <w:b/>
                <w:spacing w:val="-5"/>
                <w:sz w:val="16"/>
              </w:rPr>
              <w:t xml:space="preserve">A, </w:t>
            </w:r>
            <w:r>
              <w:rPr>
                <w:rFonts w:ascii="Arial"/>
                <w:b/>
                <w:sz w:val="16"/>
              </w:rPr>
              <w:t>B and C v</w:t>
            </w:r>
            <w:r>
              <w:rPr>
                <w:rFonts w:ascii="Arial"/>
                <w:b/>
                <w:sz w:val="18"/>
              </w:rPr>
              <w:t>ary for each certification area, ranging from 48-63</w:t>
            </w:r>
            <w:r>
              <w:rPr>
                <w:rFonts w:ascii="Arial"/>
                <w:b/>
                <w:spacing w:val="-5"/>
                <w:sz w:val="18"/>
              </w:rPr>
              <w:t xml:space="preserve"> </w:t>
            </w:r>
            <w:r>
              <w:rPr>
                <w:rFonts w:ascii="Arial"/>
                <w:b/>
                <w:sz w:val="18"/>
              </w:rPr>
              <w:t>Hours</w:t>
            </w:r>
          </w:p>
        </w:tc>
      </w:tr>
      <w:tr w:rsidR="00713CA7">
        <w:trPr>
          <w:trHeight w:hRule="exact" w:val="403"/>
        </w:trPr>
        <w:tc>
          <w:tcPr>
            <w:tcW w:w="10800" w:type="dxa"/>
            <w:gridSpan w:val="4"/>
            <w:tcBorders>
              <w:top w:val="single" w:sz="4" w:space="0" w:color="000000"/>
              <w:left w:val="single" w:sz="4" w:space="0" w:color="000000"/>
              <w:bottom w:val="single" w:sz="4" w:space="0" w:color="000000"/>
              <w:right w:val="single" w:sz="4" w:space="0" w:color="000000"/>
            </w:tcBorders>
            <w:shd w:val="clear" w:color="auto" w:fill="F2F2F2"/>
          </w:tcPr>
          <w:p w:rsidR="00713CA7" w:rsidRDefault="004A487E">
            <w:pPr>
              <w:pStyle w:val="TableParagraph"/>
              <w:spacing w:before="102"/>
              <w:ind w:left="2997"/>
              <w:rPr>
                <w:rFonts w:ascii="Arial" w:eastAsia="Arial" w:hAnsi="Arial" w:cs="Arial"/>
                <w:sz w:val="16"/>
                <w:szCs w:val="16"/>
              </w:rPr>
            </w:pPr>
            <w:r>
              <w:rPr>
                <w:rFonts w:ascii="Arial"/>
                <w:b/>
                <w:i/>
                <w:color w:val="FF0000"/>
                <w:sz w:val="16"/>
              </w:rPr>
              <w:t>Fees Due: $400.00 (This can be paid  into two equal</w:t>
            </w:r>
            <w:r>
              <w:rPr>
                <w:rFonts w:ascii="Arial"/>
                <w:b/>
                <w:i/>
                <w:color w:val="FF0000"/>
                <w:spacing w:val="-16"/>
                <w:sz w:val="16"/>
              </w:rPr>
              <w:t xml:space="preserve"> </w:t>
            </w:r>
            <w:r>
              <w:rPr>
                <w:rFonts w:ascii="Arial"/>
                <w:b/>
                <w:i/>
                <w:color w:val="FF0000"/>
                <w:sz w:val="16"/>
              </w:rPr>
              <w:t>payments.)</w:t>
            </w:r>
          </w:p>
        </w:tc>
      </w:tr>
    </w:tbl>
    <w:p w:rsidR="00713CA7" w:rsidRDefault="00713CA7">
      <w:pPr>
        <w:spacing w:before="6"/>
        <w:rPr>
          <w:rFonts w:ascii="Arial" w:eastAsia="Arial" w:hAnsi="Arial" w:cs="Arial"/>
          <w:sz w:val="10"/>
          <w:szCs w:val="10"/>
        </w:rPr>
      </w:pPr>
    </w:p>
    <w:p w:rsidR="00713CA7" w:rsidRDefault="000B2E8E" w:rsidP="000B2E8E">
      <w:pPr>
        <w:spacing w:before="77" w:line="249" w:lineRule="auto"/>
        <w:ind w:left="827" w:right="379"/>
        <w:rPr>
          <w:rFonts w:ascii="Arial" w:eastAsia="Arial" w:hAnsi="Arial" w:cs="Arial"/>
          <w:sz w:val="18"/>
          <w:szCs w:val="18"/>
        </w:rPr>
      </w:pPr>
      <w:r w:rsidRPr="000B2E8E">
        <w:rPr>
          <w:rFonts w:ascii="Arial" w:eastAsia="Arial" w:hAnsi="Arial" w:cs="Arial"/>
          <w:sz w:val="18"/>
          <w:szCs w:val="18"/>
        </w:rPr>
        <w:t xml:space="preserve">Benchmarks </w:t>
      </w:r>
      <w:r w:rsidR="004A487E">
        <w:rPr>
          <w:rFonts w:ascii="Arial" w:eastAsia="Arial" w:hAnsi="Arial" w:cs="Arial"/>
          <w:sz w:val="18"/>
          <w:szCs w:val="18"/>
        </w:rPr>
        <w:t xml:space="preserve">Depending on date of program entry, these courses are completed in any order. ● Assignments and quizzes must be completed with a score of at least 80%. ● Statement of Eligibility is issued upon completion of 150 hours of coursework and 30 hours of field-based experience. ● If not completed, the next available </w:t>
      </w:r>
      <w:r w:rsidR="004A487E">
        <w:rPr>
          <w:rFonts w:ascii="Arial" w:eastAsia="Arial" w:hAnsi="Arial" w:cs="Arial"/>
          <w:i/>
          <w:sz w:val="18"/>
          <w:szCs w:val="18"/>
        </w:rPr>
        <w:t xml:space="preserve">Effective Teaching Practices </w:t>
      </w:r>
      <w:r w:rsidR="004A487E">
        <w:rPr>
          <w:rFonts w:ascii="Arial" w:eastAsia="Arial" w:hAnsi="Arial" w:cs="Arial"/>
          <w:sz w:val="18"/>
          <w:szCs w:val="18"/>
        </w:rPr>
        <w:t xml:space="preserve">and </w:t>
      </w:r>
      <w:r w:rsidR="004A487E">
        <w:rPr>
          <w:rFonts w:ascii="Arial" w:eastAsia="Arial" w:hAnsi="Arial" w:cs="Arial"/>
          <w:i/>
          <w:sz w:val="18"/>
          <w:szCs w:val="18"/>
        </w:rPr>
        <w:t>Instructional Methods and</w:t>
      </w:r>
      <w:r w:rsidR="004A487E">
        <w:rPr>
          <w:rFonts w:ascii="Arial" w:eastAsia="Arial" w:hAnsi="Arial" w:cs="Arial"/>
          <w:i/>
          <w:spacing w:val="-3"/>
          <w:sz w:val="18"/>
          <w:szCs w:val="18"/>
        </w:rPr>
        <w:t xml:space="preserve"> </w:t>
      </w:r>
      <w:r w:rsidR="004A487E">
        <w:rPr>
          <w:rFonts w:ascii="Arial" w:eastAsia="Arial" w:hAnsi="Arial" w:cs="Arial"/>
          <w:i/>
          <w:sz w:val="18"/>
          <w:szCs w:val="18"/>
        </w:rPr>
        <w:t>Strategies</w:t>
      </w:r>
      <w:r w:rsidR="004A487E">
        <w:rPr>
          <w:rFonts w:ascii="Arial" w:eastAsia="Arial" w:hAnsi="Arial" w:cs="Arial"/>
          <w:i/>
          <w:spacing w:val="-5"/>
          <w:sz w:val="18"/>
          <w:szCs w:val="18"/>
        </w:rPr>
        <w:t xml:space="preserve"> </w:t>
      </w:r>
      <w:r w:rsidR="004A487E">
        <w:rPr>
          <w:rFonts w:ascii="Arial" w:eastAsia="Arial" w:hAnsi="Arial" w:cs="Arial"/>
          <w:sz w:val="18"/>
          <w:szCs w:val="18"/>
        </w:rPr>
        <w:t>must</w:t>
      </w:r>
      <w:r w:rsidR="004A487E">
        <w:rPr>
          <w:rFonts w:ascii="Arial" w:eastAsia="Arial" w:hAnsi="Arial" w:cs="Arial"/>
          <w:spacing w:val="-4"/>
          <w:sz w:val="18"/>
          <w:szCs w:val="18"/>
        </w:rPr>
        <w:t xml:space="preserve"> </w:t>
      </w:r>
      <w:r w:rsidR="004A487E">
        <w:rPr>
          <w:rFonts w:ascii="Arial" w:eastAsia="Arial" w:hAnsi="Arial" w:cs="Arial"/>
          <w:sz w:val="18"/>
          <w:szCs w:val="18"/>
        </w:rPr>
        <w:t>be</w:t>
      </w:r>
      <w:r w:rsidR="004A487E">
        <w:rPr>
          <w:rFonts w:ascii="Arial" w:eastAsia="Arial" w:hAnsi="Arial" w:cs="Arial"/>
          <w:spacing w:val="-3"/>
          <w:sz w:val="18"/>
          <w:szCs w:val="18"/>
        </w:rPr>
        <w:t xml:space="preserve"> </w:t>
      </w:r>
      <w:r w:rsidR="004A487E">
        <w:rPr>
          <w:rFonts w:ascii="Arial" w:eastAsia="Arial" w:hAnsi="Arial" w:cs="Arial"/>
          <w:sz w:val="18"/>
          <w:szCs w:val="18"/>
        </w:rPr>
        <w:t>scheduled</w:t>
      </w:r>
      <w:r w:rsidR="004A487E">
        <w:rPr>
          <w:rFonts w:ascii="Arial" w:eastAsia="Arial" w:hAnsi="Arial" w:cs="Arial"/>
          <w:spacing w:val="-6"/>
          <w:sz w:val="18"/>
          <w:szCs w:val="18"/>
        </w:rPr>
        <w:t xml:space="preserve"> </w:t>
      </w:r>
      <w:r w:rsidR="004A487E">
        <w:rPr>
          <w:rFonts w:ascii="Arial" w:eastAsia="Arial" w:hAnsi="Arial" w:cs="Arial"/>
          <w:sz w:val="18"/>
          <w:szCs w:val="18"/>
        </w:rPr>
        <w:t>before</w:t>
      </w:r>
      <w:r w:rsidR="004A487E">
        <w:rPr>
          <w:rFonts w:ascii="Arial" w:eastAsia="Arial" w:hAnsi="Arial" w:cs="Arial"/>
          <w:spacing w:val="-3"/>
          <w:sz w:val="18"/>
          <w:szCs w:val="18"/>
        </w:rPr>
        <w:t xml:space="preserve"> </w:t>
      </w:r>
      <w:r w:rsidR="004A487E">
        <w:rPr>
          <w:rFonts w:ascii="Arial" w:eastAsia="Arial" w:hAnsi="Arial" w:cs="Arial"/>
          <w:sz w:val="18"/>
          <w:szCs w:val="18"/>
        </w:rPr>
        <w:t>proceeding</w:t>
      </w:r>
      <w:r w:rsidR="004A487E">
        <w:rPr>
          <w:rFonts w:ascii="Arial" w:eastAsia="Arial" w:hAnsi="Arial" w:cs="Arial"/>
          <w:spacing w:val="-3"/>
          <w:sz w:val="18"/>
          <w:szCs w:val="18"/>
        </w:rPr>
        <w:t xml:space="preserve"> </w:t>
      </w:r>
      <w:r w:rsidR="004A487E">
        <w:rPr>
          <w:rFonts w:ascii="Arial" w:eastAsia="Arial" w:hAnsi="Arial" w:cs="Arial"/>
          <w:sz w:val="18"/>
          <w:szCs w:val="18"/>
        </w:rPr>
        <w:t>to</w:t>
      </w:r>
      <w:r w:rsidR="004A487E">
        <w:rPr>
          <w:rFonts w:ascii="Arial" w:eastAsia="Arial" w:hAnsi="Arial" w:cs="Arial"/>
          <w:spacing w:val="-6"/>
          <w:sz w:val="18"/>
          <w:szCs w:val="18"/>
        </w:rPr>
        <w:t xml:space="preserve"> </w:t>
      </w:r>
      <w:r w:rsidR="004A487E">
        <w:rPr>
          <w:rFonts w:ascii="Arial" w:eastAsia="Arial" w:hAnsi="Arial" w:cs="Arial"/>
          <w:sz w:val="18"/>
          <w:szCs w:val="18"/>
        </w:rPr>
        <w:t>the</w:t>
      </w:r>
      <w:r w:rsidR="004A487E">
        <w:rPr>
          <w:rFonts w:ascii="Arial" w:eastAsia="Arial" w:hAnsi="Arial" w:cs="Arial"/>
          <w:spacing w:val="-6"/>
          <w:sz w:val="18"/>
          <w:szCs w:val="18"/>
        </w:rPr>
        <w:t xml:space="preserve"> </w:t>
      </w:r>
      <w:r w:rsidR="004A487E">
        <w:rPr>
          <w:rFonts w:ascii="Arial" w:eastAsia="Arial" w:hAnsi="Arial" w:cs="Arial"/>
          <w:sz w:val="18"/>
          <w:szCs w:val="18"/>
        </w:rPr>
        <w:t>Pedagogy</w:t>
      </w:r>
      <w:r w:rsidR="004A487E">
        <w:rPr>
          <w:rFonts w:ascii="Arial" w:eastAsia="Arial" w:hAnsi="Arial" w:cs="Arial"/>
          <w:spacing w:val="-5"/>
          <w:sz w:val="18"/>
          <w:szCs w:val="18"/>
        </w:rPr>
        <w:t xml:space="preserve"> </w:t>
      </w:r>
      <w:r w:rsidR="004A487E">
        <w:rPr>
          <w:rFonts w:ascii="Arial" w:eastAsia="Arial" w:hAnsi="Arial" w:cs="Arial"/>
          <w:sz w:val="18"/>
          <w:szCs w:val="18"/>
        </w:rPr>
        <w:t>and</w:t>
      </w:r>
      <w:r w:rsidR="004A487E">
        <w:rPr>
          <w:rFonts w:ascii="Arial" w:eastAsia="Arial" w:hAnsi="Arial" w:cs="Arial"/>
          <w:spacing w:val="-3"/>
          <w:sz w:val="18"/>
          <w:szCs w:val="18"/>
        </w:rPr>
        <w:t xml:space="preserve"> </w:t>
      </w:r>
      <w:r w:rsidR="004A487E">
        <w:rPr>
          <w:rFonts w:ascii="Arial" w:eastAsia="Arial" w:hAnsi="Arial" w:cs="Arial"/>
          <w:sz w:val="18"/>
          <w:szCs w:val="18"/>
        </w:rPr>
        <w:t>Professional</w:t>
      </w:r>
      <w:r w:rsidR="004A487E">
        <w:rPr>
          <w:rFonts w:ascii="Arial" w:eastAsia="Arial" w:hAnsi="Arial" w:cs="Arial"/>
          <w:spacing w:val="-3"/>
          <w:sz w:val="18"/>
          <w:szCs w:val="18"/>
        </w:rPr>
        <w:t xml:space="preserve"> </w:t>
      </w:r>
      <w:r w:rsidR="004A487E">
        <w:rPr>
          <w:rFonts w:ascii="Arial" w:eastAsia="Arial" w:hAnsi="Arial" w:cs="Arial"/>
          <w:sz w:val="18"/>
          <w:szCs w:val="18"/>
        </w:rPr>
        <w:t>Responsibilities</w:t>
      </w:r>
      <w:r w:rsidR="004A487E">
        <w:rPr>
          <w:rFonts w:ascii="Arial" w:eastAsia="Arial" w:hAnsi="Arial" w:cs="Arial"/>
          <w:spacing w:val="-3"/>
          <w:sz w:val="18"/>
          <w:szCs w:val="18"/>
        </w:rPr>
        <w:t xml:space="preserve"> </w:t>
      </w:r>
      <w:r w:rsidR="004A487E">
        <w:rPr>
          <w:rFonts w:ascii="Arial" w:eastAsia="Arial" w:hAnsi="Arial" w:cs="Arial"/>
          <w:sz w:val="18"/>
          <w:szCs w:val="18"/>
        </w:rPr>
        <w:t>EC-12</w:t>
      </w:r>
      <w:r w:rsidR="004A487E">
        <w:rPr>
          <w:rFonts w:ascii="Arial" w:eastAsia="Arial" w:hAnsi="Arial" w:cs="Arial"/>
          <w:spacing w:val="-3"/>
          <w:sz w:val="18"/>
          <w:szCs w:val="18"/>
        </w:rPr>
        <w:t xml:space="preserve"> </w:t>
      </w:r>
      <w:r w:rsidR="004A487E">
        <w:rPr>
          <w:rFonts w:ascii="Arial" w:eastAsia="Arial" w:hAnsi="Arial" w:cs="Arial"/>
          <w:sz w:val="18"/>
          <w:szCs w:val="18"/>
        </w:rPr>
        <w:t>exam</w:t>
      </w:r>
    </w:p>
    <w:p w:rsidR="00713CA7" w:rsidRDefault="004A487E">
      <w:pPr>
        <w:spacing w:line="201" w:lineRule="exact"/>
        <w:ind w:left="827" w:right="409"/>
        <w:rPr>
          <w:rFonts w:ascii="Arial" w:eastAsia="Arial" w:hAnsi="Arial" w:cs="Arial"/>
          <w:sz w:val="18"/>
          <w:szCs w:val="18"/>
        </w:rPr>
      </w:pPr>
      <w:r>
        <w:rPr>
          <w:rFonts w:ascii="Arial"/>
          <w:sz w:val="18"/>
        </w:rPr>
        <w:t>preparation.</w:t>
      </w:r>
    </w:p>
    <w:p w:rsidR="00713CA7" w:rsidRDefault="00713CA7">
      <w:pPr>
        <w:spacing w:before="9"/>
        <w:rPr>
          <w:rFonts w:ascii="Arial" w:eastAsia="Arial" w:hAnsi="Arial" w:cs="Arial"/>
          <w:sz w:val="17"/>
          <w:szCs w:val="17"/>
        </w:rPr>
      </w:pPr>
    </w:p>
    <w:tbl>
      <w:tblPr>
        <w:tblW w:w="0" w:type="auto"/>
        <w:tblInd w:w="587" w:type="dxa"/>
        <w:tblLayout w:type="fixed"/>
        <w:tblCellMar>
          <w:left w:w="0" w:type="dxa"/>
          <w:right w:w="0" w:type="dxa"/>
        </w:tblCellMar>
        <w:tblLook w:val="01E0" w:firstRow="1" w:lastRow="1" w:firstColumn="1" w:lastColumn="1" w:noHBand="0" w:noVBand="0"/>
      </w:tblPr>
      <w:tblGrid>
        <w:gridCol w:w="10800"/>
      </w:tblGrid>
      <w:tr w:rsidR="00713CA7">
        <w:trPr>
          <w:trHeight w:hRule="exact" w:val="451"/>
        </w:trPr>
        <w:tc>
          <w:tcPr>
            <w:tcW w:w="10800" w:type="dxa"/>
            <w:tcBorders>
              <w:top w:val="single" w:sz="4" w:space="0" w:color="000000"/>
              <w:left w:val="single" w:sz="4" w:space="0" w:color="000000"/>
              <w:bottom w:val="single" w:sz="4" w:space="0" w:color="000000"/>
              <w:right w:val="single" w:sz="4" w:space="0" w:color="000000"/>
            </w:tcBorders>
          </w:tcPr>
          <w:p w:rsidR="00713CA7" w:rsidRDefault="004A487E">
            <w:pPr>
              <w:pStyle w:val="TableParagraph"/>
              <w:spacing w:before="112"/>
              <w:ind w:right="2"/>
              <w:jc w:val="center"/>
              <w:rPr>
                <w:rFonts w:ascii="Arial" w:eastAsia="Arial" w:hAnsi="Arial" w:cs="Arial"/>
                <w:sz w:val="20"/>
                <w:szCs w:val="20"/>
              </w:rPr>
            </w:pPr>
            <w:r>
              <w:rPr>
                <w:rFonts w:ascii="Arial"/>
                <w:b/>
                <w:sz w:val="20"/>
              </w:rPr>
              <w:t>Pedagogy and Professional Responsibilities EC-12 Review and Practice</w:t>
            </w:r>
            <w:r>
              <w:rPr>
                <w:rFonts w:ascii="Arial"/>
                <w:b/>
                <w:spacing w:val="-39"/>
                <w:sz w:val="20"/>
              </w:rPr>
              <w:t xml:space="preserve"> </w:t>
            </w:r>
            <w:r>
              <w:rPr>
                <w:rFonts w:ascii="Arial"/>
                <w:b/>
                <w:sz w:val="20"/>
              </w:rPr>
              <w:t>Test</w:t>
            </w:r>
          </w:p>
        </w:tc>
      </w:tr>
      <w:tr w:rsidR="00713CA7">
        <w:trPr>
          <w:trHeight w:hRule="exact" w:val="274"/>
        </w:trPr>
        <w:tc>
          <w:tcPr>
            <w:tcW w:w="10800" w:type="dxa"/>
            <w:tcBorders>
              <w:top w:val="single" w:sz="4" w:space="0" w:color="000000"/>
              <w:left w:val="single" w:sz="4" w:space="0" w:color="000000"/>
              <w:bottom w:val="single" w:sz="4" w:space="0" w:color="000000"/>
              <w:right w:val="single" w:sz="4" w:space="0" w:color="000000"/>
            </w:tcBorders>
          </w:tcPr>
          <w:p w:rsidR="00713CA7" w:rsidRDefault="004A487E">
            <w:pPr>
              <w:pStyle w:val="TableParagraph"/>
              <w:spacing w:line="201" w:lineRule="exact"/>
              <w:jc w:val="center"/>
              <w:rPr>
                <w:rFonts w:ascii="Arial" w:eastAsia="Arial" w:hAnsi="Arial" w:cs="Arial"/>
                <w:sz w:val="18"/>
                <w:szCs w:val="18"/>
              </w:rPr>
            </w:pPr>
            <w:r>
              <w:rPr>
                <w:rFonts w:ascii="Arial"/>
                <w:b/>
                <w:sz w:val="18"/>
              </w:rPr>
              <w:t>6 Hours</w:t>
            </w:r>
            <w:r>
              <w:rPr>
                <w:rFonts w:ascii="Arial"/>
                <w:b/>
                <w:spacing w:val="-5"/>
                <w:sz w:val="18"/>
              </w:rPr>
              <w:t xml:space="preserve"> </w:t>
            </w:r>
            <w:r>
              <w:rPr>
                <w:rFonts w:ascii="Arial"/>
                <w:b/>
                <w:sz w:val="18"/>
              </w:rPr>
              <w:t>Face-to-Face</w:t>
            </w:r>
          </w:p>
        </w:tc>
      </w:tr>
    </w:tbl>
    <w:p w:rsidR="00713CA7" w:rsidRDefault="00713CA7">
      <w:pPr>
        <w:spacing w:before="7"/>
        <w:rPr>
          <w:rFonts w:ascii="Arial" w:eastAsia="Arial" w:hAnsi="Arial" w:cs="Arial"/>
          <w:sz w:val="17"/>
          <w:szCs w:val="17"/>
        </w:rPr>
      </w:pPr>
    </w:p>
    <w:p w:rsidR="00713CA7" w:rsidRDefault="004A487E">
      <w:pPr>
        <w:spacing w:before="77" w:line="273" w:lineRule="auto"/>
        <w:ind w:left="828" w:right="365" w:firstLine="14"/>
        <w:rPr>
          <w:rFonts w:ascii="Arial" w:eastAsia="Arial" w:hAnsi="Arial" w:cs="Arial"/>
          <w:sz w:val="18"/>
          <w:szCs w:val="18"/>
        </w:rPr>
      </w:pPr>
      <w:r w:rsidRPr="004A487E">
        <w:rPr>
          <w:rFonts w:ascii="Arial" w:eastAsia="Arial" w:hAnsi="Arial" w:cs="Arial"/>
          <w:b/>
          <w:sz w:val="18"/>
          <w:szCs w:val="18"/>
        </w:rPr>
        <w:t>Benchmarks</w:t>
      </w:r>
      <w:r>
        <w:rPr>
          <w:rFonts w:ascii="Arial" w:eastAsia="Arial" w:hAnsi="Arial" w:cs="Arial"/>
          <w:sz w:val="18"/>
          <w:szCs w:val="18"/>
        </w:rPr>
        <w:t>: ● A score of at least 75% on the practice test is required for test approval. ● If less than 75% is scored, a study plan is assigned for further exam</w:t>
      </w:r>
      <w:r>
        <w:rPr>
          <w:rFonts w:ascii="Arial" w:eastAsia="Arial" w:hAnsi="Arial" w:cs="Arial"/>
          <w:spacing w:val="-17"/>
          <w:sz w:val="18"/>
          <w:szCs w:val="18"/>
        </w:rPr>
        <w:t xml:space="preserve"> </w:t>
      </w:r>
      <w:r>
        <w:rPr>
          <w:rFonts w:ascii="Arial" w:eastAsia="Arial" w:hAnsi="Arial" w:cs="Arial"/>
          <w:sz w:val="18"/>
          <w:szCs w:val="18"/>
        </w:rPr>
        <w:t>preparation.</w:t>
      </w:r>
    </w:p>
    <w:p w:rsidR="00713CA7" w:rsidRDefault="00713CA7">
      <w:pPr>
        <w:rPr>
          <w:rFonts w:ascii="Arial" w:eastAsia="Arial" w:hAnsi="Arial" w:cs="Arial"/>
          <w:sz w:val="20"/>
          <w:szCs w:val="20"/>
        </w:rPr>
      </w:pPr>
    </w:p>
    <w:p w:rsidR="00631F73" w:rsidRDefault="00631F73" w:rsidP="00631F73">
      <w:pPr>
        <w:pStyle w:val="Heading2"/>
        <w:jc w:val="center"/>
        <w:rPr>
          <w:rFonts w:cs="Arial"/>
          <w:szCs w:val="24"/>
        </w:rPr>
      </w:pPr>
      <w:r>
        <w:t>Phase 3</w:t>
      </w:r>
      <w:r>
        <w:rPr>
          <w:spacing w:val="-8"/>
        </w:rPr>
        <w:t xml:space="preserve"> </w:t>
      </w:r>
      <w:r>
        <w:t>Practicum</w:t>
      </w:r>
    </w:p>
    <w:p w:rsidR="00713CA7" w:rsidRDefault="00713CA7">
      <w:pPr>
        <w:rPr>
          <w:rFonts w:ascii="Arial" w:eastAsia="Arial" w:hAnsi="Arial" w:cs="Arial"/>
          <w:sz w:val="20"/>
          <w:szCs w:val="20"/>
        </w:rPr>
      </w:pPr>
    </w:p>
    <w:p w:rsidR="00713CA7" w:rsidRDefault="00713CA7">
      <w:pPr>
        <w:spacing w:before="6"/>
        <w:rPr>
          <w:rFonts w:ascii="Arial" w:eastAsia="Arial" w:hAnsi="Arial" w:cs="Arial"/>
          <w:sz w:val="13"/>
          <w:szCs w:val="13"/>
        </w:rPr>
      </w:pPr>
    </w:p>
    <w:tbl>
      <w:tblPr>
        <w:tblW w:w="0" w:type="auto"/>
        <w:tblInd w:w="527" w:type="dxa"/>
        <w:tblLayout w:type="fixed"/>
        <w:tblCellMar>
          <w:left w:w="0" w:type="dxa"/>
          <w:right w:w="0" w:type="dxa"/>
        </w:tblCellMar>
        <w:tblLook w:val="01E0" w:firstRow="1" w:lastRow="1" w:firstColumn="1" w:lastColumn="1" w:noHBand="0" w:noVBand="0"/>
      </w:tblPr>
      <w:tblGrid>
        <w:gridCol w:w="3840"/>
        <w:gridCol w:w="3118"/>
        <w:gridCol w:w="3842"/>
      </w:tblGrid>
      <w:tr w:rsidR="00713CA7" w:rsidTr="00D20F95">
        <w:trPr>
          <w:trHeight w:hRule="exact" w:val="550"/>
        </w:trPr>
        <w:tc>
          <w:tcPr>
            <w:tcW w:w="3840" w:type="dxa"/>
            <w:tcBorders>
              <w:top w:val="single" w:sz="4" w:space="0" w:color="000000"/>
              <w:left w:val="single" w:sz="4" w:space="0" w:color="000000"/>
              <w:bottom w:val="single" w:sz="4" w:space="0" w:color="000000"/>
              <w:right w:val="single" w:sz="4" w:space="0" w:color="000000"/>
            </w:tcBorders>
          </w:tcPr>
          <w:p w:rsidR="00713CA7" w:rsidRDefault="004A487E">
            <w:pPr>
              <w:pStyle w:val="TableParagraph"/>
              <w:spacing w:before="9" w:line="280" w:lineRule="auto"/>
              <w:ind w:left="129" w:right="132" w:firstLine="417"/>
              <w:rPr>
                <w:rFonts w:ascii="Arial" w:eastAsia="Arial" w:hAnsi="Arial" w:cs="Arial"/>
                <w:sz w:val="20"/>
                <w:szCs w:val="20"/>
              </w:rPr>
            </w:pPr>
            <w:r>
              <w:rPr>
                <w:rFonts w:ascii="Arial"/>
                <w:b/>
                <w:i/>
                <w:sz w:val="20"/>
              </w:rPr>
              <w:t>Internship/Clinical Teaching: Professional Practices Online</w:t>
            </w:r>
            <w:r>
              <w:rPr>
                <w:rFonts w:ascii="Arial"/>
                <w:b/>
                <w:i/>
                <w:spacing w:val="-19"/>
                <w:sz w:val="20"/>
              </w:rPr>
              <w:t xml:space="preserve"> </w:t>
            </w:r>
            <w:r>
              <w:rPr>
                <w:rFonts w:ascii="Arial"/>
                <w:b/>
                <w:i/>
                <w:sz w:val="20"/>
              </w:rPr>
              <w:t>Course</w:t>
            </w:r>
          </w:p>
        </w:tc>
        <w:tc>
          <w:tcPr>
            <w:tcW w:w="3118" w:type="dxa"/>
            <w:tcBorders>
              <w:top w:val="single" w:sz="4" w:space="0" w:color="000000"/>
              <w:left w:val="single" w:sz="4" w:space="0" w:color="000000"/>
              <w:bottom w:val="single" w:sz="4" w:space="0" w:color="000000"/>
              <w:right w:val="single" w:sz="4" w:space="0" w:color="000000"/>
            </w:tcBorders>
          </w:tcPr>
          <w:p w:rsidR="00713CA7" w:rsidRDefault="004A487E">
            <w:pPr>
              <w:pStyle w:val="TableParagraph"/>
              <w:spacing w:before="9" w:line="280" w:lineRule="auto"/>
              <w:ind w:left="943" w:right="593" w:hanging="351"/>
              <w:rPr>
                <w:rFonts w:ascii="Arial" w:eastAsia="Arial" w:hAnsi="Arial" w:cs="Arial"/>
                <w:sz w:val="20"/>
                <w:szCs w:val="20"/>
              </w:rPr>
            </w:pPr>
            <w:r>
              <w:rPr>
                <w:rFonts w:ascii="Arial"/>
                <w:b/>
                <w:i/>
                <w:sz w:val="20"/>
              </w:rPr>
              <w:t>Effective</w:t>
            </w:r>
            <w:r>
              <w:rPr>
                <w:rFonts w:ascii="Arial"/>
                <w:b/>
                <w:i/>
                <w:spacing w:val="-11"/>
                <w:sz w:val="20"/>
              </w:rPr>
              <w:t xml:space="preserve"> </w:t>
            </w:r>
            <w:r>
              <w:rPr>
                <w:rFonts w:ascii="Arial"/>
                <w:b/>
                <w:i/>
                <w:sz w:val="20"/>
              </w:rPr>
              <w:t>Classroom Management</w:t>
            </w:r>
          </w:p>
        </w:tc>
        <w:tc>
          <w:tcPr>
            <w:tcW w:w="3842" w:type="dxa"/>
            <w:tcBorders>
              <w:top w:val="single" w:sz="4" w:space="0" w:color="000000"/>
              <w:left w:val="single" w:sz="4" w:space="0" w:color="000000"/>
              <w:bottom w:val="single" w:sz="4" w:space="0" w:color="000000"/>
              <w:right w:val="single" w:sz="4" w:space="0" w:color="000000"/>
            </w:tcBorders>
          </w:tcPr>
          <w:p w:rsidR="00713CA7" w:rsidRDefault="004A487E">
            <w:pPr>
              <w:pStyle w:val="TableParagraph"/>
              <w:spacing w:before="9"/>
              <w:ind w:left="719"/>
              <w:rPr>
                <w:rFonts w:ascii="Arial" w:eastAsia="Arial" w:hAnsi="Arial" w:cs="Arial"/>
                <w:sz w:val="20"/>
                <w:szCs w:val="20"/>
              </w:rPr>
            </w:pPr>
            <w:r>
              <w:rPr>
                <w:rFonts w:ascii="Arial"/>
                <w:b/>
                <w:i/>
                <w:sz w:val="20"/>
              </w:rPr>
              <w:t>Keys to Quality</w:t>
            </w:r>
            <w:r>
              <w:rPr>
                <w:rFonts w:ascii="Arial"/>
                <w:b/>
                <w:i/>
                <w:spacing w:val="-13"/>
                <w:sz w:val="20"/>
              </w:rPr>
              <w:t xml:space="preserve"> </w:t>
            </w:r>
            <w:r>
              <w:rPr>
                <w:rFonts w:ascii="Arial"/>
                <w:b/>
                <w:i/>
                <w:sz w:val="20"/>
              </w:rPr>
              <w:t>Teaching</w:t>
            </w:r>
          </w:p>
        </w:tc>
      </w:tr>
      <w:tr w:rsidR="00713CA7" w:rsidTr="00D20F95">
        <w:trPr>
          <w:trHeight w:hRule="exact" w:val="499"/>
        </w:trPr>
        <w:tc>
          <w:tcPr>
            <w:tcW w:w="3840" w:type="dxa"/>
            <w:tcBorders>
              <w:top w:val="single" w:sz="4" w:space="0" w:color="000000"/>
              <w:left w:val="single" w:sz="4" w:space="0" w:color="000000"/>
              <w:bottom w:val="single" w:sz="4" w:space="0" w:color="000000"/>
              <w:right w:val="single" w:sz="4" w:space="0" w:color="000000"/>
            </w:tcBorders>
          </w:tcPr>
          <w:p w:rsidR="00713CA7" w:rsidRPr="00D20F95" w:rsidRDefault="00EC0F6C" w:rsidP="00D20F95">
            <w:pPr>
              <w:pStyle w:val="TableParagraph"/>
              <w:spacing w:before="8" w:line="283" w:lineRule="auto"/>
              <w:ind w:left="1425" w:right="165" w:hanging="1170"/>
              <w:jc w:val="center"/>
              <w:rPr>
                <w:rFonts w:ascii="Arial" w:eastAsia="Arial" w:hAnsi="Arial" w:cs="Arial"/>
                <w:b/>
                <w:sz w:val="18"/>
                <w:szCs w:val="18"/>
              </w:rPr>
            </w:pPr>
            <w:r w:rsidRPr="00D20F95">
              <w:rPr>
                <w:rFonts w:ascii="Arial"/>
                <w:b/>
                <w:sz w:val="18"/>
                <w:szCs w:val="18"/>
              </w:rPr>
              <w:t>Reflections Final</w:t>
            </w:r>
            <w:r w:rsidRPr="00D20F95">
              <w:rPr>
                <w:rFonts w:ascii="Arial"/>
                <w:b/>
                <w:spacing w:val="-8"/>
                <w:sz w:val="18"/>
                <w:szCs w:val="18"/>
              </w:rPr>
              <w:t xml:space="preserve"> </w:t>
            </w:r>
            <w:r w:rsidRPr="00D20F95">
              <w:rPr>
                <w:rFonts w:ascii="Arial"/>
                <w:b/>
                <w:spacing w:val="-8"/>
                <w:sz w:val="18"/>
                <w:szCs w:val="18"/>
              </w:rPr>
              <w:t>P</w:t>
            </w:r>
            <w:r w:rsidRPr="00D20F95">
              <w:rPr>
                <w:rFonts w:ascii="Arial"/>
                <w:b/>
                <w:sz w:val="18"/>
                <w:szCs w:val="18"/>
              </w:rPr>
              <w:t>hilosophy</w:t>
            </w:r>
          </w:p>
        </w:tc>
        <w:tc>
          <w:tcPr>
            <w:tcW w:w="3118" w:type="dxa"/>
            <w:tcBorders>
              <w:top w:val="single" w:sz="4" w:space="0" w:color="000000"/>
              <w:left w:val="single" w:sz="4" w:space="0" w:color="000000"/>
              <w:bottom w:val="single" w:sz="4" w:space="0" w:color="000000"/>
              <w:right w:val="single" w:sz="4" w:space="0" w:color="000000"/>
            </w:tcBorders>
          </w:tcPr>
          <w:p w:rsidR="00713CA7" w:rsidRPr="00CF76BE" w:rsidRDefault="00CF76BE" w:rsidP="00D20F95">
            <w:pPr>
              <w:pStyle w:val="TableParagraph"/>
              <w:spacing w:before="8" w:line="283" w:lineRule="auto"/>
              <w:ind w:left="465" w:right="502" w:firstLine="36"/>
              <w:jc w:val="center"/>
              <w:rPr>
                <w:rFonts w:ascii="Arial" w:eastAsia="Arial" w:hAnsi="Arial" w:cs="Arial"/>
                <w:b/>
                <w:sz w:val="18"/>
                <w:szCs w:val="18"/>
              </w:rPr>
            </w:pPr>
            <w:r w:rsidRPr="00CF76BE">
              <w:rPr>
                <w:rFonts w:ascii="Arial"/>
                <w:b/>
                <w:sz w:val="18"/>
              </w:rPr>
              <w:t>6 Hours Face-to-Face and 1 hours</w:t>
            </w:r>
            <w:r w:rsidRPr="00CF76BE">
              <w:rPr>
                <w:rFonts w:ascii="Arial"/>
                <w:b/>
                <w:spacing w:val="-5"/>
                <w:sz w:val="18"/>
              </w:rPr>
              <w:t xml:space="preserve"> </w:t>
            </w:r>
            <w:r w:rsidRPr="00CF76BE">
              <w:rPr>
                <w:rFonts w:ascii="Arial"/>
                <w:b/>
                <w:sz w:val="18"/>
              </w:rPr>
              <w:t>Online</w:t>
            </w:r>
          </w:p>
        </w:tc>
        <w:tc>
          <w:tcPr>
            <w:tcW w:w="3842" w:type="dxa"/>
            <w:tcBorders>
              <w:top w:val="single" w:sz="4" w:space="0" w:color="000000"/>
              <w:left w:val="single" w:sz="4" w:space="0" w:color="000000"/>
              <w:bottom w:val="single" w:sz="4" w:space="0" w:color="000000"/>
              <w:right w:val="single" w:sz="4" w:space="0" w:color="000000"/>
            </w:tcBorders>
          </w:tcPr>
          <w:p w:rsidR="00713CA7" w:rsidRPr="00D20F95" w:rsidRDefault="00D20F95" w:rsidP="00D20F95">
            <w:pPr>
              <w:pStyle w:val="TableParagraph"/>
              <w:spacing w:before="8" w:line="283" w:lineRule="auto"/>
              <w:ind w:left="1125" w:right="865" w:hanging="466"/>
              <w:rPr>
                <w:rFonts w:ascii="Arial" w:eastAsia="Arial" w:hAnsi="Arial" w:cs="Arial"/>
                <w:b/>
                <w:sz w:val="18"/>
                <w:szCs w:val="18"/>
              </w:rPr>
            </w:pPr>
            <w:r w:rsidRPr="00D20F95">
              <w:rPr>
                <w:rFonts w:ascii="Arial"/>
                <w:b/>
                <w:sz w:val="18"/>
              </w:rPr>
              <w:t>6 Hours Face-to-Face and 1 hours</w:t>
            </w:r>
            <w:r w:rsidRPr="00D20F95">
              <w:rPr>
                <w:rFonts w:ascii="Arial"/>
                <w:b/>
                <w:spacing w:val="-5"/>
                <w:sz w:val="18"/>
              </w:rPr>
              <w:t xml:space="preserve"> </w:t>
            </w:r>
            <w:r w:rsidRPr="00D20F95">
              <w:rPr>
                <w:rFonts w:ascii="Arial"/>
                <w:b/>
                <w:sz w:val="18"/>
              </w:rPr>
              <w:t>Online</w:t>
            </w:r>
          </w:p>
        </w:tc>
      </w:tr>
      <w:tr w:rsidR="00713CA7" w:rsidTr="00D20F95">
        <w:trPr>
          <w:trHeight w:hRule="exact" w:val="194"/>
        </w:trPr>
        <w:tc>
          <w:tcPr>
            <w:tcW w:w="10800" w:type="dxa"/>
            <w:gridSpan w:val="3"/>
            <w:tcBorders>
              <w:top w:val="single" w:sz="4" w:space="0" w:color="000000"/>
              <w:left w:val="single" w:sz="4" w:space="0" w:color="000000"/>
              <w:bottom w:val="single" w:sz="4" w:space="0" w:color="000000"/>
              <w:right w:val="single" w:sz="4" w:space="0" w:color="000000"/>
            </w:tcBorders>
            <w:shd w:val="clear" w:color="auto" w:fill="F2F2F2"/>
          </w:tcPr>
          <w:p w:rsidR="00713CA7" w:rsidRDefault="004A487E">
            <w:pPr>
              <w:pStyle w:val="TableParagraph"/>
              <w:spacing w:line="183" w:lineRule="exact"/>
              <w:ind w:left="304"/>
              <w:rPr>
                <w:rFonts w:ascii="Arial" w:eastAsia="Arial" w:hAnsi="Arial" w:cs="Arial"/>
                <w:sz w:val="16"/>
                <w:szCs w:val="16"/>
              </w:rPr>
            </w:pPr>
            <w:r>
              <w:rPr>
                <w:rFonts w:ascii="Arial"/>
                <w:b/>
                <w:i/>
                <w:color w:val="FF0000"/>
                <w:sz w:val="16"/>
              </w:rPr>
              <w:t>Fees</w:t>
            </w:r>
            <w:r>
              <w:rPr>
                <w:rFonts w:ascii="Arial"/>
                <w:b/>
                <w:i/>
                <w:color w:val="FF0000"/>
                <w:spacing w:val="-2"/>
                <w:sz w:val="16"/>
              </w:rPr>
              <w:t xml:space="preserve"> </w:t>
            </w:r>
            <w:r>
              <w:rPr>
                <w:rFonts w:ascii="Arial"/>
                <w:b/>
                <w:i/>
                <w:color w:val="FF0000"/>
                <w:sz w:val="16"/>
              </w:rPr>
              <w:t>Due:</w:t>
            </w:r>
            <w:r>
              <w:rPr>
                <w:rFonts w:ascii="Arial"/>
                <w:b/>
                <w:i/>
                <w:color w:val="FF0000"/>
                <w:spacing w:val="-2"/>
                <w:sz w:val="16"/>
              </w:rPr>
              <w:t xml:space="preserve"> </w:t>
            </w:r>
            <w:r>
              <w:rPr>
                <w:rFonts w:ascii="Arial"/>
                <w:b/>
                <w:i/>
                <w:color w:val="FF0000"/>
                <w:sz w:val="16"/>
              </w:rPr>
              <w:t>$3750.00</w:t>
            </w:r>
            <w:r>
              <w:rPr>
                <w:rFonts w:ascii="Arial"/>
                <w:b/>
                <w:i/>
                <w:color w:val="FF0000"/>
                <w:spacing w:val="-2"/>
                <w:sz w:val="16"/>
              </w:rPr>
              <w:t xml:space="preserve"> </w:t>
            </w:r>
            <w:r>
              <w:rPr>
                <w:rFonts w:ascii="Arial"/>
                <w:b/>
                <w:i/>
                <w:color w:val="FF0000"/>
                <w:sz w:val="16"/>
              </w:rPr>
              <w:t>(This</w:t>
            </w:r>
            <w:r>
              <w:rPr>
                <w:rFonts w:ascii="Arial"/>
                <w:b/>
                <w:i/>
                <w:color w:val="FF0000"/>
                <w:spacing w:val="-2"/>
                <w:sz w:val="16"/>
              </w:rPr>
              <w:t xml:space="preserve"> </w:t>
            </w:r>
            <w:r>
              <w:rPr>
                <w:rFonts w:ascii="Arial"/>
                <w:b/>
                <w:i/>
                <w:color w:val="FF0000"/>
                <w:sz w:val="16"/>
              </w:rPr>
              <w:t>can</w:t>
            </w:r>
            <w:r>
              <w:rPr>
                <w:rFonts w:ascii="Arial"/>
                <w:b/>
                <w:i/>
                <w:color w:val="FF0000"/>
                <w:spacing w:val="-1"/>
                <w:sz w:val="16"/>
              </w:rPr>
              <w:t xml:space="preserve"> </w:t>
            </w:r>
            <w:r>
              <w:rPr>
                <w:rFonts w:ascii="Arial"/>
                <w:b/>
                <w:i/>
                <w:color w:val="FF0000"/>
                <w:sz w:val="16"/>
              </w:rPr>
              <w:t>be</w:t>
            </w:r>
            <w:r>
              <w:rPr>
                <w:rFonts w:ascii="Arial"/>
                <w:b/>
                <w:i/>
                <w:color w:val="FF0000"/>
                <w:spacing w:val="-4"/>
                <w:sz w:val="16"/>
              </w:rPr>
              <w:t xml:space="preserve"> </w:t>
            </w:r>
            <w:r>
              <w:rPr>
                <w:rFonts w:ascii="Arial"/>
                <w:b/>
                <w:i/>
                <w:color w:val="FF0000"/>
                <w:sz w:val="16"/>
              </w:rPr>
              <w:t>paid</w:t>
            </w:r>
            <w:r>
              <w:rPr>
                <w:rFonts w:ascii="Arial"/>
                <w:b/>
                <w:i/>
                <w:color w:val="FF0000"/>
                <w:spacing w:val="-4"/>
                <w:sz w:val="16"/>
              </w:rPr>
              <w:t xml:space="preserve"> </w:t>
            </w:r>
            <w:r>
              <w:rPr>
                <w:rFonts w:ascii="Arial"/>
                <w:b/>
                <w:i/>
                <w:color w:val="FF0000"/>
                <w:sz w:val="16"/>
              </w:rPr>
              <w:t>in</w:t>
            </w:r>
            <w:r>
              <w:rPr>
                <w:rFonts w:ascii="Arial"/>
                <w:b/>
                <w:i/>
                <w:color w:val="FF0000"/>
                <w:spacing w:val="-1"/>
                <w:sz w:val="16"/>
              </w:rPr>
              <w:t xml:space="preserve"> </w:t>
            </w:r>
            <w:r>
              <w:rPr>
                <w:rFonts w:ascii="Arial"/>
                <w:b/>
                <w:i/>
                <w:color w:val="FF0000"/>
                <w:sz w:val="16"/>
              </w:rPr>
              <w:t>one</w:t>
            </w:r>
            <w:r>
              <w:rPr>
                <w:rFonts w:ascii="Arial"/>
                <w:b/>
                <w:i/>
                <w:color w:val="FF0000"/>
                <w:spacing w:val="-4"/>
                <w:sz w:val="16"/>
              </w:rPr>
              <w:t xml:space="preserve"> </w:t>
            </w:r>
            <w:r>
              <w:rPr>
                <w:rFonts w:ascii="Arial"/>
                <w:b/>
                <w:i/>
                <w:color w:val="FF0000"/>
                <w:sz w:val="16"/>
              </w:rPr>
              <w:t>installment, a</w:t>
            </w:r>
            <w:r>
              <w:rPr>
                <w:rFonts w:ascii="Arial"/>
                <w:b/>
                <w:i/>
                <w:color w:val="FF0000"/>
                <w:spacing w:val="-4"/>
                <w:sz w:val="16"/>
              </w:rPr>
              <w:t xml:space="preserve"> </w:t>
            </w:r>
            <w:r>
              <w:rPr>
                <w:rFonts w:ascii="Arial"/>
                <w:b/>
                <w:i/>
                <w:color w:val="FF0000"/>
                <w:sz w:val="16"/>
              </w:rPr>
              <w:t>payment</w:t>
            </w:r>
            <w:r>
              <w:rPr>
                <w:rFonts w:ascii="Arial"/>
                <w:b/>
                <w:i/>
                <w:color w:val="FF0000"/>
                <w:spacing w:val="-2"/>
                <w:sz w:val="16"/>
              </w:rPr>
              <w:t xml:space="preserve"> </w:t>
            </w:r>
            <w:r>
              <w:rPr>
                <w:rFonts w:ascii="Arial"/>
                <w:b/>
                <w:i/>
                <w:color w:val="FF0000"/>
                <w:sz w:val="16"/>
              </w:rPr>
              <w:t>plan</w:t>
            </w:r>
            <w:r>
              <w:rPr>
                <w:rFonts w:ascii="Arial"/>
                <w:b/>
                <w:i/>
                <w:color w:val="FF0000"/>
                <w:spacing w:val="-1"/>
                <w:sz w:val="16"/>
              </w:rPr>
              <w:t xml:space="preserve"> </w:t>
            </w:r>
            <w:r>
              <w:rPr>
                <w:rFonts w:ascii="Arial"/>
                <w:b/>
                <w:i/>
                <w:color w:val="FF0000"/>
                <w:sz w:val="16"/>
              </w:rPr>
              <w:t>for</w:t>
            </w:r>
            <w:r>
              <w:rPr>
                <w:rFonts w:ascii="Arial"/>
                <w:b/>
                <w:i/>
                <w:color w:val="FF0000"/>
                <w:spacing w:val="-1"/>
                <w:sz w:val="16"/>
              </w:rPr>
              <w:t xml:space="preserve"> </w:t>
            </w:r>
            <w:r>
              <w:rPr>
                <w:rFonts w:ascii="Arial"/>
                <w:b/>
                <w:i/>
                <w:color w:val="FF0000"/>
                <w:sz w:val="16"/>
              </w:rPr>
              <w:t>CTE, or</w:t>
            </w:r>
            <w:r>
              <w:rPr>
                <w:rFonts w:ascii="Arial"/>
                <w:b/>
                <w:i/>
                <w:color w:val="FF0000"/>
                <w:spacing w:val="-4"/>
                <w:sz w:val="16"/>
              </w:rPr>
              <w:t xml:space="preserve"> </w:t>
            </w:r>
            <w:r>
              <w:rPr>
                <w:rFonts w:ascii="Arial"/>
                <w:b/>
                <w:i/>
                <w:color w:val="FF0000"/>
                <w:sz w:val="16"/>
              </w:rPr>
              <w:t>by</w:t>
            </w:r>
            <w:r>
              <w:rPr>
                <w:rFonts w:ascii="Arial"/>
                <w:b/>
                <w:i/>
                <w:color w:val="FF0000"/>
                <w:spacing w:val="-4"/>
                <w:sz w:val="16"/>
              </w:rPr>
              <w:t xml:space="preserve"> </w:t>
            </w:r>
            <w:r>
              <w:rPr>
                <w:rFonts w:ascii="Arial"/>
                <w:b/>
                <w:i/>
                <w:color w:val="FF0000"/>
                <w:sz w:val="16"/>
              </w:rPr>
              <w:t>payroll</w:t>
            </w:r>
            <w:r>
              <w:rPr>
                <w:rFonts w:ascii="Arial"/>
                <w:b/>
                <w:i/>
                <w:color w:val="FF0000"/>
                <w:spacing w:val="-3"/>
                <w:sz w:val="16"/>
              </w:rPr>
              <w:t xml:space="preserve"> </w:t>
            </w:r>
            <w:r>
              <w:rPr>
                <w:rFonts w:ascii="Arial"/>
                <w:b/>
                <w:i/>
                <w:color w:val="FF0000"/>
                <w:sz w:val="16"/>
              </w:rPr>
              <w:t>deduction</w:t>
            </w:r>
            <w:r>
              <w:rPr>
                <w:rFonts w:ascii="Arial"/>
                <w:b/>
                <w:i/>
                <w:color w:val="FF0000"/>
                <w:spacing w:val="-4"/>
                <w:sz w:val="16"/>
              </w:rPr>
              <w:t xml:space="preserve"> </w:t>
            </w:r>
            <w:r>
              <w:rPr>
                <w:rFonts w:ascii="Arial"/>
                <w:b/>
                <w:i/>
                <w:color w:val="FF0000"/>
                <w:sz w:val="16"/>
              </w:rPr>
              <w:t>during</w:t>
            </w:r>
            <w:r>
              <w:rPr>
                <w:rFonts w:ascii="Arial"/>
                <w:b/>
                <w:i/>
                <w:color w:val="FF0000"/>
                <w:spacing w:val="-4"/>
                <w:sz w:val="16"/>
              </w:rPr>
              <w:t xml:space="preserve"> </w:t>
            </w:r>
            <w:r>
              <w:rPr>
                <w:rFonts w:ascii="Arial"/>
                <w:b/>
                <w:i/>
                <w:color w:val="FF0000"/>
                <w:sz w:val="16"/>
              </w:rPr>
              <w:t>10</w:t>
            </w:r>
            <w:r>
              <w:rPr>
                <w:rFonts w:ascii="Arial"/>
                <w:b/>
                <w:i/>
                <w:color w:val="FF0000"/>
                <w:spacing w:val="-4"/>
                <w:sz w:val="16"/>
              </w:rPr>
              <w:t xml:space="preserve"> </w:t>
            </w:r>
            <w:r>
              <w:rPr>
                <w:rFonts w:ascii="Arial"/>
                <w:b/>
                <w:i/>
                <w:color w:val="FF0000"/>
                <w:sz w:val="16"/>
              </w:rPr>
              <w:t>month</w:t>
            </w:r>
            <w:r>
              <w:rPr>
                <w:rFonts w:ascii="Arial"/>
                <w:b/>
                <w:i/>
                <w:color w:val="FF0000"/>
                <w:spacing w:val="-4"/>
                <w:sz w:val="16"/>
              </w:rPr>
              <w:t xml:space="preserve"> </w:t>
            </w:r>
            <w:r>
              <w:rPr>
                <w:rFonts w:ascii="Arial"/>
                <w:b/>
                <w:i/>
                <w:color w:val="FF0000"/>
                <w:sz w:val="16"/>
              </w:rPr>
              <w:t>internship.)</w:t>
            </w:r>
          </w:p>
        </w:tc>
      </w:tr>
    </w:tbl>
    <w:p w:rsidR="00713CA7" w:rsidRDefault="00713CA7">
      <w:pPr>
        <w:spacing w:before="1"/>
        <w:rPr>
          <w:rFonts w:ascii="Arial" w:eastAsia="Arial" w:hAnsi="Arial" w:cs="Arial"/>
          <w:sz w:val="13"/>
          <w:szCs w:val="13"/>
        </w:rPr>
      </w:pPr>
    </w:p>
    <w:p w:rsidR="00713CA7" w:rsidRDefault="00D20F95" w:rsidP="00D20F95">
      <w:pPr>
        <w:spacing w:before="77" w:line="256" w:lineRule="auto"/>
        <w:ind w:left="828" w:right="578" w:hanging="18"/>
        <w:rPr>
          <w:rFonts w:ascii="Arial" w:eastAsia="Arial" w:hAnsi="Arial" w:cs="Arial"/>
          <w:sz w:val="18"/>
          <w:szCs w:val="18"/>
        </w:rPr>
      </w:pPr>
      <w:r w:rsidRPr="00AD24A8">
        <w:rPr>
          <w:rFonts w:ascii="Arial" w:eastAsia="Arial" w:hAnsi="Arial" w:cs="Arial"/>
          <w:b/>
          <w:sz w:val="18"/>
          <w:szCs w:val="18"/>
        </w:rPr>
        <w:t>Benchmarks</w:t>
      </w:r>
      <w:r>
        <w:rPr>
          <w:rFonts w:ascii="Arial" w:eastAsia="Arial" w:hAnsi="Arial" w:cs="Arial"/>
          <w:sz w:val="18"/>
          <w:szCs w:val="18"/>
        </w:rPr>
        <w:t xml:space="preserve">: </w:t>
      </w:r>
      <w:r>
        <w:rPr>
          <w:rFonts w:ascii="Arial" w:eastAsia="Arial" w:hAnsi="Arial" w:cs="Arial"/>
          <w:sz w:val="18"/>
          <w:szCs w:val="18"/>
        </w:rPr>
        <w:t>●</w:t>
      </w:r>
      <w:r>
        <w:rPr>
          <w:rFonts w:ascii="Arial" w:eastAsia="Arial" w:hAnsi="Arial" w:cs="Arial"/>
          <w:sz w:val="18"/>
          <w:szCs w:val="18"/>
        </w:rPr>
        <w:t xml:space="preserve"> </w:t>
      </w:r>
      <w:r w:rsidR="004A487E">
        <w:rPr>
          <w:rFonts w:ascii="Arial" w:eastAsia="Arial" w:hAnsi="Arial" w:cs="Arial"/>
          <w:sz w:val="18"/>
          <w:szCs w:val="18"/>
        </w:rPr>
        <w:t>Course assignments and quizzes must be completed with a score of at least 80%. ● A teacher candidate must demonstrate proficiency in each educator standard. ● In addition, the field supervisor and campus supervisor must recommend certification to the Region CERTification</w:t>
      </w:r>
      <w:r w:rsidR="004A487E">
        <w:rPr>
          <w:rFonts w:ascii="Arial" w:eastAsia="Arial" w:hAnsi="Arial" w:cs="Arial"/>
          <w:spacing w:val="-21"/>
          <w:sz w:val="18"/>
          <w:szCs w:val="18"/>
        </w:rPr>
        <w:t xml:space="preserve"> </w:t>
      </w:r>
      <w:r w:rsidR="004A487E">
        <w:rPr>
          <w:rFonts w:ascii="Arial" w:eastAsia="Arial" w:hAnsi="Arial" w:cs="Arial"/>
          <w:sz w:val="18"/>
          <w:szCs w:val="18"/>
        </w:rPr>
        <w:t>Program.</w:t>
      </w:r>
    </w:p>
    <w:p w:rsidR="00713CA7" w:rsidRDefault="00713CA7">
      <w:pPr>
        <w:spacing w:line="256" w:lineRule="auto"/>
        <w:rPr>
          <w:rFonts w:ascii="Arial" w:eastAsia="Arial" w:hAnsi="Arial" w:cs="Arial"/>
          <w:sz w:val="18"/>
          <w:szCs w:val="18"/>
        </w:rPr>
        <w:sectPr w:rsidR="00713CA7">
          <w:pgSz w:w="12240" w:h="15840"/>
          <w:pgMar w:top="640" w:right="540" w:bottom="1200" w:left="180" w:header="0" w:footer="1014" w:gutter="0"/>
          <w:cols w:space="720"/>
        </w:sectPr>
      </w:pPr>
    </w:p>
    <w:p w:rsidR="00713CA7" w:rsidRDefault="00713CA7">
      <w:pPr>
        <w:rPr>
          <w:rFonts w:ascii="Arial" w:eastAsia="Arial" w:hAnsi="Arial" w:cs="Arial"/>
          <w:sz w:val="20"/>
          <w:szCs w:val="20"/>
        </w:rPr>
      </w:pPr>
    </w:p>
    <w:p w:rsidR="00713CA7" w:rsidRDefault="00713CA7">
      <w:pPr>
        <w:spacing w:before="6"/>
        <w:rPr>
          <w:rFonts w:ascii="Arial" w:eastAsia="Arial" w:hAnsi="Arial" w:cs="Arial"/>
          <w:sz w:val="24"/>
          <w:szCs w:val="24"/>
        </w:rPr>
      </w:pPr>
    </w:p>
    <w:p w:rsidR="00713CA7" w:rsidRDefault="004A487E">
      <w:pPr>
        <w:pStyle w:val="Heading2"/>
        <w:spacing w:before="65"/>
        <w:ind w:left="2099" w:right="2088"/>
        <w:jc w:val="center"/>
        <w:rPr>
          <w:b w:val="0"/>
          <w:bCs w:val="0"/>
        </w:rPr>
      </w:pPr>
      <w:r>
        <w:t>Candidates Seeking an</w:t>
      </w:r>
      <w:r>
        <w:rPr>
          <w:spacing w:val="-15"/>
        </w:rPr>
        <w:t xml:space="preserve"> </w:t>
      </w:r>
      <w:r>
        <w:t>Internship</w:t>
      </w:r>
    </w:p>
    <w:p w:rsidR="00713CA7" w:rsidRDefault="00713CA7">
      <w:pPr>
        <w:spacing w:before="2"/>
        <w:rPr>
          <w:rFonts w:ascii="Arial" w:eastAsia="Arial" w:hAnsi="Arial" w:cs="Arial"/>
          <w:b/>
          <w:bCs/>
        </w:rPr>
      </w:pPr>
    </w:p>
    <w:p w:rsidR="00713CA7" w:rsidRDefault="004A487E">
      <w:pPr>
        <w:pStyle w:val="ListParagraph"/>
        <w:numPr>
          <w:ilvl w:val="0"/>
          <w:numId w:val="8"/>
        </w:numPr>
        <w:tabs>
          <w:tab w:val="left" w:pos="829"/>
        </w:tabs>
        <w:ind w:right="108"/>
        <w:rPr>
          <w:rFonts w:ascii="Arial" w:eastAsia="Arial" w:hAnsi="Arial" w:cs="Arial"/>
        </w:rPr>
      </w:pPr>
      <w:r>
        <w:rPr>
          <w:rFonts w:ascii="Arial"/>
        </w:rPr>
        <w:t>A Statement of Eligibility will be issued to candidates who have successfully completed 30 hours of field-based experience and at least 150 hours of</w:t>
      </w:r>
      <w:r>
        <w:rPr>
          <w:rFonts w:ascii="Arial"/>
          <w:spacing w:val="-23"/>
        </w:rPr>
        <w:t xml:space="preserve"> </w:t>
      </w:r>
      <w:r>
        <w:rPr>
          <w:rFonts w:ascii="Arial"/>
        </w:rPr>
        <w:t>coursework.</w:t>
      </w:r>
    </w:p>
    <w:p w:rsidR="00713CA7" w:rsidRDefault="004A487E">
      <w:pPr>
        <w:pStyle w:val="ListParagraph"/>
        <w:numPr>
          <w:ilvl w:val="0"/>
          <w:numId w:val="8"/>
        </w:numPr>
        <w:tabs>
          <w:tab w:val="left" w:pos="829"/>
        </w:tabs>
        <w:spacing w:before="20"/>
        <w:rPr>
          <w:rFonts w:ascii="Arial" w:eastAsia="Arial" w:hAnsi="Arial" w:cs="Arial"/>
        </w:rPr>
      </w:pPr>
      <w:r>
        <w:rPr>
          <w:rFonts w:ascii="Arial"/>
        </w:rPr>
        <w:t xml:space="preserve">If seeking employment as a </w:t>
      </w:r>
      <w:r>
        <w:rPr>
          <w:rFonts w:ascii="Arial"/>
          <w:i/>
        </w:rPr>
        <w:t>Late Hire</w:t>
      </w:r>
      <w:r>
        <w:rPr>
          <w:rFonts w:ascii="Arial"/>
        </w:rPr>
        <w:t>, it is recommended that 85 hours of coursework</w:t>
      </w:r>
      <w:r>
        <w:rPr>
          <w:rFonts w:ascii="Arial"/>
          <w:spacing w:val="-36"/>
        </w:rPr>
        <w:t xml:space="preserve"> </w:t>
      </w:r>
      <w:r>
        <w:rPr>
          <w:rFonts w:ascii="Arial"/>
        </w:rPr>
        <w:t>and</w:t>
      </w:r>
    </w:p>
    <w:p w:rsidR="00713CA7" w:rsidRDefault="004A487E">
      <w:pPr>
        <w:pStyle w:val="BodyText"/>
        <w:spacing w:before="16"/>
        <w:ind w:left="827" w:right="148" w:firstLine="0"/>
      </w:pPr>
      <w:r>
        <w:t xml:space="preserve">15 Hours of FBE be completed. Within 90 days of the first date with students, at least 150 hours </w:t>
      </w:r>
      <w:r>
        <w:rPr>
          <w:spacing w:val="-3"/>
        </w:rPr>
        <w:t xml:space="preserve">of </w:t>
      </w:r>
      <w:r>
        <w:t>training and 30 hours of FBE documentation must be</w:t>
      </w:r>
      <w:r>
        <w:rPr>
          <w:spacing w:val="-21"/>
        </w:rPr>
        <w:t xml:space="preserve"> </w:t>
      </w:r>
      <w:r>
        <w:t>completed.</w:t>
      </w:r>
    </w:p>
    <w:p w:rsidR="00713CA7" w:rsidRDefault="004A487E">
      <w:pPr>
        <w:pStyle w:val="BodyText"/>
        <w:spacing w:before="1"/>
        <w:ind w:left="827" w:right="1003" w:firstLine="0"/>
      </w:pPr>
      <w:r>
        <w:t>An Intern or Probationary Certificate will be revoked if requirements are not met within the 90-day</w:t>
      </w:r>
      <w:r>
        <w:rPr>
          <w:spacing w:val="-8"/>
        </w:rPr>
        <w:t xml:space="preserve"> </w:t>
      </w:r>
      <w:r>
        <w:t>period.</w:t>
      </w:r>
    </w:p>
    <w:p w:rsidR="00713CA7" w:rsidRDefault="004A487E">
      <w:pPr>
        <w:pStyle w:val="ListParagraph"/>
        <w:numPr>
          <w:ilvl w:val="0"/>
          <w:numId w:val="8"/>
        </w:numPr>
        <w:tabs>
          <w:tab w:val="left" w:pos="828"/>
        </w:tabs>
        <w:spacing w:before="1"/>
        <w:ind w:left="827" w:right="571" w:hanging="360"/>
        <w:rPr>
          <w:rFonts w:ascii="Arial" w:eastAsia="Arial" w:hAnsi="Arial" w:cs="Arial"/>
        </w:rPr>
      </w:pPr>
      <w:r>
        <w:rPr>
          <w:rFonts w:ascii="Arial"/>
        </w:rPr>
        <w:t>Candidates seek employment opportunities by applying to TEA accredited public, charter, and private</w:t>
      </w:r>
      <w:r>
        <w:rPr>
          <w:rFonts w:ascii="Arial"/>
          <w:spacing w:val="-3"/>
        </w:rPr>
        <w:t xml:space="preserve"> </w:t>
      </w:r>
      <w:r>
        <w:rPr>
          <w:rFonts w:ascii="Arial"/>
        </w:rPr>
        <w:t>schools.</w:t>
      </w:r>
    </w:p>
    <w:p w:rsidR="00713CA7" w:rsidRDefault="004A487E">
      <w:pPr>
        <w:pStyle w:val="ListParagraph"/>
        <w:numPr>
          <w:ilvl w:val="0"/>
          <w:numId w:val="8"/>
        </w:numPr>
        <w:tabs>
          <w:tab w:val="left" w:pos="828"/>
        </w:tabs>
        <w:spacing w:before="37" w:line="252" w:lineRule="exact"/>
        <w:ind w:right="1113"/>
        <w:rPr>
          <w:rFonts w:ascii="Arial" w:eastAsia="Arial" w:hAnsi="Arial" w:cs="Arial"/>
        </w:rPr>
      </w:pPr>
      <w:r>
        <w:rPr>
          <w:rFonts w:ascii="Arial"/>
        </w:rPr>
        <w:t>Program staff regularly provides TEA accredited district, charter and private schools with names of candidates available for</w:t>
      </w:r>
      <w:r>
        <w:rPr>
          <w:rFonts w:ascii="Arial"/>
          <w:spacing w:val="-21"/>
        </w:rPr>
        <w:t xml:space="preserve"> </w:t>
      </w:r>
      <w:r>
        <w:rPr>
          <w:rFonts w:ascii="Arial"/>
        </w:rPr>
        <w:t>employment.</w:t>
      </w:r>
    </w:p>
    <w:p w:rsidR="00713CA7" w:rsidRDefault="004A487E">
      <w:pPr>
        <w:pStyle w:val="ListParagraph"/>
        <w:numPr>
          <w:ilvl w:val="0"/>
          <w:numId w:val="8"/>
        </w:numPr>
        <w:tabs>
          <w:tab w:val="left" w:pos="829"/>
        </w:tabs>
        <w:ind w:right="890" w:hanging="360"/>
        <w:rPr>
          <w:rFonts w:ascii="Arial" w:eastAsia="Arial" w:hAnsi="Arial" w:cs="Arial"/>
        </w:rPr>
      </w:pPr>
      <w:r>
        <w:rPr>
          <w:rFonts w:ascii="Arial"/>
        </w:rPr>
        <w:t>Program participation does not guarantee a teaching position. Candidates are responsible for researching districts, charter schools, and TEA recognized private schools to ensure that the school climate is a good fit for their expectations and financial requirements. Candidates are encouraged to ask questions during the interview process to assist them in making the appropriate</w:t>
      </w:r>
      <w:r>
        <w:rPr>
          <w:rFonts w:ascii="Arial"/>
          <w:spacing w:val="-15"/>
        </w:rPr>
        <w:t xml:space="preserve"> </w:t>
      </w:r>
      <w:r>
        <w:rPr>
          <w:rFonts w:ascii="Arial"/>
        </w:rPr>
        <w:t>decision.</w:t>
      </w:r>
    </w:p>
    <w:p w:rsidR="00713CA7" w:rsidRDefault="004A487E">
      <w:pPr>
        <w:pStyle w:val="ListParagraph"/>
        <w:numPr>
          <w:ilvl w:val="0"/>
          <w:numId w:val="8"/>
        </w:numPr>
        <w:tabs>
          <w:tab w:val="left" w:pos="829"/>
        </w:tabs>
        <w:spacing w:before="1"/>
        <w:ind w:right="1637" w:hanging="360"/>
        <w:rPr>
          <w:rFonts w:ascii="Arial" w:eastAsia="Arial" w:hAnsi="Arial" w:cs="Arial"/>
        </w:rPr>
      </w:pPr>
      <w:r>
        <w:rPr>
          <w:rFonts w:ascii="Arial" w:eastAsia="Arial" w:hAnsi="Arial" w:cs="Arial"/>
        </w:rPr>
        <w:t>It is important to make careful employment decisions. This decision will greatly impact the quality of the internship year. Once a candidate accepts a position, he/she is expected to complete the intern/probationary certificate period with the school. Some examples of accepting a position include a letter of agreement for “at will” positions, signing a letter of intent or signing a</w:t>
      </w:r>
      <w:r>
        <w:rPr>
          <w:rFonts w:ascii="Arial" w:eastAsia="Arial" w:hAnsi="Arial" w:cs="Arial"/>
          <w:spacing w:val="-14"/>
        </w:rPr>
        <w:t xml:space="preserve"> </w:t>
      </w:r>
      <w:r>
        <w:rPr>
          <w:rFonts w:ascii="Arial" w:eastAsia="Arial" w:hAnsi="Arial" w:cs="Arial"/>
        </w:rPr>
        <w:t>contract.</w:t>
      </w:r>
    </w:p>
    <w:p w:rsidR="00713CA7" w:rsidRDefault="004A487E">
      <w:pPr>
        <w:pStyle w:val="ListParagraph"/>
        <w:numPr>
          <w:ilvl w:val="0"/>
          <w:numId w:val="8"/>
        </w:numPr>
        <w:tabs>
          <w:tab w:val="left" w:pos="829"/>
        </w:tabs>
        <w:spacing w:before="20" w:line="252" w:lineRule="exact"/>
        <w:ind w:left="891" w:right="1674" w:hanging="423"/>
        <w:rPr>
          <w:rFonts w:ascii="Arial" w:eastAsia="Arial" w:hAnsi="Arial" w:cs="Arial"/>
        </w:rPr>
      </w:pPr>
      <w:r>
        <w:rPr>
          <w:rFonts w:ascii="Arial"/>
        </w:rPr>
        <w:t>Candidates secure a job throughout the school year and complete the internship</w:t>
      </w:r>
      <w:r>
        <w:rPr>
          <w:rFonts w:ascii="Arial"/>
          <w:spacing w:val="-28"/>
        </w:rPr>
        <w:t xml:space="preserve"> </w:t>
      </w:r>
      <w:r>
        <w:rPr>
          <w:rFonts w:ascii="Arial"/>
        </w:rPr>
        <w:t>in two consecutive</w:t>
      </w:r>
      <w:r>
        <w:rPr>
          <w:rFonts w:ascii="Arial"/>
          <w:spacing w:val="-9"/>
        </w:rPr>
        <w:t xml:space="preserve"> </w:t>
      </w:r>
      <w:r>
        <w:rPr>
          <w:rFonts w:ascii="Arial"/>
        </w:rPr>
        <w:t>semesters.</w:t>
      </w:r>
    </w:p>
    <w:p w:rsidR="00713CA7" w:rsidRDefault="004A487E">
      <w:pPr>
        <w:pStyle w:val="ListParagraph"/>
        <w:numPr>
          <w:ilvl w:val="0"/>
          <w:numId w:val="8"/>
        </w:numPr>
        <w:tabs>
          <w:tab w:val="left" w:pos="830"/>
        </w:tabs>
        <w:ind w:left="829" w:right="825" w:hanging="360"/>
        <w:rPr>
          <w:rFonts w:ascii="Arial" w:eastAsia="Arial" w:hAnsi="Arial" w:cs="Arial"/>
        </w:rPr>
      </w:pPr>
      <w:r>
        <w:rPr>
          <w:rFonts w:ascii="Arial"/>
        </w:rPr>
        <w:t>Candidate must secure employment within three years of acceptance or will be withdrawn from the program. Prior to reaching the three-year mark and not securing a teaching position, it is the responsibility of the candidate to request program consultant counseling to discuss ways to increase marketability. Candidates may reapply to the program, but will need to retake/refresh training and follow all new requirements set by the Texas Education Agency. At the time of the re-entrance, the candidate is subject to additional fees if</w:t>
      </w:r>
      <w:r>
        <w:rPr>
          <w:rFonts w:ascii="Arial"/>
          <w:spacing w:val="-32"/>
        </w:rPr>
        <w:t xml:space="preserve"> </w:t>
      </w:r>
      <w:r>
        <w:rPr>
          <w:rFonts w:ascii="Arial"/>
        </w:rPr>
        <w:t>being</w:t>
      </w:r>
    </w:p>
    <w:p w:rsidR="00713CA7" w:rsidRDefault="004A487E">
      <w:pPr>
        <w:pStyle w:val="BodyText"/>
        <w:ind w:left="829" w:right="862" w:firstLine="0"/>
      </w:pPr>
      <w:r>
        <w:t>re-admitted to the program. Candidates must maintain current address and communication information.</w:t>
      </w:r>
    </w:p>
    <w:p w:rsidR="00713CA7" w:rsidRDefault="004A487E">
      <w:pPr>
        <w:pStyle w:val="ListParagraph"/>
        <w:numPr>
          <w:ilvl w:val="0"/>
          <w:numId w:val="8"/>
        </w:numPr>
        <w:tabs>
          <w:tab w:val="left" w:pos="830"/>
        </w:tabs>
        <w:spacing w:before="20" w:line="252" w:lineRule="exact"/>
        <w:ind w:left="829" w:right="1745" w:hanging="360"/>
        <w:rPr>
          <w:rFonts w:ascii="Arial" w:eastAsia="Arial" w:hAnsi="Arial" w:cs="Arial"/>
        </w:rPr>
      </w:pPr>
      <w:r>
        <w:rPr>
          <w:rFonts w:ascii="Arial"/>
        </w:rPr>
        <w:t>Candidates enrolled in the program are required to meet all requirements updated by Texas Education</w:t>
      </w:r>
      <w:r>
        <w:rPr>
          <w:rFonts w:ascii="Arial"/>
          <w:spacing w:val="-12"/>
        </w:rPr>
        <w:t xml:space="preserve"> </w:t>
      </w:r>
      <w:r>
        <w:rPr>
          <w:rFonts w:ascii="Arial"/>
        </w:rPr>
        <w:t>Agency.</w:t>
      </w:r>
    </w:p>
    <w:p w:rsidR="00713CA7" w:rsidRDefault="004A487E">
      <w:pPr>
        <w:pStyle w:val="ListParagraph"/>
        <w:numPr>
          <w:ilvl w:val="0"/>
          <w:numId w:val="8"/>
        </w:numPr>
        <w:tabs>
          <w:tab w:val="left" w:pos="830"/>
        </w:tabs>
        <w:spacing w:before="16" w:line="252" w:lineRule="exact"/>
        <w:ind w:left="781" w:right="2054" w:hanging="312"/>
        <w:rPr>
          <w:rFonts w:ascii="Arial" w:eastAsia="Arial" w:hAnsi="Arial" w:cs="Arial"/>
        </w:rPr>
      </w:pPr>
      <w:r>
        <w:rPr>
          <w:rFonts w:ascii="Arial"/>
        </w:rPr>
        <w:t>The CERTification Program face-to-face coursework is offered Tuesday and/or Thursday, 5:30-8:30 PM and/or Saturday, 8:30 AM-3:30</w:t>
      </w:r>
      <w:r>
        <w:rPr>
          <w:rFonts w:ascii="Arial"/>
          <w:spacing w:val="-23"/>
        </w:rPr>
        <w:t xml:space="preserve"> </w:t>
      </w:r>
      <w:r>
        <w:rPr>
          <w:rFonts w:ascii="Arial"/>
        </w:rPr>
        <w:t>PM.</w:t>
      </w:r>
    </w:p>
    <w:p w:rsidR="00713CA7" w:rsidRDefault="00713CA7">
      <w:pPr>
        <w:rPr>
          <w:rFonts w:ascii="Arial" w:eastAsia="Arial" w:hAnsi="Arial" w:cs="Arial"/>
        </w:rPr>
      </w:pPr>
    </w:p>
    <w:p w:rsidR="00713CA7" w:rsidRDefault="00713CA7">
      <w:pPr>
        <w:spacing w:before="9"/>
        <w:rPr>
          <w:rFonts w:ascii="Arial" w:eastAsia="Arial" w:hAnsi="Arial" w:cs="Arial"/>
          <w:sz w:val="27"/>
          <w:szCs w:val="27"/>
        </w:rPr>
      </w:pPr>
    </w:p>
    <w:p w:rsidR="00713CA7" w:rsidRDefault="004A487E">
      <w:pPr>
        <w:pStyle w:val="Heading2"/>
        <w:ind w:left="2098" w:right="2088"/>
        <w:jc w:val="center"/>
        <w:rPr>
          <w:b w:val="0"/>
          <w:bCs w:val="0"/>
        </w:rPr>
      </w:pPr>
      <w:r>
        <w:t xml:space="preserve">Seeking </w:t>
      </w:r>
      <w:r>
        <w:rPr>
          <w:spacing w:val="-5"/>
        </w:rPr>
        <w:t xml:space="preserve">An </w:t>
      </w:r>
      <w:r>
        <w:t>Internship Outside of Region</w:t>
      </w:r>
      <w:r>
        <w:rPr>
          <w:spacing w:val="-4"/>
        </w:rPr>
        <w:t xml:space="preserve"> </w:t>
      </w:r>
      <w:r>
        <w:t>10</w:t>
      </w:r>
    </w:p>
    <w:p w:rsidR="00713CA7" w:rsidRDefault="00713CA7">
      <w:pPr>
        <w:spacing w:before="2"/>
        <w:rPr>
          <w:rFonts w:ascii="Arial" w:eastAsia="Arial" w:hAnsi="Arial" w:cs="Arial"/>
          <w:b/>
          <w:bCs/>
          <w:sz w:val="36"/>
          <w:szCs w:val="36"/>
        </w:rPr>
      </w:pPr>
    </w:p>
    <w:p w:rsidR="00713CA7" w:rsidRDefault="004A487E">
      <w:pPr>
        <w:pStyle w:val="ListParagraph"/>
        <w:numPr>
          <w:ilvl w:val="0"/>
          <w:numId w:val="8"/>
        </w:numPr>
        <w:tabs>
          <w:tab w:val="left" w:pos="829"/>
        </w:tabs>
        <w:ind w:right="365"/>
        <w:rPr>
          <w:rFonts w:ascii="Arial" w:eastAsia="Arial" w:hAnsi="Arial" w:cs="Arial"/>
        </w:rPr>
      </w:pPr>
      <w:r>
        <w:rPr>
          <w:rFonts w:ascii="Arial" w:eastAsia="Arial" w:hAnsi="Arial" w:cs="Arial"/>
        </w:rPr>
        <w:t>The CERTification Program reserves the right to approve all positions that are out-of-region teaching positions. Before accepting an out-of-region teaching position, seek approval from your consultant. Travel time, distance, and cost may inhibit the program’s ability to</w:t>
      </w:r>
      <w:r>
        <w:rPr>
          <w:rFonts w:ascii="Arial" w:eastAsia="Arial" w:hAnsi="Arial" w:cs="Arial"/>
          <w:spacing w:val="-34"/>
        </w:rPr>
        <w:t xml:space="preserve"> </w:t>
      </w:r>
      <w:r>
        <w:rPr>
          <w:rFonts w:ascii="Arial" w:eastAsia="Arial" w:hAnsi="Arial" w:cs="Arial"/>
        </w:rPr>
        <w:t>support</w:t>
      </w:r>
    </w:p>
    <w:p w:rsidR="00713CA7" w:rsidRDefault="004A487E">
      <w:pPr>
        <w:pStyle w:val="BodyText"/>
        <w:spacing w:line="252" w:lineRule="exact"/>
        <w:ind w:right="837" w:firstLine="0"/>
      </w:pPr>
      <w:r>
        <w:t>an intern outside of Region 10</w:t>
      </w:r>
      <w:r>
        <w:rPr>
          <w:spacing w:val="-9"/>
        </w:rPr>
        <w:t xml:space="preserve"> </w:t>
      </w:r>
      <w:r>
        <w:t>ESC.</w:t>
      </w:r>
    </w:p>
    <w:p w:rsidR="00713CA7" w:rsidRDefault="004A487E">
      <w:pPr>
        <w:pStyle w:val="ListParagraph"/>
        <w:numPr>
          <w:ilvl w:val="0"/>
          <w:numId w:val="8"/>
        </w:numPr>
        <w:tabs>
          <w:tab w:val="left" w:pos="829"/>
        </w:tabs>
        <w:spacing w:before="20" w:line="252" w:lineRule="exact"/>
        <w:ind w:right="169"/>
        <w:rPr>
          <w:rFonts w:ascii="Arial" w:eastAsia="Arial" w:hAnsi="Arial" w:cs="Arial"/>
        </w:rPr>
      </w:pPr>
      <w:r>
        <w:rPr>
          <w:rFonts w:ascii="Arial"/>
        </w:rPr>
        <w:t>Any CERTification Program teacher candidate who is approved and accepts a teaching position in a TEA approved district, charter, or private school that is outside of Region 10, must pay a travel fee of $150 - $500, to be determined according to district/school</w:t>
      </w:r>
      <w:r>
        <w:rPr>
          <w:rFonts w:ascii="Arial"/>
          <w:spacing w:val="-25"/>
        </w:rPr>
        <w:t xml:space="preserve"> </w:t>
      </w:r>
      <w:r>
        <w:rPr>
          <w:rFonts w:ascii="Arial"/>
        </w:rPr>
        <w:t>location.</w:t>
      </w:r>
    </w:p>
    <w:p w:rsidR="00713CA7" w:rsidRDefault="00713CA7">
      <w:pPr>
        <w:spacing w:line="252" w:lineRule="exact"/>
        <w:rPr>
          <w:rFonts w:ascii="Arial" w:eastAsia="Arial" w:hAnsi="Arial" w:cs="Arial"/>
        </w:rPr>
        <w:sectPr w:rsidR="00713CA7">
          <w:footerReference w:type="default" r:id="rId24"/>
          <w:pgSz w:w="12240" w:h="15840"/>
          <w:pgMar w:top="680" w:right="800" w:bottom="1200" w:left="900" w:header="0" w:footer="1014" w:gutter="0"/>
          <w:cols w:space="720"/>
        </w:sectPr>
      </w:pPr>
    </w:p>
    <w:p w:rsidR="00713CA7" w:rsidRDefault="004A487E">
      <w:pPr>
        <w:pStyle w:val="Heading2"/>
        <w:spacing w:before="38"/>
        <w:ind w:left="2097" w:right="2088"/>
        <w:jc w:val="center"/>
        <w:rPr>
          <w:b w:val="0"/>
          <w:bCs w:val="0"/>
        </w:rPr>
      </w:pPr>
      <w:r>
        <w:lastRenderedPageBreak/>
        <w:t>Internship</w:t>
      </w:r>
    </w:p>
    <w:p w:rsidR="00713CA7" w:rsidRDefault="00713CA7">
      <w:pPr>
        <w:spacing w:before="2"/>
        <w:rPr>
          <w:rFonts w:ascii="Arial" w:eastAsia="Arial" w:hAnsi="Arial" w:cs="Arial"/>
          <w:b/>
          <w:bCs/>
          <w:sz w:val="28"/>
          <w:szCs w:val="28"/>
        </w:rPr>
      </w:pPr>
    </w:p>
    <w:p w:rsidR="00713CA7" w:rsidRDefault="004A487E">
      <w:pPr>
        <w:pStyle w:val="ListParagraph"/>
        <w:numPr>
          <w:ilvl w:val="0"/>
          <w:numId w:val="8"/>
        </w:numPr>
        <w:tabs>
          <w:tab w:val="left" w:pos="829"/>
        </w:tabs>
        <w:spacing w:line="268" w:lineRule="exact"/>
        <w:ind w:hanging="360"/>
        <w:rPr>
          <w:rFonts w:ascii="Arial" w:eastAsia="Arial" w:hAnsi="Arial" w:cs="Arial"/>
        </w:rPr>
      </w:pPr>
      <w:r>
        <w:rPr>
          <w:rFonts w:ascii="Arial" w:eastAsia="Arial" w:hAnsi="Arial" w:cs="Arial"/>
        </w:rPr>
        <w:t>Internship, as defined in §228.2 is as</w:t>
      </w:r>
      <w:r>
        <w:rPr>
          <w:rFonts w:ascii="Arial" w:eastAsia="Arial" w:hAnsi="Arial" w:cs="Arial"/>
          <w:spacing w:val="-18"/>
        </w:rPr>
        <w:t xml:space="preserve"> </w:t>
      </w:r>
      <w:r>
        <w:rPr>
          <w:rFonts w:ascii="Arial" w:eastAsia="Arial" w:hAnsi="Arial" w:cs="Arial"/>
        </w:rPr>
        <w:t>follows:</w:t>
      </w:r>
    </w:p>
    <w:p w:rsidR="00713CA7" w:rsidRDefault="004A487E">
      <w:pPr>
        <w:pStyle w:val="BodyText"/>
        <w:ind w:right="397" w:hanging="1"/>
      </w:pPr>
      <w:r>
        <w:t>(21) Internship - A paid supervised classroom teacher assignment for one full school year at a public school accredited by the Texas Education Agency (TEA) or other school approved by the TEA for this purpose that may lead to completion of a standard certificate. An internship is successful when the field supervisor and supervising campus administrator recommend to the EPP that the candidate should be recommended for standard</w:t>
      </w:r>
      <w:r>
        <w:rPr>
          <w:spacing w:val="-28"/>
        </w:rPr>
        <w:t xml:space="preserve"> </w:t>
      </w:r>
      <w:r>
        <w:t>certification.</w:t>
      </w:r>
    </w:p>
    <w:p w:rsidR="00713CA7" w:rsidRDefault="004A487E">
      <w:pPr>
        <w:pStyle w:val="ListParagraph"/>
        <w:numPr>
          <w:ilvl w:val="0"/>
          <w:numId w:val="8"/>
        </w:numPr>
        <w:tabs>
          <w:tab w:val="left" w:pos="829"/>
        </w:tabs>
        <w:spacing w:before="20" w:line="252" w:lineRule="exact"/>
        <w:ind w:right="1454" w:hanging="360"/>
        <w:rPr>
          <w:rFonts w:ascii="Arial" w:eastAsia="Arial" w:hAnsi="Arial" w:cs="Arial"/>
        </w:rPr>
      </w:pPr>
      <w:r>
        <w:rPr>
          <w:rFonts w:ascii="Arial"/>
        </w:rPr>
        <w:t xml:space="preserve">Academic year - If not referring to the academic year of a particular public, private, </w:t>
      </w:r>
      <w:r>
        <w:rPr>
          <w:rFonts w:ascii="Arial"/>
          <w:spacing w:val="-3"/>
        </w:rPr>
        <w:t xml:space="preserve">or </w:t>
      </w:r>
      <w:r>
        <w:rPr>
          <w:rFonts w:ascii="Arial"/>
        </w:rPr>
        <w:t>charter school or institution of higher education, September 1 through August</w:t>
      </w:r>
      <w:r>
        <w:rPr>
          <w:rFonts w:ascii="Arial"/>
          <w:spacing w:val="-22"/>
        </w:rPr>
        <w:t xml:space="preserve"> </w:t>
      </w:r>
      <w:r>
        <w:rPr>
          <w:rFonts w:ascii="Arial"/>
        </w:rPr>
        <w:t>31.</w:t>
      </w:r>
    </w:p>
    <w:p w:rsidR="00713CA7" w:rsidRDefault="004A487E">
      <w:pPr>
        <w:pStyle w:val="ListParagraph"/>
        <w:numPr>
          <w:ilvl w:val="0"/>
          <w:numId w:val="8"/>
        </w:numPr>
        <w:tabs>
          <w:tab w:val="left" w:pos="829"/>
        </w:tabs>
        <w:spacing w:line="265" w:lineRule="exact"/>
        <w:ind w:hanging="360"/>
        <w:rPr>
          <w:rFonts w:ascii="Arial" w:eastAsia="Arial" w:hAnsi="Arial" w:cs="Arial"/>
        </w:rPr>
      </w:pPr>
      <w:r>
        <w:rPr>
          <w:rFonts w:ascii="Arial"/>
        </w:rPr>
        <w:t>Teacher placement must match the content certification test</w:t>
      </w:r>
      <w:r>
        <w:rPr>
          <w:rFonts w:ascii="Arial"/>
          <w:spacing w:val="-19"/>
        </w:rPr>
        <w:t xml:space="preserve"> </w:t>
      </w:r>
      <w:r>
        <w:rPr>
          <w:rFonts w:ascii="Arial"/>
        </w:rPr>
        <w:t>passed.</w:t>
      </w:r>
    </w:p>
    <w:p w:rsidR="00713CA7" w:rsidRDefault="004A487E">
      <w:pPr>
        <w:pStyle w:val="ListParagraph"/>
        <w:numPr>
          <w:ilvl w:val="0"/>
          <w:numId w:val="8"/>
        </w:numPr>
        <w:tabs>
          <w:tab w:val="left" w:pos="740"/>
        </w:tabs>
        <w:spacing w:line="268" w:lineRule="exact"/>
        <w:ind w:left="739" w:hanging="271"/>
        <w:rPr>
          <w:rFonts w:ascii="Arial" w:eastAsia="Arial" w:hAnsi="Arial" w:cs="Arial"/>
        </w:rPr>
      </w:pPr>
      <w:r>
        <w:rPr>
          <w:rFonts w:ascii="Arial"/>
        </w:rPr>
        <w:t>Certificate issued must reflect the content exam</w:t>
      </w:r>
      <w:r>
        <w:rPr>
          <w:rFonts w:ascii="Arial"/>
          <w:spacing w:val="-21"/>
        </w:rPr>
        <w:t xml:space="preserve"> </w:t>
      </w:r>
      <w:r>
        <w:rPr>
          <w:rFonts w:ascii="Arial"/>
        </w:rPr>
        <w:t>passed.</w:t>
      </w:r>
    </w:p>
    <w:p w:rsidR="00713CA7" w:rsidRDefault="004A487E">
      <w:pPr>
        <w:pStyle w:val="ListParagraph"/>
        <w:numPr>
          <w:ilvl w:val="0"/>
          <w:numId w:val="8"/>
        </w:numPr>
        <w:tabs>
          <w:tab w:val="left" w:pos="740"/>
        </w:tabs>
        <w:spacing w:line="268" w:lineRule="exact"/>
        <w:ind w:left="739" w:hanging="271"/>
        <w:rPr>
          <w:rFonts w:ascii="Arial" w:eastAsia="Arial" w:hAnsi="Arial" w:cs="Arial"/>
        </w:rPr>
      </w:pPr>
      <w:r>
        <w:rPr>
          <w:rFonts w:ascii="Arial"/>
        </w:rPr>
        <w:t>Candidates will only be recommended in a certificate matching</w:t>
      </w:r>
      <w:r>
        <w:rPr>
          <w:rFonts w:ascii="Arial"/>
          <w:spacing w:val="-26"/>
        </w:rPr>
        <w:t xml:space="preserve"> </w:t>
      </w:r>
      <w:r>
        <w:rPr>
          <w:rFonts w:ascii="Arial"/>
        </w:rPr>
        <w:t>placement.</w:t>
      </w:r>
    </w:p>
    <w:p w:rsidR="00713CA7" w:rsidRDefault="004A487E">
      <w:pPr>
        <w:pStyle w:val="ListParagraph"/>
        <w:numPr>
          <w:ilvl w:val="0"/>
          <w:numId w:val="8"/>
        </w:numPr>
        <w:tabs>
          <w:tab w:val="left" w:pos="740"/>
        </w:tabs>
        <w:spacing w:before="18" w:line="252" w:lineRule="exact"/>
        <w:ind w:left="723" w:right="1018" w:hanging="255"/>
        <w:rPr>
          <w:rFonts w:ascii="Arial" w:eastAsia="Arial" w:hAnsi="Arial" w:cs="Arial"/>
        </w:rPr>
      </w:pPr>
      <w:r>
        <w:rPr>
          <w:rFonts w:ascii="Arial"/>
        </w:rPr>
        <w:t>Candidates with additional certification exams passed will be able to upload exams to their educator profile after recommendation of Standard Certificate has been</w:t>
      </w:r>
      <w:r>
        <w:rPr>
          <w:rFonts w:ascii="Arial"/>
          <w:spacing w:val="-33"/>
        </w:rPr>
        <w:t xml:space="preserve"> </w:t>
      </w:r>
      <w:r>
        <w:rPr>
          <w:rFonts w:ascii="Arial"/>
        </w:rPr>
        <w:t>completed.</w:t>
      </w:r>
    </w:p>
    <w:p w:rsidR="00713CA7" w:rsidRDefault="004A487E">
      <w:pPr>
        <w:pStyle w:val="ListParagraph"/>
        <w:numPr>
          <w:ilvl w:val="0"/>
          <w:numId w:val="8"/>
        </w:numPr>
        <w:tabs>
          <w:tab w:val="left" w:pos="740"/>
        </w:tabs>
        <w:spacing w:line="266" w:lineRule="exact"/>
        <w:ind w:left="739" w:hanging="271"/>
        <w:rPr>
          <w:rFonts w:ascii="Arial" w:eastAsia="Arial" w:hAnsi="Arial" w:cs="Arial"/>
        </w:rPr>
      </w:pPr>
      <w:r>
        <w:rPr>
          <w:rFonts w:ascii="Arial"/>
        </w:rPr>
        <w:t>All teacher interns must be placed on a probationary or intern</w:t>
      </w:r>
      <w:r>
        <w:rPr>
          <w:rFonts w:ascii="Arial"/>
          <w:spacing w:val="-26"/>
        </w:rPr>
        <w:t xml:space="preserve"> </w:t>
      </w:r>
      <w:r>
        <w:rPr>
          <w:rFonts w:ascii="Arial"/>
        </w:rPr>
        <w:t>certificate.</w:t>
      </w:r>
    </w:p>
    <w:p w:rsidR="00713CA7" w:rsidRDefault="004A487E">
      <w:pPr>
        <w:pStyle w:val="ListParagraph"/>
        <w:numPr>
          <w:ilvl w:val="0"/>
          <w:numId w:val="8"/>
        </w:numPr>
        <w:tabs>
          <w:tab w:val="left" w:pos="740"/>
        </w:tabs>
        <w:ind w:left="739" w:right="112" w:hanging="271"/>
        <w:rPr>
          <w:rFonts w:ascii="Arial" w:eastAsia="Arial" w:hAnsi="Arial" w:cs="Arial"/>
        </w:rPr>
      </w:pPr>
      <w:r>
        <w:rPr>
          <w:rFonts w:ascii="Arial"/>
        </w:rPr>
        <w:t>In the event a teacher intern takes a leave of absence by choice or by district administrative leave, teacher must notify the CERTification Program staff with effective date of leave and reason. If due to district request, simply state administrative leave. In addition, when teacher returns from leave an email must be sent informing the CERTification Program of effective return</w:t>
      </w:r>
      <w:r>
        <w:rPr>
          <w:rFonts w:ascii="Arial"/>
          <w:spacing w:val="-28"/>
        </w:rPr>
        <w:t xml:space="preserve"> </w:t>
      </w:r>
      <w:r>
        <w:rPr>
          <w:rFonts w:ascii="Arial"/>
        </w:rPr>
        <w:t>date.</w:t>
      </w:r>
    </w:p>
    <w:p w:rsidR="00713CA7" w:rsidRDefault="004A487E">
      <w:pPr>
        <w:pStyle w:val="ListParagraph"/>
        <w:numPr>
          <w:ilvl w:val="0"/>
          <w:numId w:val="8"/>
        </w:numPr>
        <w:tabs>
          <w:tab w:val="left" w:pos="741"/>
        </w:tabs>
        <w:spacing w:before="20" w:line="252" w:lineRule="exact"/>
        <w:ind w:left="740" w:right="247" w:hanging="272"/>
        <w:rPr>
          <w:rFonts w:ascii="Arial" w:eastAsia="Arial" w:hAnsi="Arial" w:cs="Arial"/>
        </w:rPr>
      </w:pPr>
      <w:r>
        <w:rPr>
          <w:rFonts w:ascii="Arial"/>
        </w:rPr>
        <w:t>Classroom Teacher - An educator who is employed by a TEA approved school or district and who, not less than an average of four hours each day, teaches in an academic instructional</w:t>
      </w:r>
      <w:r>
        <w:rPr>
          <w:rFonts w:ascii="Arial"/>
          <w:spacing w:val="-34"/>
        </w:rPr>
        <w:t xml:space="preserve"> </w:t>
      </w:r>
      <w:r>
        <w:rPr>
          <w:rFonts w:ascii="Arial"/>
        </w:rPr>
        <w:t>setting</w:t>
      </w:r>
    </w:p>
    <w:p w:rsidR="00713CA7" w:rsidRDefault="004A487E">
      <w:pPr>
        <w:pStyle w:val="BodyText"/>
        <w:spacing w:line="242" w:lineRule="auto"/>
        <w:ind w:left="724" w:right="1003" w:firstLine="0"/>
      </w:pPr>
      <w:r>
        <w:t>or a career and technical instructional setting. This term does not include an</w:t>
      </w:r>
      <w:r>
        <w:rPr>
          <w:spacing w:val="-33"/>
        </w:rPr>
        <w:t xml:space="preserve"> </w:t>
      </w:r>
      <w:r>
        <w:t>educational aide or a full-time</w:t>
      </w:r>
      <w:r>
        <w:rPr>
          <w:spacing w:val="-16"/>
        </w:rPr>
        <w:t xml:space="preserve"> </w:t>
      </w:r>
      <w:r>
        <w:t>administrator.</w:t>
      </w:r>
    </w:p>
    <w:p w:rsidR="00713CA7" w:rsidRDefault="004A487E">
      <w:pPr>
        <w:pStyle w:val="ListParagraph"/>
        <w:numPr>
          <w:ilvl w:val="0"/>
          <w:numId w:val="8"/>
        </w:numPr>
        <w:tabs>
          <w:tab w:val="left" w:pos="741"/>
        </w:tabs>
        <w:ind w:left="724" w:right="1321" w:hanging="255"/>
        <w:rPr>
          <w:rFonts w:ascii="Arial" w:eastAsia="Arial" w:hAnsi="Arial" w:cs="Arial"/>
        </w:rPr>
      </w:pPr>
      <w:r>
        <w:rPr>
          <w:rFonts w:ascii="Arial"/>
        </w:rPr>
        <w:t>Teaching assignment must take place in an actual school setting rather than a distance learning lab or virtual school</w:t>
      </w:r>
      <w:r>
        <w:rPr>
          <w:rFonts w:ascii="Arial"/>
          <w:spacing w:val="-19"/>
        </w:rPr>
        <w:t xml:space="preserve"> </w:t>
      </w:r>
      <w:r>
        <w:rPr>
          <w:rFonts w:ascii="Arial"/>
        </w:rPr>
        <w:t>setting.</w:t>
      </w:r>
    </w:p>
    <w:p w:rsidR="00713CA7" w:rsidRDefault="004A487E">
      <w:pPr>
        <w:pStyle w:val="ListParagraph"/>
        <w:numPr>
          <w:ilvl w:val="0"/>
          <w:numId w:val="8"/>
        </w:numPr>
        <w:tabs>
          <w:tab w:val="left" w:pos="741"/>
        </w:tabs>
        <w:spacing w:before="17" w:line="259" w:lineRule="auto"/>
        <w:ind w:left="721" w:right="1208" w:hanging="252"/>
        <w:rPr>
          <w:rFonts w:ascii="Arial" w:eastAsia="Arial" w:hAnsi="Arial" w:cs="Arial"/>
        </w:rPr>
      </w:pPr>
      <w:r>
        <w:rPr>
          <w:rFonts w:ascii="Arial"/>
        </w:rPr>
        <w:t>Teaching assignment can begin at any point of the academic school year. The start date for the teacher assignment will be the first date the teacher is in the classroom with students.</w:t>
      </w:r>
    </w:p>
    <w:p w:rsidR="00713CA7" w:rsidRDefault="004A487E">
      <w:pPr>
        <w:pStyle w:val="ListParagraph"/>
        <w:numPr>
          <w:ilvl w:val="0"/>
          <w:numId w:val="8"/>
        </w:numPr>
        <w:tabs>
          <w:tab w:val="left" w:pos="741"/>
        </w:tabs>
        <w:spacing w:line="256" w:lineRule="auto"/>
        <w:ind w:left="1028" w:right="1162" w:hanging="559"/>
        <w:rPr>
          <w:rFonts w:ascii="Arial" w:eastAsia="Arial" w:hAnsi="Arial" w:cs="Arial"/>
        </w:rPr>
      </w:pPr>
      <w:r>
        <w:rPr>
          <w:rFonts w:ascii="Arial"/>
        </w:rPr>
        <w:t>A teaching assignment for an Early Childhood-Grade 6 candidate may be completed at a Head Start Program with the following</w:t>
      </w:r>
      <w:r>
        <w:rPr>
          <w:rFonts w:ascii="Arial"/>
          <w:spacing w:val="-19"/>
        </w:rPr>
        <w:t xml:space="preserve"> </w:t>
      </w:r>
      <w:r>
        <w:rPr>
          <w:rFonts w:ascii="Arial"/>
        </w:rPr>
        <w:t>stipulations:</w:t>
      </w:r>
    </w:p>
    <w:p w:rsidR="00713CA7" w:rsidRDefault="004A487E">
      <w:pPr>
        <w:pStyle w:val="ListParagraph"/>
        <w:numPr>
          <w:ilvl w:val="1"/>
          <w:numId w:val="8"/>
        </w:numPr>
        <w:tabs>
          <w:tab w:val="left" w:pos="1164"/>
        </w:tabs>
        <w:spacing w:before="1"/>
        <w:ind w:hanging="121"/>
        <w:rPr>
          <w:rFonts w:ascii="Arial" w:eastAsia="Arial" w:hAnsi="Arial" w:cs="Arial"/>
        </w:rPr>
      </w:pPr>
      <w:r>
        <w:rPr>
          <w:rFonts w:ascii="Arial"/>
        </w:rPr>
        <w:t>A certified teacher is available as a trained</w:t>
      </w:r>
      <w:r>
        <w:rPr>
          <w:rFonts w:ascii="Arial"/>
          <w:spacing w:val="-20"/>
        </w:rPr>
        <w:t xml:space="preserve"> </w:t>
      </w:r>
      <w:r>
        <w:rPr>
          <w:rFonts w:ascii="Arial"/>
        </w:rPr>
        <w:t>mentor;</w:t>
      </w:r>
    </w:p>
    <w:p w:rsidR="00713CA7" w:rsidRDefault="004A487E">
      <w:pPr>
        <w:pStyle w:val="ListParagraph"/>
        <w:numPr>
          <w:ilvl w:val="1"/>
          <w:numId w:val="8"/>
        </w:numPr>
        <w:tabs>
          <w:tab w:val="left" w:pos="1161"/>
        </w:tabs>
        <w:spacing w:before="20" w:line="259" w:lineRule="auto"/>
        <w:ind w:right="656" w:hanging="121"/>
        <w:rPr>
          <w:rFonts w:ascii="Arial" w:eastAsia="Arial" w:hAnsi="Arial" w:cs="Arial"/>
        </w:rPr>
      </w:pPr>
      <w:r>
        <w:rPr>
          <w:rFonts w:ascii="Arial"/>
        </w:rPr>
        <w:t>The Head Start program is affiliated with the federal Head Start program and approved by the Texas Education</w:t>
      </w:r>
      <w:r>
        <w:rPr>
          <w:rFonts w:ascii="Arial"/>
          <w:spacing w:val="-7"/>
        </w:rPr>
        <w:t xml:space="preserve"> </w:t>
      </w:r>
      <w:r>
        <w:rPr>
          <w:rFonts w:ascii="Arial"/>
        </w:rPr>
        <w:t>Agency</w:t>
      </w:r>
    </w:p>
    <w:p w:rsidR="00713CA7" w:rsidRDefault="004A487E">
      <w:pPr>
        <w:pStyle w:val="ListParagraph"/>
        <w:numPr>
          <w:ilvl w:val="1"/>
          <w:numId w:val="8"/>
        </w:numPr>
        <w:tabs>
          <w:tab w:val="left" w:pos="1147"/>
        </w:tabs>
        <w:spacing w:before="1"/>
        <w:ind w:left="1146" w:hanging="132"/>
        <w:rPr>
          <w:rFonts w:ascii="Arial" w:eastAsia="Arial" w:hAnsi="Arial" w:cs="Arial"/>
        </w:rPr>
      </w:pPr>
      <w:r>
        <w:rPr>
          <w:rFonts w:ascii="Arial"/>
        </w:rPr>
        <w:t>The Head Start program teaches three and four-year-old students;</w:t>
      </w:r>
      <w:r>
        <w:rPr>
          <w:rFonts w:ascii="Arial"/>
          <w:spacing w:val="-23"/>
        </w:rPr>
        <w:t xml:space="preserve"> </w:t>
      </w:r>
      <w:r>
        <w:rPr>
          <w:rFonts w:ascii="Arial"/>
        </w:rPr>
        <w:t>and</w:t>
      </w:r>
    </w:p>
    <w:p w:rsidR="00713CA7" w:rsidRDefault="004A487E">
      <w:pPr>
        <w:pStyle w:val="ListParagraph"/>
        <w:numPr>
          <w:ilvl w:val="1"/>
          <w:numId w:val="8"/>
        </w:numPr>
        <w:tabs>
          <w:tab w:val="left" w:pos="1147"/>
        </w:tabs>
        <w:spacing w:before="15"/>
        <w:ind w:left="1146" w:hanging="132"/>
        <w:rPr>
          <w:rFonts w:ascii="Arial" w:eastAsia="Arial" w:hAnsi="Arial" w:cs="Arial"/>
        </w:rPr>
      </w:pPr>
      <w:r>
        <w:rPr>
          <w:rFonts w:ascii="Arial"/>
        </w:rPr>
        <w:t>The state's pre-kindergarten curriculum guidelines are being</w:t>
      </w:r>
      <w:r>
        <w:rPr>
          <w:rFonts w:ascii="Arial"/>
          <w:spacing w:val="-31"/>
        </w:rPr>
        <w:t xml:space="preserve"> </w:t>
      </w:r>
      <w:r>
        <w:rPr>
          <w:rFonts w:ascii="Arial"/>
        </w:rPr>
        <w:t>implemented.</w:t>
      </w:r>
    </w:p>
    <w:p w:rsidR="00713CA7" w:rsidRDefault="00713CA7">
      <w:pPr>
        <w:rPr>
          <w:rFonts w:ascii="Arial" w:eastAsia="Arial" w:hAnsi="Arial" w:cs="Arial"/>
        </w:rPr>
      </w:pPr>
    </w:p>
    <w:p w:rsidR="00713CA7" w:rsidRDefault="00713CA7">
      <w:pPr>
        <w:rPr>
          <w:rFonts w:ascii="Arial" w:eastAsia="Arial" w:hAnsi="Arial" w:cs="Arial"/>
        </w:rPr>
      </w:pPr>
    </w:p>
    <w:p w:rsidR="00713CA7" w:rsidRDefault="00713CA7">
      <w:pPr>
        <w:rPr>
          <w:rFonts w:ascii="Arial" w:eastAsia="Arial" w:hAnsi="Arial" w:cs="Arial"/>
        </w:rPr>
      </w:pPr>
    </w:p>
    <w:p w:rsidR="00713CA7" w:rsidRDefault="004A487E">
      <w:pPr>
        <w:pStyle w:val="Heading2"/>
        <w:spacing w:before="140"/>
        <w:ind w:left="2093" w:right="2088"/>
        <w:jc w:val="center"/>
        <w:rPr>
          <w:b w:val="0"/>
          <w:bCs w:val="0"/>
        </w:rPr>
      </w:pPr>
      <w:r>
        <w:t>Employment and Teaching</w:t>
      </w:r>
      <w:r>
        <w:rPr>
          <w:spacing w:val="-15"/>
        </w:rPr>
        <w:t xml:space="preserve"> </w:t>
      </w:r>
      <w:r>
        <w:t>Certificates</w:t>
      </w:r>
    </w:p>
    <w:p w:rsidR="00713CA7" w:rsidRDefault="00713CA7">
      <w:pPr>
        <w:spacing w:before="11"/>
        <w:rPr>
          <w:rFonts w:ascii="Arial" w:eastAsia="Arial" w:hAnsi="Arial" w:cs="Arial"/>
          <w:b/>
          <w:bCs/>
          <w:sz w:val="21"/>
          <w:szCs w:val="21"/>
        </w:rPr>
      </w:pPr>
    </w:p>
    <w:p w:rsidR="00713CA7" w:rsidRDefault="004A487E">
      <w:pPr>
        <w:ind w:left="107" w:right="103"/>
        <w:rPr>
          <w:rFonts w:ascii="Arial" w:eastAsia="Arial" w:hAnsi="Arial" w:cs="Arial"/>
          <w:sz w:val="23"/>
          <w:szCs w:val="23"/>
        </w:rPr>
      </w:pPr>
      <w:r>
        <w:rPr>
          <w:rFonts w:ascii="Arial"/>
        </w:rPr>
        <w:t xml:space="preserve">The candidate must notify the CERTification Program staff of employment within ten (10) days of accepting a position to ensure that required local and state documentation is in place to support him/her in the classroom. An </w:t>
      </w:r>
      <w:r>
        <w:rPr>
          <w:rFonts w:ascii="Arial"/>
          <w:i/>
        </w:rPr>
        <w:t xml:space="preserve">Intent to Initiate Internship </w:t>
      </w:r>
      <w:r>
        <w:rPr>
          <w:rFonts w:ascii="Arial"/>
        </w:rPr>
        <w:t xml:space="preserve">will be emailed to the candidate and must be </w:t>
      </w:r>
      <w:r>
        <w:rPr>
          <w:rFonts w:ascii="Arial"/>
          <w:sz w:val="23"/>
        </w:rPr>
        <w:t>returned immediately to insure an intern or probationary certificate is recommended to TEA and a field supervisor and campus mentor are</w:t>
      </w:r>
      <w:r>
        <w:rPr>
          <w:rFonts w:ascii="Arial"/>
          <w:spacing w:val="-13"/>
          <w:sz w:val="23"/>
        </w:rPr>
        <w:t xml:space="preserve"> </w:t>
      </w:r>
      <w:r>
        <w:rPr>
          <w:rFonts w:ascii="Arial"/>
          <w:sz w:val="23"/>
        </w:rPr>
        <w:t>assigned.</w:t>
      </w:r>
    </w:p>
    <w:p w:rsidR="00713CA7" w:rsidRDefault="00713CA7">
      <w:pPr>
        <w:rPr>
          <w:rFonts w:ascii="Arial" w:eastAsia="Arial" w:hAnsi="Arial" w:cs="Arial"/>
          <w:sz w:val="23"/>
          <w:szCs w:val="23"/>
        </w:rPr>
        <w:sectPr w:rsidR="00713CA7">
          <w:footerReference w:type="default" r:id="rId25"/>
          <w:pgSz w:w="12240" w:h="15840"/>
          <w:pgMar w:top="1000" w:right="800" w:bottom="1200" w:left="900" w:header="0" w:footer="1014" w:gutter="0"/>
          <w:pgNumType w:start="11"/>
          <w:cols w:space="720"/>
        </w:sectPr>
      </w:pPr>
    </w:p>
    <w:p w:rsidR="00713CA7" w:rsidRPr="00631F73" w:rsidRDefault="004A487E" w:rsidP="00631F73">
      <w:pPr>
        <w:pStyle w:val="Heading2"/>
        <w:jc w:val="center"/>
      </w:pPr>
      <w:r w:rsidRPr="00631F73">
        <w:lastRenderedPageBreak/>
        <w:t>Intern and Probationary Certificates</w:t>
      </w:r>
    </w:p>
    <w:p w:rsidR="00713CA7" w:rsidRDefault="00713CA7">
      <w:pPr>
        <w:spacing w:before="1"/>
        <w:rPr>
          <w:rFonts w:ascii="Arial" w:eastAsia="Arial" w:hAnsi="Arial" w:cs="Arial"/>
          <w:b/>
          <w:bCs/>
          <w:sz w:val="28"/>
          <w:szCs w:val="28"/>
        </w:rPr>
      </w:pPr>
    </w:p>
    <w:p w:rsidR="00713CA7" w:rsidRDefault="004A487E">
      <w:pPr>
        <w:ind w:left="107" w:right="439"/>
        <w:rPr>
          <w:rFonts w:ascii="Arial"/>
          <w:sz w:val="23"/>
        </w:rPr>
      </w:pPr>
      <w:r>
        <w:rPr>
          <w:rFonts w:ascii="Arial"/>
          <w:sz w:val="23"/>
        </w:rPr>
        <w:t xml:space="preserve">Teacher candidates must create a TEAL (Texas Education Agency Login) account through ECOS (Educator Certification Online System) which is located on the Texas Education Agency website, </w:t>
      </w:r>
      <w:hyperlink r:id="rId26">
        <w:r>
          <w:rPr>
            <w:rFonts w:ascii="Arial"/>
            <w:color w:val="0000FF"/>
            <w:sz w:val="23"/>
            <w:u w:val="single" w:color="0000FF"/>
          </w:rPr>
          <w:t>www.tea.texas.gov</w:t>
        </w:r>
        <w:r>
          <w:rPr>
            <w:rFonts w:ascii="Arial"/>
            <w:color w:val="0000FF"/>
            <w:spacing w:val="-10"/>
            <w:sz w:val="23"/>
            <w:u w:val="single" w:color="0000FF"/>
          </w:rPr>
          <w:t xml:space="preserve"> </w:t>
        </w:r>
      </w:hyperlink>
      <w:r>
        <w:rPr>
          <w:rFonts w:ascii="Arial"/>
          <w:sz w:val="23"/>
        </w:rPr>
        <w:t>.</w:t>
      </w:r>
    </w:p>
    <w:p w:rsidR="00631F73" w:rsidRDefault="00631F73">
      <w:pPr>
        <w:ind w:left="107" w:right="439"/>
        <w:rPr>
          <w:rFonts w:ascii="Arial" w:eastAsia="Arial" w:hAnsi="Arial" w:cs="Arial"/>
          <w:sz w:val="23"/>
          <w:szCs w:val="23"/>
        </w:rPr>
      </w:pPr>
    </w:p>
    <w:p w:rsidR="00713CA7" w:rsidRDefault="004A487E" w:rsidP="00631F73">
      <w:pPr>
        <w:pStyle w:val="Heading2"/>
        <w:jc w:val="center"/>
        <w:rPr>
          <w:rFonts w:cs="Arial"/>
        </w:rPr>
      </w:pPr>
      <w:r>
        <w:t>Mentor Training and Support for a Beginning</w:t>
      </w:r>
      <w:r>
        <w:rPr>
          <w:spacing w:val="-27"/>
        </w:rPr>
        <w:t xml:space="preserve"> </w:t>
      </w:r>
      <w:r>
        <w:t>Educator</w:t>
      </w:r>
    </w:p>
    <w:p w:rsidR="00713CA7" w:rsidRDefault="00713CA7">
      <w:pPr>
        <w:rPr>
          <w:rFonts w:ascii="Arial" w:eastAsia="Arial" w:hAnsi="Arial" w:cs="Arial"/>
          <w:b/>
          <w:bCs/>
          <w:sz w:val="37"/>
          <w:szCs w:val="37"/>
        </w:rPr>
      </w:pPr>
    </w:p>
    <w:p w:rsidR="00713CA7" w:rsidRDefault="004A487E">
      <w:pPr>
        <w:ind w:left="108" w:right="170"/>
        <w:rPr>
          <w:rFonts w:ascii="Arial" w:eastAsia="Arial" w:hAnsi="Arial" w:cs="Arial"/>
          <w:sz w:val="23"/>
          <w:szCs w:val="23"/>
        </w:rPr>
      </w:pPr>
      <w:r>
        <w:rPr>
          <w:rFonts w:ascii="Arial"/>
          <w:sz w:val="23"/>
        </w:rPr>
        <w:t>The CERTification Program collaborates with a campus administrator to assign an intern a mentor in order to support the beginning teacher and strive for increasing teacher</w:t>
      </w:r>
      <w:r>
        <w:rPr>
          <w:rFonts w:ascii="Arial"/>
          <w:spacing w:val="-22"/>
          <w:sz w:val="23"/>
        </w:rPr>
        <w:t xml:space="preserve"> </w:t>
      </w:r>
      <w:r>
        <w:rPr>
          <w:rFonts w:ascii="Arial"/>
          <w:sz w:val="23"/>
        </w:rPr>
        <w:t>retention.</w:t>
      </w:r>
    </w:p>
    <w:p w:rsidR="00713CA7" w:rsidRDefault="004A487E">
      <w:pPr>
        <w:spacing w:before="160"/>
        <w:ind w:left="146" w:right="439"/>
        <w:rPr>
          <w:rFonts w:ascii="Arial" w:eastAsia="Arial" w:hAnsi="Arial" w:cs="Arial"/>
          <w:sz w:val="23"/>
          <w:szCs w:val="23"/>
        </w:rPr>
      </w:pPr>
      <w:r>
        <w:rPr>
          <w:rFonts w:ascii="Arial" w:eastAsia="Arial" w:hAnsi="Arial" w:cs="Arial"/>
          <w:sz w:val="23"/>
          <w:szCs w:val="23"/>
        </w:rPr>
        <w:t>Per §228.2 (23), a mentor assigned to an intern, must be an educator</w:t>
      </w:r>
      <w:r>
        <w:rPr>
          <w:rFonts w:ascii="Arial" w:eastAsia="Arial" w:hAnsi="Arial" w:cs="Arial"/>
          <w:spacing w:val="-18"/>
          <w:sz w:val="23"/>
          <w:szCs w:val="23"/>
        </w:rPr>
        <w:t xml:space="preserve"> </w:t>
      </w:r>
      <w:r>
        <w:rPr>
          <w:rFonts w:ascii="Arial" w:eastAsia="Arial" w:hAnsi="Arial" w:cs="Arial"/>
          <w:spacing w:val="-3"/>
          <w:sz w:val="23"/>
          <w:szCs w:val="23"/>
        </w:rPr>
        <w:t>who:</w:t>
      </w:r>
    </w:p>
    <w:p w:rsidR="00713CA7" w:rsidRDefault="004A487E">
      <w:pPr>
        <w:pStyle w:val="ListParagraph"/>
        <w:numPr>
          <w:ilvl w:val="0"/>
          <w:numId w:val="8"/>
        </w:numPr>
        <w:tabs>
          <w:tab w:val="left" w:pos="828"/>
        </w:tabs>
        <w:spacing w:before="159" w:line="281" w:lineRule="exact"/>
        <w:ind w:left="827" w:hanging="360"/>
        <w:rPr>
          <w:rFonts w:ascii="Arial" w:eastAsia="Arial" w:hAnsi="Arial" w:cs="Arial"/>
          <w:sz w:val="23"/>
          <w:szCs w:val="23"/>
        </w:rPr>
      </w:pPr>
      <w:r>
        <w:rPr>
          <w:rFonts w:ascii="Arial"/>
          <w:sz w:val="23"/>
        </w:rPr>
        <w:t>is collaboratively assigned by the campus administrator and the</w:t>
      </w:r>
      <w:r>
        <w:rPr>
          <w:rFonts w:ascii="Arial"/>
          <w:spacing w:val="-22"/>
          <w:sz w:val="23"/>
        </w:rPr>
        <w:t xml:space="preserve"> </w:t>
      </w:r>
      <w:r>
        <w:rPr>
          <w:rFonts w:ascii="Arial"/>
          <w:sz w:val="23"/>
        </w:rPr>
        <w:t>EPP</w:t>
      </w:r>
    </w:p>
    <w:p w:rsidR="00713CA7" w:rsidRDefault="004A487E">
      <w:pPr>
        <w:pStyle w:val="ListParagraph"/>
        <w:numPr>
          <w:ilvl w:val="0"/>
          <w:numId w:val="8"/>
        </w:numPr>
        <w:tabs>
          <w:tab w:val="left" w:pos="828"/>
        </w:tabs>
        <w:spacing w:line="281" w:lineRule="exact"/>
        <w:ind w:left="827" w:hanging="360"/>
        <w:rPr>
          <w:rFonts w:ascii="Arial" w:eastAsia="Arial" w:hAnsi="Arial" w:cs="Arial"/>
          <w:sz w:val="23"/>
          <w:szCs w:val="23"/>
        </w:rPr>
      </w:pPr>
      <w:r>
        <w:rPr>
          <w:rFonts w:ascii="Arial"/>
          <w:sz w:val="23"/>
        </w:rPr>
        <w:t>has at least three years of teaching</w:t>
      </w:r>
      <w:r>
        <w:rPr>
          <w:rFonts w:ascii="Arial"/>
          <w:spacing w:val="-14"/>
          <w:sz w:val="23"/>
        </w:rPr>
        <w:t xml:space="preserve"> </w:t>
      </w:r>
      <w:r>
        <w:rPr>
          <w:rFonts w:ascii="Arial"/>
          <w:sz w:val="23"/>
        </w:rPr>
        <w:t>experience</w:t>
      </w:r>
    </w:p>
    <w:p w:rsidR="00713CA7" w:rsidRDefault="004A487E">
      <w:pPr>
        <w:pStyle w:val="ListParagraph"/>
        <w:numPr>
          <w:ilvl w:val="0"/>
          <w:numId w:val="8"/>
        </w:numPr>
        <w:tabs>
          <w:tab w:val="left" w:pos="828"/>
        </w:tabs>
        <w:spacing w:line="280" w:lineRule="exact"/>
        <w:ind w:left="827" w:hanging="360"/>
        <w:rPr>
          <w:rFonts w:ascii="Arial" w:eastAsia="Arial" w:hAnsi="Arial" w:cs="Arial"/>
          <w:sz w:val="23"/>
          <w:szCs w:val="23"/>
        </w:rPr>
      </w:pPr>
      <w:r>
        <w:rPr>
          <w:rFonts w:ascii="Arial"/>
          <w:sz w:val="23"/>
        </w:rPr>
        <w:t>is an accomplished educator as shown by student</w:t>
      </w:r>
      <w:r>
        <w:rPr>
          <w:rFonts w:ascii="Arial"/>
          <w:spacing w:val="-18"/>
          <w:sz w:val="23"/>
        </w:rPr>
        <w:t xml:space="preserve"> </w:t>
      </w:r>
      <w:r>
        <w:rPr>
          <w:rFonts w:ascii="Arial"/>
          <w:sz w:val="23"/>
        </w:rPr>
        <w:t>learning</w:t>
      </w:r>
    </w:p>
    <w:p w:rsidR="00713CA7" w:rsidRDefault="004A487E">
      <w:pPr>
        <w:pStyle w:val="ListParagraph"/>
        <w:numPr>
          <w:ilvl w:val="0"/>
          <w:numId w:val="8"/>
        </w:numPr>
        <w:tabs>
          <w:tab w:val="left" w:pos="828"/>
        </w:tabs>
        <w:spacing w:before="18" w:line="264" w:lineRule="exact"/>
        <w:ind w:left="827" w:right="962" w:hanging="360"/>
        <w:rPr>
          <w:rFonts w:ascii="Arial" w:eastAsia="Arial" w:hAnsi="Arial" w:cs="Arial"/>
          <w:sz w:val="23"/>
          <w:szCs w:val="23"/>
        </w:rPr>
      </w:pPr>
      <w:r>
        <w:rPr>
          <w:rFonts w:ascii="Arial"/>
          <w:sz w:val="23"/>
        </w:rPr>
        <w:t>has completed mentor training by an EPP within three weeks of being assigned to the intern;</w:t>
      </w:r>
    </w:p>
    <w:p w:rsidR="00713CA7" w:rsidRDefault="004A487E">
      <w:pPr>
        <w:pStyle w:val="ListParagraph"/>
        <w:numPr>
          <w:ilvl w:val="0"/>
          <w:numId w:val="8"/>
        </w:numPr>
        <w:tabs>
          <w:tab w:val="left" w:pos="828"/>
        </w:tabs>
        <w:spacing w:before="17" w:line="264" w:lineRule="exact"/>
        <w:ind w:left="827" w:right="405" w:hanging="360"/>
        <w:rPr>
          <w:rFonts w:ascii="Arial" w:eastAsia="Arial" w:hAnsi="Arial" w:cs="Arial"/>
          <w:sz w:val="23"/>
          <w:szCs w:val="23"/>
        </w:rPr>
      </w:pPr>
      <w:r>
        <w:rPr>
          <w:rFonts w:ascii="Arial"/>
          <w:sz w:val="23"/>
        </w:rPr>
        <w:t>is currently certified in the certification category in which the internship candidate is</w:t>
      </w:r>
      <w:r>
        <w:rPr>
          <w:rFonts w:ascii="Arial"/>
          <w:spacing w:val="-28"/>
          <w:sz w:val="23"/>
        </w:rPr>
        <w:t xml:space="preserve"> </w:t>
      </w:r>
      <w:r>
        <w:rPr>
          <w:rFonts w:ascii="Arial"/>
          <w:sz w:val="23"/>
        </w:rPr>
        <w:t>seeking certification</w:t>
      </w:r>
    </w:p>
    <w:p w:rsidR="00713CA7" w:rsidRDefault="004A487E">
      <w:pPr>
        <w:pStyle w:val="ListParagraph"/>
        <w:numPr>
          <w:ilvl w:val="0"/>
          <w:numId w:val="8"/>
        </w:numPr>
        <w:tabs>
          <w:tab w:val="left" w:pos="828"/>
        </w:tabs>
        <w:spacing w:before="17" w:line="264" w:lineRule="exact"/>
        <w:ind w:left="1019" w:right="378" w:hanging="552"/>
        <w:rPr>
          <w:rFonts w:ascii="Arial" w:eastAsia="Arial" w:hAnsi="Arial" w:cs="Arial"/>
          <w:sz w:val="23"/>
          <w:szCs w:val="23"/>
        </w:rPr>
      </w:pPr>
      <w:r>
        <w:rPr>
          <w:rFonts w:ascii="Arial"/>
          <w:sz w:val="23"/>
        </w:rPr>
        <w:t>guides, assists, and supports the candidate during the internship in areas such as</w:t>
      </w:r>
      <w:r>
        <w:rPr>
          <w:rFonts w:ascii="Arial"/>
          <w:spacing w:val="-28"/>
          <w:sz w:val="23"/>
        </w:rPr>
        <w:t xml:space="preserve"> </w:t>
      </w:r>
      <w:r>
        <w:rPr>
          <w:rFonts w:ascii="Arial"/>
          <w:sz w:val="23"/>
        </w:rPr>
        <w:t>planning, classroom management, instruction, assessment, working with parents, obtaining materials, district</w:t>
      </w:r>
      <w:r>
        <w:rPr>
          <w:rFonts w:ascii="Arial"/>
          <w:spacing w:val="-8"/>
          <w:sz w:val="23"/>
        </w:rPr>
        <w:t xml:space="preserve"> </w:t>
      </w:r>
      <w:r>
        <w:rPr>
          <w:rFonts w:ascii="Arial"/>
          <w:sz w:val="23"/>
        </w:rPr>
        <w:t>policies</w:t>
      </w:r>
    </w:p>
    <w:p w:rsidR="00713CA7" w:rsidRDefault="004A487E">
      <w:pPr>
        <w:pStyle w:val="ListParagraph"/>
        <w:numPr>
          <w:ilvl w:val="0"/>
          <w:numId w:val="8"/>
        </w:numPr>
        <w:tabs>
          <w:tab w:val="left" w:pos="828"/>
        </w:tabs>
        <w:spacing w:line="276" w:lineRule="exact"/>
        <w:ind w:left="827" w:hanging="360"/>
        <w:rPr>
          <w:rFonts w:ascii="Arial" w:eastAsia="Arial" w:hAnsi="Arial" w:cs="Arial"/>
          <w:sz w:val="23"/>
          <w:szCs w:val="23"/>
        </w:rPr>
      </w:pPr>
      <w:r>
        <w:rPr>
          <w:rFonts w:ascii="Arial" w:eastAsia="Arial" w:hAnsi="Arial" w:cs="Arial"/>
          <w:sz w:val="23"/>
          <w:szCs w:val="23"/>
        </w:rPr>
        <w:t>reports the candidate’s progress to that candidate’s field</w:t>
      </w:r>
      <w:r>
        <w:rPr>
          <w:rFonts w:ascii="Arial" w:eastAsia="Arial" w:hAnsi="Arial" w:cs="Arial"/>
          <w:spacing w:val="-21"/>
          <w:sz w:val="23"/>
          <w:szCs w:val="23"/>
        </w:rPr>
        <w:t xml:space="preserve"> </w:t>
      </w:r>
      <w:r>
        <w:rPr>
          <w:rFonts w:ascii="Arial" w:eastAsia="Arial" w:hAnsi="Arial" w:cs="Arial"/>
          <w:sz w:val="23"/>
          <w:szCs w:val="23"/>
        </w:rPr>
        <w:t>supervisor.</w:t>
      </w:r>
    </w:p>
    <w:p w:rsidR="00713CA7" w:rsidRDefault="004A487E">
      <w:pPr>
        <w:spacing w:before="161"/>
        <w:ind w:left="107" w:right="682"/>
        <w:rPr>
          <w:rFonts w:ascii="Arial" w:eastAsia="Arial" w:hAnsi="Arial" w:cs="Arial"/>
          <w:sz w:val="23"/>
          <w:szCs w:val="23"/>
        </w:rPr>
      </w:pPr>
      <w:r>
        <w:rPr>
          <w:rFonts w:ascii="Arial"/>
          <w:sz w:val="23"/>
        </w:rPr>
        <w:t>The CERTification Program offers the required mentor training in an online format and monitors compliance</w:t>
      </w:r>
      <w:r>
        <w:rPr>
          <w:rFonts w:ascii="Arial"/>
          <w:spacing w:val="-8"/>
          <w:sz w:val="23"/>
        </w:rPr>
        <w:t xml:space="preserve"> </w:t>
      </w:r>
      <w:r>
        <w:rPr>
          <w:rFonts w:ascii="Arial"/>
          <w:sz w:val="23"/>
        </w:rPr>
        <w:t>closely.</w:t>
      </w:r>
    </w:p>
    <w:p w:rsidR="00713CA7" w:rsidRDefault="004A487E">
      <w:pPr>
        <w:spacing w:before="160"/>
        <w:ind w:left="106" w:right="170"/>
        <w:rPr>
          <w:rFonts w:ascii="Arial" w:eastAsia="Arial" w:hAnsi="Arial" w:cs="Arial"/>
          <w:sz w:val="23"/>
          <w:szCs w:val="23"/>
        </w:rPr>
      </w:pPr>
      <w:r>
        <w:rPr>
          <w:rFonts w:ascii="Arial"/>
          <w:sz w:val="23"/>
        </w:rPr>
        <w:t>Mentor requirements are: guide and support the mentee, complete an online mentor training</w:t>
      </w:r>
      <w:r>
        <w:rPr>
          <w:rFonts w:ascii="Arial"/>
          <w:spacing w:val="-29"/>
          <w:sz w:val="23"/>
        </w:rPr>
        <w:t xml:space="preserve"> </w:t>
      </w:r>
      <w:r>
        <w:rPr>
          <w:rFonts w:ascii="Arial"/>
          <w:sz w:val="23"/>
        </w:rPr>
        <w:t>course; complete two observations each semester; submit two observation reports each semester to intern, the CERTification Program and field supervisor; and complete an external evaluation. Once all requirements are met, 25 hours of professional development are</w:t>
      </w:r>
      <w:r>
        <w:rPr>
          <w:rFonts w:ascii="Arial"/>
          <w:spacing w:val="-20"/>
          <w:sz w:val="23"/>
        </w:rPr>
        <w:t xml:space="preserve"> </w:t>
      </w:r>
      <w:r>
        <w:rPr>
          <w:rFonts w:ascii="Arial"/>
          <w:sz w:val="23"/>
        </w:rPr>
        <w:t>awarded.</w:t>
      </w:r>
    </w:p>
    <w:p w:rsidR="00713CA7" w:rsidRDefault="004A487E">
      <w:pPr>
        <w:spacing w:before="160"/>
        <w:ind w:left="106" w:right="146"/>
        <w:rPr>
          <w:rFonts w:ascii="Arial" w:eastAsia="Arial" w:hAnsi="Arial" w:cs="Arial"/>
          <w:sz w:val="23"/>
          <w:szCs w:val="23"/>
        </w:rPr>
      </w:pPr>
      <w:r>
        <w:rPr>
          <w:rFonts w:ascii="Arial"/>
          <w:sz w:val="23"/>
        </w:rPr>
        <w:t>The CERTification Program requires field supervisors to collaborate closely with mentors in order to support the intern in the beginning year of internship and meet TEA requirements. Each observation from the field supervisor and mentor are to be shared with each other in order to help the intern grow professionally.</w:t>
      </w:r>
    </w:p>
    <w:p w:rsidR="00713CA7" w:rsidRDefault="00713CA7">
      <w:pPr>
        <w:rPr>
          <w:rFonts w:ascii="Arial" w:eastAsia="Arial" w:hAnsi="Arial" w:cs="Arial"/>
        </w:rPr>
      </w:pPr>
    </w:p>
    <w:p w:rsidR="00713CA7" w:rsidRDefault="00713CA7">
      <w:pPr>
        <w:rPr>
          <w:rFonts w:ascii="Arial" w:eastAsia="Arial" w:hAnsi="Arial" w:cs="Arial"/>
        </w:rPr>
      </w:pPr>
    </w:p>
    <w:p w:rsidR="00713CA7" w:rsidRDefault="00713CA7">
      <w:pPr>
        <w:spacing w:before="8"/>
        <w:rPr>
          <w:rFonts w:ascii="Arial" w:eastAsia="Arial" w:hAnsi="Arial" w:cs="Arial"/>
          <w:sz w:val="25"/>
          <w:szCs w:val="25"/>
        </w:rPr>
      </w:pPr>
    </w:p>
    <w:p w:rsidR="00713CA7" w:rsidRDefault="004A487E" w:rsidP="00631F73">
      <w:pPr>
        <w:pStyle w:val="Heading2"/>
        <w:jc w:val="center"/>
        <w:rPr>
          <w:rFonts w:cs="Arial"/>
        </w:rPr>
      </w:pPr>
      <w:r>
        <w:t>Field Supervisor and Support for a Beginning</w:t>
      </w:r>
      <w:r>
        <w:rPr>
          <w:spacing w:val="-28"/>
        </w:rPr>
        <w:t xml:space="preserve"> </w:t>
      </w:r>
      <w:r>
        <w:t>Educator</w:t>
      </w:r>
    </w:p>
    <w:p w:rsidR="00713CA7" w:rsidRDefault="00713CA7">
      <w:pPr>
        <w:spacing w:before="1"/>
        <w:rPr>
          <w:rFonts w:ascii="Arial" w:eastAsia="Arial" w:hAnsi="Arial" w:cs="Arial"/>
          <w:b/>
          <w:bCs/>
          <w:sz w:val="28"/>
          <w:szCs w:val="28"/>
        </w:rPr>
      </w:pPr>
    </w:p>
    <w:p w:rsidR="00713CA7" w:rsidRDefault="004A487E">
      <w:pPr>
        <w:pStyle w:val="BodyText"/>
        <w:ind w:left="107" w:right="174" w:firstLine="0"/>
      </w:pPr>
      <w:r>
        <w:t>A field supervisor is a certified educator with advanced credentials hired by the CERTification Program to observe interns, monitor their performances, and provide constructive feedback to improve their effectiveness as</w:t>
      </w:r>
      <w:r>
        <w:rPr>
          <w:spacing w:val="-8"/>
        </w:rPr>
        <w:t xml:space="preserve"> </w:t>
      </w:r>
      <w:r>
        <w:t>educators.</w:t>
      </w:r>
    </w:p>
    <w:p w:rsidR="00713CA7" w:rsidRDefault="00713CA7">
      <w:pPr>
        <w:rPr>
          <w:rFonts w:ascii="Arial" w:eastAsia="Arial" w:hAnsi="Arial" w:cs="Arial"/>
        </w:rPr>
      </w:pPr>
    </w:p>
    <w:p w:rsidR="00713CA7" w:rsidRDefault="004A487E">
      <w:pPr>
        <w:pStyle w:val="BodyText"/>
        <w:ind w:left="107" w:right="439" w:firstLine="0"/>
      </w:pPr>
      <w:r>
        <w:t>Field</w:t>
      </w:r>
      <w:r>
        <w:rPr>
          <w:spacing w:val="-7"/>
        </w:rPr>
        <w:t xml:space="preserve"> </w:t>
      </w:r>
      <w:r>
        <w:t>Supervisors:</w:t>
      </w:r>
    </w:p>
    <w:p w:rsidR="00713CA7" w:rsidRDefault="004A487E">
      <w:pPr>
        <w:pStyle w:val="ListParagraph"/>
        <w:numPr>
          <w:ilvl w:val="0"/>
          <w:numId w:val="8"/>
        </w:numPr>
        <w:tabs>
          <w:tab w:val="left" w:pos="829"/>
        </w:tabs>
        <w:spacing w:before="1"/>
        <w:rPr>
          <w:rFonts w:ascii="Arial" w:eastAsia="Arial" w:hAnsi="Arial" w:cs="Arial"/>
        </w:rPr>
      </w:pPr>
      <w:r>
        <w:rPr>
          <w:rFonts w:ascii="Arial"/>
        </w:rPr>
        <w:t>are required to attend the CERTification Program field supervisor</w:t>
      </w:r>
      <w:r>
        <w:rPr>
          <w:rFonts w:ascii="Arial"/>
          <w:spacing w:val="-26"/>
        </w:rPr>
        <w:t xml:space="preserve"> </w:t>
      </w:r>
      <w:r>
        <w:rPr>
          <w:rFonts w:ascii="Arial"/>
        </w:rPr>
        <w:t>training</w:t>
      </w:r>
    </w:p>
    <w:p w:rsidR="00713CA7" w:rsidRDefault="004A487E">
      <w:pPr>
        <w:pStyle w:val="ListParagraph"/>
        <w:numPr>
          <w:ilvl w:val="0"/>
          <w:numId w:val="8"/>
        </w:numPr>
        <w:tabs>
          <w:tab w:val="left" w:pos="829"/>
        </w:tabs>
        <w:spacing w:before="18"/>
        <w:ind w:right="104" w:hanging="360"/>
        <w:rPr>
          <w:rFonts w:ascii="Arial" w:eastAsia="Arial" w:hAnsi="Arial" w:cs="Arial"/>
        </w:rPr>
      </w:pPr>
      <w:r>
        <w:rPr>
          <w:rFonts w:ascii="Arial"/>
        </w:rPr>
        <w:t>must complete documentation of observations and submit to campus administrator, teacher intern, the CERTification</w:t>
      </w:r>
      <w:r>
        <w:rPr>
          <w:rFonts w:ascii="Arial"/>
          <w:spacing w:val="-9"/>
        </w:rPr>
        <w:t xml:space="preserve"> </w:t>
      </w:r>
      <w:r>
        <w:rPr>
          <w:rFonts w:ascii="Arial"/>
        </w:rPr>
        <w:t>Program</w:t>
      </w:r>
    </w:p>
    <w:p w:rsidR="00713CA7" w:rsidRDefault="004A487E">
      <w:pPr>
        <w:pStyle w:val="ListParagraph"/>
        <w:numPr>
          <w:ilvl w:val="0"/>
          <w:numId w:val="8"/>
        </w:numPr>
        <w:tabs>
          <w:tab w:val="left" w:pos="829"/>
        </w:tabs>
        <w:spacing w:before="20"/>
        <w:ind w:hanging="360"/>
        <w:rPr>
          <w:rFonts w:ascii="Arial" w:eastAsia="Arial" w:hAnsi="Arial" w:cs="Arial"/>
        </w:rPr>
      </w:pPr>
      <w:r>
        <w:rPr>
          <w:rFonts w:ascii="Arial"/>
        </w:rPr>
        <w:t>collaborate with the</w:t>
      </w:r>
      <w:r>
        <w:rPr>
          <w:rFonts w:ascii="Arial"/>
          <w:spacing w:val="-13"/>
        </w:rPr>
        <w:t xml:space="preserve"> </w:t>
      </w:r>
      <w:r>
        <w:rPr>
          <w:rFonts w:ascii="Arial"/>
        </w:rPr>
        <w:t>mentor</w:t>
      </w:r>
    </w:p>
    <w:p w:rsidR="00713CA7" w:rsidRDefault="00713CA7">
      <w:pPr>
        <w:rPr>
          <w:rFonts w:ascii="Arial" w:eastAsia="Arial" w:hAnsi="Arial" w:cs="Arial"/>
        </w:rPr>
        <w:sectPr w:rsidR="00713CA7">
          <w:pgSz w:w="12240" w:h="15840"/>
          <w:pgMar w:top="1000" w:right="840" w:bottom="1200" w:left="900" w:header="0" w:footer="1014" w:gutter="0"/>
          <w:cols w:space="720"/>
        </w:sectPr>
      </w:pPr>
    </w:p>
    <w:p w:rsidR="00713CA7" w:rsidRDefault="004A487E">
      <w:pPr>
        <w:pStyle w:val="ListParagraph"/>
        <w:numPr>
          <w:ilvl w:val="0"/>
          <w:numId w:val="8"/>
        </w:numPr>
        <w:tabs>
          <w:tab w:val="left" w:pos="829"/>
        </w:tabs>
        <w:spacing w:before="39"/>
        <w:rPr>
          <w:rFonts w:ascii="Arial" w:eastAsia="Arial" w:hAnsi="Arial" w:cs="Arial"/>
        </w:rPr>
      </w:pPr>
      <w:r>
        <w:rPr>
          <w:rFonts w:ascii="Arial"/>
        </w:rPr>
        <w:lastRenderedPageBreak/>
        <w:t>verify proof of receipt from intern, administrator, and</w:t>
      </w:r>
      <w:r>
        <w:rPr>
          <w:rFonts w:ascii="Arial"/>
          <w:spacing w:val="-25"/>
        </w:rPr>
        <w:t xml:space="preserve"> </w:t>
      </w:r>
      <w:r>
        <w:rPr>
          <w:rFonts w:ascii="Arial"/>
        </w:rPr>
        <w:t>mentor.</w:t>
      </w:r>
    </w:p>
    <w:p w:rsidR="00713CA7" w:rsidRDefault="004A487E">
      <w:pPr>
        <w:pStyle w:val="ListParagraph"/>
        <w:numPr>
          <w:ilvl w:val="0"/>
          <w:numId w:val="8"/>
        </w:numPr>
        <w:tabs>
          <w:tab w:val="left" w:pos="829"/>
        </w:tabs>
        <w:spacing w:before="18"/>
        <w:ind w:right="933"/>
        <w:rPr>
          <w:rFonts w:ascii="Arial" w:eastAsia="Arial" w:hAnsi="Arial" w:cs="Arial"/>
        </w:rPr>
      </w:pPr>
      <w:r>
        <w:rPr>
          <w:rFonts w:ascii="Arial"/>
        </w:rPr>
        <w:t>must sign a statement indicating understanding and adherence to Chapter 247, relating to Educators' Code of</w:t>
      </w:r>
      <w:r>
        <w:rPr>
          <w:rFonts w:ascii="Arial"/>
          <w:spacing w:val="-8"/>
        </w:rPr>
        <w:t xml:space="preserve"> </w:t>
      </w:r>
      <w:r>
        <w:rPr>
          <w:rFonts w:ascii="Arial"/>
        </w:rPr>
        <w:t>Ethics</w:t>
      </w:r>
    </w:p>
    <w:p w:rsidR="00713CA7" w:rsidRDefault="004A487E">
      <w:pPr>
        <w:pStyle w:val="ListParagraph"/>
        <w:numPr>
          <w:ilvl w:val="0"/>
          <w:numId w:val="8"/>
        </w:numPr>
        <w:tabs>
          <w:tab w:val="left" w:pos="829"/>
        </w:tabs>
        <w:spacing w:before="17"/>
        <w:ind w:hanging="360"/>
        <w:rPr>
          <w:rFonts w:ascii="Arial" w:eastAsia="Arial" w:hAnsi="Arial" w:cs="Arial"/>
        </w:rPr>
      </w:pPr>
      <w:r>
        <w:rPr>
          <w:rFonts w:ascii="Arial"/>
        </w:rPr>
        <w:t>submit a copy of teacher</w:t>
      </w:r>
      <w:r>
        <w:rPr>
          <w:rFonts w:ascii="Arial"/>
          <w:spacing w:val="-12"/>
        </w:rPr>
        <w:t xml:space="preserve"> </w:t>
      </w:r>
      <w:r>
        <w:rPr>
          <w:rFonts w:ascii="Arial"/>
        </w:rPr>
        <w:t>credentials</w:t>
      </w:r>
    </w:p>
    <w:p w:rsidR="00713CA7" w:rsidRDefault="004A487E">
      <w:pPr>
        <w:pStyle w:val="ListParagraph"/>
        <w:numPr>
          <w:ilvl w:val="0"/>
          <w:numId w:val="8"/>
        </w:numPr>
        <w:tabs>
          <w:tab w:val="left" w:pos="829"/>
        </w:tabs>
        <w:spacing w:before="18"/>
        <w:ind w:hanging="360"/>
        <w:rPr>
          <w:rFonts w:ascii="Arial" w:eastAsia="Arial" w:hAnsi="Arial" w:cs="Arial"/>
        </w:rPr>
      </w:pPr>
      <w:r>
        <w:rPr>
          <w:rFonts w:ascii="Arial"/>
        </w:rPr>
        <w:t>may not supervise an intern that is a blood</w:t>
      </w:r>
      <w:r>
        <w:rPr>
          <w:rFonts w:ascii="Arial"/>
          <w:spacing w:val="-24"/>
        </w:rPr>
        <w:t xml:space="preserve"> </w:t>
      </w:r>
      <w:r>
        <w:rPr>
          <w:rFonts w:ascii="Arial"/>
        </w:rPr>
        <w:t>relative</w:t>
      </w:r>
    </w:p>
    <w:p w:rsidR="00713CA7" w:rsidRDefault="004A487E">
      <w:pPr>
        <w:pStyle w:val="ListParagraph"/>
        <w:numPr>
          <w:ilvl w:val="0"/>
          <w:numId w:val="8"/>
        </w:numPr>
        <w:tabs>
          <w:tab w:val="left" w:pos="829"/>
        </w:tabs>
        <w:spacing w:before="38" w:line="252" w:lineRule="exact"/>
        <w:ind w:right="2307" w:hanging="360"/>
        <w:rPr>
          <w:rFonts w:ascii="Arial" w:eastAsia="Arial" w:hAnsi="Arial" w:cs="Arial"/>
        </w:rPr>
      </w:pPr>
      <w:r>
        <w:rPr>
          <w:rFonts w:ascii="Arial"/>
        </w:rPr>
        <w:t>emphasize collaboration among the field supervisor, candidate, cooperating teacher/mentor, and supervising campus</w:t>
      </w:r>
      <w:r>
        <w:rPr>
          <w:rFonts w:ascii="Arial"/>
          <w:spacing w:val="-20"/>
        </w:rPr>
        <w:t xml:space="preserve"> </w:t>
      </w:r>
      <w:r>
        <w:rPr>
          <w:rFonts w:ascii="Arial"/>
        </w:rPr>
        <w:t>administrator</w:t>
      </w:r>
    </w:p>
    <w:p w:rsidR="00713CA7" w:rsidRDefault="004A487E">
      <w:pPr>
        <w:pStyle w:val="ListParagraph"/>
        <w:numPr>
          <w:ilvl w:val="0"/>
          <w:numId w:val="8"/>
        </w:numPr>
        <w:tabs>
          <w:tab w:val="left" w:pos="829"/>
        </w:tabs>
        <w:spacing w:before="16" w:line="252" w:lineRule="exact"/>
        <w:ind w:right="1792" w:hanging="360"/>
        <w:rPr>
          <w:rFonts w:ascii="Arial" w:eastAsia="Arial" w:hAnsi="Arial" w:cs="Arial"/>
        </w:rPr>
      </w:pPr>
      <w:r>
        <w:rPr>
          <w:rFonts w:ascii="Arial"/>
        </w:rPr>
        <w:t>are required for each formal observation an individualized pre-conference and an individualized and synchronous post-observation</w:t>
      </w:r>
      <w:r>
        <w:rPr>
          <w:rFonts w:ascii="Arial"/>
          <w:spacing w:val="-20"/>
        </w:rPr>
        <w:t xml:space="preserve"> </w:t>
      </w:r>
      <w:r>
        <w:rPr>
          <w:rFonts w:ascii="Arial"/>
        </w:rPr>
        <w:t>conference</w:t>
      </w:r>
    </w:p>
    <w:p w:rsidR="00713CA7" w:rsidRDefault="004A487E">
      <w:pPr>
        <w:pStyle w:val="ListParagraph"/>
        <w:numPr>
          <w:ilvl w:val="0"/>
          <w:numId w:val="8"/>
        </w:numPr>
        <w:tabs>
          <w:tab w:val="left" w:pos="830"/>
        </w:tabs>
        <w:spacing w:before="15" w:line="254" w:lineRule="exact"/>
        <w:ind w:left="829" w:right="730" w:hanging="360"/>
        <w:rPr>
          <w:rFonts w:ascii="Arial" w:eastAsia="Arial" w:hAnsi="Arial" w:cs="Arial"/>
        </w:rPr>
      </w:pPr>
      <w:r>
        <w:rPr>
          <w:rFonts w:ascii="Arial"/>
        </w:rPr>
        <w:t>observe at least 45 minutes in duration and must be on the candidate's site in a face-to-face setting</w:t>
      </w:r>
    </w:p>
    <w:p w:rsidR="00713CA7" w:rsidRDefault="004A487E">
      <w:pPr>
        <w:pStyle w:val="ListParagraph"/>
        <w:numPr>
          <w:ilvl w:val="0"/>
          <w:numId w:val="8"/>
        </w:numPr>
        <w:tabs>
          <w:tab w:val="left" w:pos="830"/>
        </w:tabs>
        <w:spacing w:before="13"/>
        <w:ind w:left="829" w:hanging="360"/>
        <w:rPr>
          <w:rFonts w:ascii="Arial" w:eastAsia="Arial" w:hAnsi="Arial" w:cs="Arial"/>
        </w:rPr>
      </w:pPr>
      <w:r>
        <w:rPr>
          <w:rFonts w:ascii="Arial"/>
        </w:rPr>
        <w:t>must provide the first observation within the first six weeks of all</w:t>
      </w:r>
      <w:r>
        <w:rPr>
          <w:rFonts w:ascii="Arial"/>
          <w:spacing w:val="-27"/>
        </w:rPr>
        <w:t xml:space="preserve"> </w:t>
      </w:r>
      <w:r>
        <w:rPr>
          <w:rFonts w:ascii="Arial"/>
        </w:rPr>
        <w:t>assignments.</w:t>
      </w:r>
    </w:p>
    <w:p w:rsidR="00713CA7" w:rsidRDefault="004A487E">
      <w:pPr>
        <w:pStyle w:val="ListParagraph"/>
        <w:numPr>
          <w:ilvl w:val="0"/>
          <w:numId w:val="8"/>
        </w:numPr>
        <w:tabs>
          <w:tab w:val="left" w:pos="830"/>
        </w:tabs>
        <w:spacing w:before="38" w:line="252" w:lineRule="exact"/>
        <w:ind w:left="829" w:right="1020" w:hanging="360"/>
        <w:rPr>
          <w:rFonts w:ascii="Arial" w:eastAsia="Arial" w:hAnsi="Arial" w:cs="Arial"/>
        </w:rPr>
      </w:pPr>
      <w:r>
        <w:rPr>
          <w:rFonts w:ascii="Arial"/>
        </w:rPr>
        <w:t>must have the initial contact, which may be made by telephone, email, or other electronic communication, within the first three weeks of the</w:t>
      </w:r>
      <w:r>
        <w:rPr>
          <w:rFonts w:ascii="Arial"/>
          <w:spacing w:val="-19"/>
        </w:rPr>
        <w:t xml:space="preserve"> </w:t>
      </w:r>
      <w:r>
        <w:rPr>
          <w:rFonts w:ascii="Arial"/>
        </w:rPr>
        <w:t>assignment.</w:t>
      </w:r>
    </w:p>
    <w:p w:rsidR="00713CA7" w:rsidRDefault="004A487E">
      <w:pPr>
        <w:pStyle w:val="ListParagraph"/>
        <w:numPr>
          <w:ilvl w:val="0"/>
          <w:numId w:val="8"/>
        </w:numPr>
        <w:tabs>
          <w:tab w:val="left" w:pos="830"/>
        </w:tabs>
        <w:spacing w:before="16" w:line="252" w:lineRule="exact"/>
        <w:ind w:left="829" w:right="739" w:hanging="360"/>
        <w:rPr>
          <w:rFonts w:ascii="Arial" w:eastAsia="Arial" w:hAnsi="Arial" w:cs="Arial"/>
        </w:rPr>
      </w:pPr>
      <w:r>
        <w:rPr>
          <w:rFonts w:ascii="Arial"/>
        </w:rPr>
        <w:t>must provide a minimum of one formal observation during the first third of the assignment, a minimum of one formal observation during the second third of</w:t>
      </w:r>
      <w:r>
        <w:rPr>
          <w:rFonts w:ascii="Arial"/>
          <w:spacing w:val="-25"/>
        </w:rPr>
        <w:t xml:space="preserve"> </w:t>
      </w:r>
      <w:r>
        <w:rPr>
          <w:rFonts w:ascii="Arial"/>
        </w:rPr>
        <w:t>the</w:t>
      </w:r>
    </w:p>
    <w:p w:rsidR="00713CA7" w:rsidRDefault="004A487E">
      <w:pPr>
        <w:pStyle w:val="BodyText"/>
        <w:spacing w:line="242" w:lineRule="auto"/>
        <w:ind w:left="829" w:right="124" w:firstLine="0"/>
      </w:pPr>
      <w:r>
        <w:t>assignment, and a minimum of one formal observation during the last third of the assignment for a probationary</w:t>
      </w:r>
      <w:r>
        <w:rPr>
          <w:spacing w:val="-9"/>
        </w:rPr>
        <w:t xml:space="preserve"> </w:t>
      </w:r>
      <w:r>
        <w:t>certificate</w:t>
      </w:r>
    </w:p>
    <w:p w:rsidR="00713CA7" w:rsidRDefault="004A487E">
      <w:pPr>
        <w:pStyle w:val="ListParagraph"/>
        <w:numPr>
          <w:ilvl w:val="0"/>
          <w:numId w:val="8"/>
        </w:numPr>
        <w:tabs>
          <w:tab w:val="left" w:pos="830"/>
        </w:tabs>
        <w:spacing w:line="267" w:lineRule="exact"/>
        <w:ind w:left="829" w:hanging="360"/>
        <w:rPr>
          <w:rFonts w:ascii="Arial" w:eastAsia="Arial" w:hAnsi="Arial" w:cs="Arial"/>
        </w:rPr>
      </w:pPr>
      <w:r>
        <w:rPr>
          <w:rFonts w:ascii="Arial"/>
        </w:rPr>
        <w:t>must provide a minimum of three formal observations during the first</w:t>
      </w:r>
      <w:r>
        <w:rPr>
          <w:rFonts w:ascii="Arial"/>
          <w:spacing w:val="-29"/>
        </w:rPr>
        <w:t xml:space="preserve"> </w:t>
      </w:r>
      <w:r>
        <w:rPr>
          <w:rFonts w:ascii="Arial"/>
        </w:rPr>
        <w:t>half</w:t>
      </w:r>
    </w:p>
    <w:p w:rsidR="00713CA7" w:rsidRDefault="004A487E">
      <w:pPr>
        <w:pStyle w:val="BodyText"/>
        <w:ind w:left="829" w:right="88" w:firstLine="0"/>
      </w:pPr>
      <w:r>
        <w:t>of the internship and a minimum of two formal observations during the last half of the internship for an intern</w:t>
      </w:r>
      <w:r>
        <w:rPr>
          <w:spacing w:val="-7"/>
        </w:rPr>
        <w:t xml:space="preserve"> </w:t>
      </w:r>
      <w:r>
        <w:t>certificate.</w:t>
      </w:r>
    </w:p>
    <w:p w:rsidR="00713CA7" w:rsidRDefault="00713CA7">
      <w:pPr>
        <w:spacing w:before="1"/>
        <w:rPr>
          <w:rFonts w:ascii="Arial" w:eastAsia="Arial" w:hAnsi="Arial" w:cs="Arial"/>
        </w:rPr>
      </w:pPr>
    </w:p>
    <w:p w:rsidR="00713CA7" w:rsidRDefault="004A487E">
      <w:pPr>
        <w:pStyle w:val="Heading2"/>
        <w:ind w:right="1546"/>
        <w:jc w:val="center"/>
        <w:rPr>
          <w:b w:val="0"/>
          <w:bCs w:val="0"/>
        </w:rPr>
      </w:pPr>
      <w:r>
        <w:t>Probationary Certificate</w:t>
      </w:r>
      <w:r>
        <w:rPr>
          <w:spacing w:val="-15"/>
        </w:rPr>
        <w:t xml:space="preserve"> </w:t>
      </w:r>
      <w:r>
        <w:t>Extension</w:t>
      </w:r>
    </w:p>
    <w:p w:rsidR="00713CA7" w:rsidRDefault="00713CA7">
      <w:pPr>
        <w:spacing w:before="11"/>
        <w:rPr>
          <w:rFonts w:ascii="Arial" w:eastAsia="Arial" w:hAnsi="Arial" w:cs="Arial"/>
          <w:b/>
          <w:bCs/>
          <w:sz w:val="21"/>
          <w:szCs w:val="21"/>
        </w:rPr>
      </w:pPr>
    </w:p>
    <w:p w:rsidR="00713CA7" w:rsidRDefault="004A487E">
      <w:pPr>
        <w:pStyle w:val="BodyText"/>
        <w:ind w:left="107" w:right="260" w:firstLine="0"/>
      </w:pPr>
      <w:r>
        <w:t>If the campus administrator and field supervisor recommend that an intern needs a second year of internship for more professional growth, that recommendation will be presented to the Advisory Board to for a probationary certificate, if the EC-12 PPR has been passed. If the Advisory Board agrees another year probationary certificate, each requirement must be met in order to be recommended for a Standard Certificate:</w:t>
      </w:r>
    </w:p>
    <w:p w:rsidR="00713CA7" w:rsidRDefault="00713CA7">
      <w:pPr>
        <w:spacing w:before="2"/>
        <w:rPr>
          <w:rFonts w:ascii="Arial" w:eastAsia="Arial" w:hAnsi="Arial" w:cs="Arial"/>
        </w:rPr>
      </w:pPr>
    </w:p>
    <w:p w:rsidR="00713CA7" w:rsidRDefault="004A487E">
      <w:pPr>
        <w:pStyle w:val="ListParagraph"/>
        <w:numPr>
          <w:ilvl w:val="0"/>
          <w:numId w:val="8"/>
        </w:numPr>
        <w:tabs>
          <w:tab w:val="left" w:pos="829"/>
        </w:tabs>
        <w:spacing w:line="268" w:lineRule="exact"/>
        <w:rPr>
          <w:rFonts w:ascii="Arial" w:eastAsia="Arial" w:hAnsi="Arial" w:cs="Arial"/>
        </w:rPr>
      </w:pPr>
      <w:r>
        <w:rPr>
          <w:rFonts w:ascii="Arial"/>
        </w:rPr>
        <w:t>Teacher is required to apply and pay for probationary</w:t>
      </w:r>
      <w:r>
        <w:rPr>
          <w:rFonts w:ascii="Arial"/>
          <w:spacing w:val="-25"/>
        </w:rPr>
        <w:t xml:space="preserve"> </w:t>
      </w:r>
      <w:r>
        <w:rPr>
          <w:rFonts w:ascii="Arial"/>
        </w:rPr>
        <w:t>certificate.</w:t>
      </w:r>
    </w:p>
    <w:p w:rsidR="00713CA7" w:rsidRDefault="004A487E">
      <w:pPr>
        <w:pStyle w:val="ListParagraph"/>
        <w:numPr>
          <w:ilvl w:val="0"/>
          <w:numId w:val="8"/>
        </w:numPr>
        <w:tabs>
          <w:tab w:val="left" w:pos="829"/>
        </w:tabs>
        <w:spacing w:line="268" w:lineRule="exact"/>
        <w:ind w:hanging="360"/>
        <w:rPr>
          <w:rFonts w:ascii="Arial" w:eastAsia="Arial" w:hAnsi="Arial" w:cs="Arial"/>
        </w:rPr>
      </w:pPr>
      <w:r>
        <w:rPr>
          <w:rFonts w:ascii="Arial"/>
        </w:rPr>
        <w:t>Teacher is required to establish a second-year payment</w:t>
      </w:r>
      <w:r>
        <w:rPr>
          <w:rFonts w:ascii="Arial"/>
          <w:spacing w:val="-22"/>
        </w:rPr>
        <w:t xml:space="preserve"> </w:t>
      </w:r>
      <w:r>
        <w:rPr>
          <w:rFonts w:ascii="Arial"/>
        </w:rPr>
        <w:t>plan.</w:t>
      </w:r>
    </w:p>
    <w:p w:rsidR="00713CA7" w:rsidRDefault="00713CA7">
      <w:pPr>
        <w:rPr>
          <w:rFonts w:ascii="Arial" w:eastAsia="Arial" w:hAnsi="Arial" w:cs="Arial"/>
        </w:rPr>
      </w:pPr>
    </w:p>
    <w:p w:rsidR="00713CA7" w:rsidRDefault="00713CA7">
      <w:pPr>
        <w:spacing w:before="9"/>
        <w:rPr>
          <w:rFonts w:ascii="Arial" w:eastAsia="Arial" w:hAnsi="Arial" w:cs="Arial"/>
          <w:sz w:val="27"/>
          <w:szCs w:val="27"/>
        </w:rPr>
      </w:pPr>
    </w:p>
    <w:p w:rsidR="00713CA7" w:rsidRDefault="004A487E">
      <w:pPr>
        <w:pStyle w:val="Heading2"/>
        <w:ind w:right="1545"/>
        <w:jc w:val="center"/>
        <w:rPr>
          <w:b w:val="0"/>
          <w:bCs w:val="0"/>
        </w:rPr>
      </w:pPr>
      <w:r>
        <w:t>Non-Renewed or Terminated</w:t>
      </w:r>
      <w:r>
        <w:rPr>
          <w:spacing w:val="-19"/>
        </w:rPr>
        <w:t xml:space="preserve"> </w:t>
      </w:r>
      <w:r>
        <w:t>Teachers</w:t>
      </w:r>
    </w:p>
    <w:p w:rsidR="00713CA7" w:rsidRDefault="00713CA7">
      <w:pPr>
        <w:spacing w:before="11"/>
        <w:rPr>
          <w:rFonts w:ascii="Arial" w:eastAsia="Arial" w:hAnsi="Arial" w:cs="Arial"/>
          <w:b/>
          <w:bCs/>
          <w:sz w:val="21"/>
          <w:szCs w:val="21"/>
        </w:rPr>
      </w:pPr>
    </w:p>
    <w:p w:rsidR="00713CA7" w:rsidRDefault="004A487E">
      <w:pPr>
        <w:pStyle w:val="BodyText"/>
        <w:ind w:left="107" w:right="173" w:firstLine="0"/>
      </w:pPr>
      <w:r>
        <w:t>An intern that does not successfully complete an internship and is not recommended for an extension, is terminated, non-renewed, or resigned in lieu of termination; will be withdrawn from the CERTification Program. The candidate may write a letter of appeal to the CERTification Program Director and Advisory Board. If approved for re-admittance, a letter of probation will be created by a program consultant. The intern will be required to meet the stipulations of the probation and pay fees associated with an additional internship.</w:t>
      </w:r>
    </w:p>
    <w:p w:rsidR="00713CA7" w:rsidRDefault="00713CA7">
      <w:pPr>
        <w:spacing w:before="11"/>
        <w:rPr>
          <w:rFonts w:ascii="Arial" w:eastAsia="Arial" w:hAnsi="Arial" w:cs="Arial"/>
          <w:sz w:val="21"/>
          <w:szCs w:val="21"/>
        </w:rPr>
      </w:pPr>
    </w:p>
    <w:p w:rsidR="00713CA7" w:rsidRDefault="004A487E">
      <w:pPr>
        <w:pStyle w:val="Heading2"/>
        <w:ind w:right="1547"/>
        <w:jc w:val="center"/>
        <w:rPr>
          <w:b w:val="0"/>
          <w:bCs w:val="0"/>
        </w:rPr>
      </w:pPr>
      <w:r>
        <w:t>Program Completion</w:t>
      </w:r>
      <w:r>
        <w:rPr>
          <w:spacing w:val="-16"/>
        </w:rPr>
        <w:t xml:space="preserve"> </w:t>
      </w:r>
      <w:r>
        <w:t>Requirements</w:t>
      </w:r>
    </w:p>
    <w:p w:rsidR="00713CA7" w:rsidRDefault="00713CA7">
      <w:pPr>
        <w:rPr>
          <w:rFonts w:ascii="Arial" w:eastAsia="Arial" w:hAnsi="Arial" w:cs="Arial"/>
          <w:b/>
          <w:bCs/>
          <w:sz w:val="28"/>
          <w:szCs w:val="28"/>
        </w:rPr>
      </w:pPr>
    </w:p>
    <w:p w:rsidR="00713CA7" w:rsidRDefault="004A487E">
      <w:pPr>
        <w:pStyle w:val="BodyText"/>
        <w:ind w:left="107" w:right="439" w:firstLine="0"/>
      </w:pPr>
      <w:r>
        <w:t>The following documentation will be included in each candidate’s</w:t>
      </w:r>
      <w:r>
        <w:rPr>
          <w:spacing w:val="-25"/>
        </w:rPr>
        <w:t xml:space="preserve"> </w:t>
      </w:r>
      <w:r>
        <w:t>file:</w:t>
      </w:r>
    </w:p>
    <w:p w:rsidR="00713CA7" w:rsidRDefault="00713CA7">
      <w:pPr>
        <w:spacing w:before="2"/>
        <w:rPr>
          <w:rFonts w:ascii="Arial" w:eastAsia="Arial" w:hAnsi="Arial" w:cs="Arial"/>
        </w:rPr>
      </w:pPr>
    </w:p>
    <w:p w:rsidR="00713CA7" w:rsidRDefault="004A487E">
      <w:pPr>
        <w:pStyle w:val="ListParagraph"/>
        <w:numPr>
          <w:ilvl w:val="0"/>
          <w:numId w:val="8"/>
        </w:numPr>
        <w:tabs>
          <w:tab w:val="left" w:pos="829"/>
        </w:tabs>
        <w:ind w:hanging="360"/>
        <w:rPr>
          <w:rFonts w:ascii="Arial" w:eastAsia="Arial" w:hAnsi="Arial" w:cs="Arial"/>
        </w:rPr>
      </w:pPr>
      <w:r>
        <w:rPr>
          <w:rFonts w:ascii="Arial"/>
        </w:rPr>
        <w:t>Application</w:t>
      </w:r>
      <w:r>
        <w:rPr>
          <w:rFonts w:ascii="Arial"/>
          <w:spacing w:val="-8"/>
        </w:rPr>
        <w:t xml:space="preserve"> </w:t>
      </w:r>
      <w:r>
        <w:rPr>
          <w:rFonts w:ascii="Arial"/>
        </w:rPr>
        <w:t>Requirements</w:t>
      </w:r>
    </w:p>
    <w:p w:rsidR="00713CA7" w:rsidRDefault="004A487E">
      <w:pPr>
        <w:pStyle w:val="ListParagraph"/>
        <w:numPr>
          <w:ilvl w:val="0"/>
          <w:numId w:val="8"/>
        </w:numPr>
        <w:tabs>
          <w:tab w:val="left" w:pos="829"/>
        </w:tabs>
        <w:spacing w:before="18"/>
        <w:ind w:hanging="360"/>
        <w:rPr>
          <w:rFonts w:ascii="Arial" w:eastAsia="Arial" w:hAnsi="Arial" w:cs="Arial"/>
        </w:rPr>
      </w:pPr>
      <w:r>
        <w:rPr>
          <w:rFonts w:ascii="Arial"/>
        </w:rPr>
        <w:t>Completion of a minimum of 300 clock hours of coursework and field-based</w:t>
      </w:r>
      <w:r>
        <w:rPr>
          <w:rFonts w:ascii="Arial"/>
          <w:spacing w:val="-34"/>
        </w:rPr>
        <w:t xml:space="preserve"> </w:t>
      </w:r>
      <w:r>
        <w:rPr>
          <w:rFonts w:ascii="Arial"/>
        </w:rPr>
        <w:t>experience</w:t>
      </w:r>
    </w:p>
    <w:p w:rsidR="00713CA7" w:rsidRDefault="004A487E">
      <w:pPr>
        <w:pStyle w:val="ListParagraph"/>
        <w:numPr>
          <w:ilvl w:val="0"/>
          <w:numId w:val="8"/>
        </w:numPr>
        <w:tabs>
          <w:tab w:val="left" w:pos="829"/>
        </w:tabs>
        <w:spacing w:before="18"/>
        <w:ind w:hanging="360"/>
        <w:rPr>
          <w:rFonts w:ascii="Arial" w:eastAsia="Arial" w:hAnsi="Arial" w:cs="Arial"/>
        </w:rPr>
      </w:pPr>
      <w:r>
        <w:rPr>
          <w:rFonts w:ascii="Arial"/>
        </w:rPr>
        <w:t>Completion of remediation</w:t>
      </w:r>
      <w:r>
        <w:rPr>
          <w:rFonts w:ascii="Arial"/>
          <w:spacing w:val="-12"/>
        </w:rPr>
        <w:t xml:space="preserve"> </w:t>
      </w:r>
      <w:r>
        <w:rPr>
          <w:rFonts w:ascii="Arial"/>
        </w:rPr>
        <w:t>tasks</w:t>
      </w:r>
    </w:p>
    <w:p w:rsidR="00713CA7" w:rsidRDefault="004A487E">
      <w:pPr>
        <w:pStyle w:val="ListParagraph"/>
        <w:numPr>
          <w:ilvl w:val="0"/>
          <w:numId w:val="8"/>
        </w:numPr>
        <w:tabs>
          <w:tab w:val="left" w:pos="829"/>
        </w:tabs>
        <w:spacing w:before="18"/>
        <w:ind w:hanging="360"/>
        <w:rPr>
          <w:rFonts w:ascii="Arial" w:eastAsia="Arial" w:hAnsi="Arial" w:cs="Arial"/>
        </w:rPr>
      </w:pPr>
      <w:r>
        <w:rPr>
          <w:rFonts w:ascii="Arial"/>
        </w:rPr>
        <w:t>Completion of all documentation/assignments required during</w:t>
      </w:r>
      <w:r>
        <w:rPr>
          <w:rFonts w:ascii="Arial"/>
          <w:spacing w:val="-23"/>
        </w:rPr>
        <w:t xml:space="preserve"> </w:t>
      </w:r>
      <w:r>
        <w:rPr>
          <w:rFonts w:ascii="Arial"/>
        </w:rPr>
        <w:t>internship</w:t>
      </w:r>
    </w:p>
    <w:p w:rsidR="00713CA7" w:rsidRDefault="00713CA7">
      <w:pPr>
        <w:rPr>
          <w:rFonts w:ascii="Arial" w:eastAsia="Arial" w:hAnsi="Arial" w:cs="Arial"/>
        </w:rPr>
        <w:sectPr w:rsidR="00713CA7">
          <w:pgSz w:w="12240" w:h="15840"/>
          <w:pgMar w:top="680" w:right="840" w:bottom="1200" w:left="900" w:header="0" w:footer="1014" w:gutter="0"/>
          <w:cols w:space="720"/>
        </w:sectPr>
      </w:pPr>
    </w:p>
    <w:p w:rsidR="00713CA7" w:rsidRDefault="004A487E">
      <w:pPr>
        <w:pStyle w:val="ListParagraph"/>
        <w:numPr>
          <w:ilvl w:val="0"/>
          <w:numId w:val="8"/>
        </w:numPr>
        <w:tabs>
          <w:tab w:val="left" w:pos="829"/>
        </w:tabs>
        <w:spacing w:before="39" w:line="259" w:lineRule="auto"/>
        <w:ind w:right="1372"/>
        <w:rPr>
          <w:rFonts w:ascii="Arial" w:eastAsia="Arial" w:hAnsi="Arial" w:cs="Arial"/>
        </w:rPr>
      </w:pPr>
      <w:r>
        <w:rPr>
          <w:rFonts w:ascii="Arial"/>
        </w:rPr>
        <w:lastRenderedPageBreak/>
        <w:t>Program may permit an internship of up to 30 days less than the minimum if due to maternity leave, military leave, illness or late hire date. In this event, documentation is required.</w:t>
      </w:r>
    </w:p>
    <w:p w:rsidR="00713CA7" w:rsidRDefault="004A487E">
      <w:pPr>
        <w:pStyle w:val="ListParagraph"/>
        <w:numPr>
          <w:ilvl w:val="0"/>
          <w:numId w:val="8"/>
        </w:numPr>
        <w:tabs>
          <w:tab w:val="left" w:pos="829"/>
        </w:tabs>
        <w:spacing w:before="17" w:line="252" w:lineRule="exact"/>
        <w:ind w:right="825" w:hanging="360"/>
        <w:rPr>
          <w:rFonts w:ascii="Arial" w:eastAsia="Arial" w:hAnsi="Arial" w:cs="Arial"/>
        </w:rPr>
      </w:pPr>
      <w:r>
        <w:rPr>
          <w:rFonts w:ascii="Arial"/>
        </w:rPr>
        <w:t xml:space="preserve">The intern must be employed as a classroom teacher in a TEA accredited public, charter </w:t>
      </w:r>
      <w:r>
        <w:rPr>
          <w:rFonts w:ascii="Arial"/>
          <w:spacing w:val="-3"/>
        </w:rPr>
        <w:t xml:space="preserve">or </w:t>
      </w:r>
      <w:r>
        <w:rPr>
          <w:rFonts w:ascii="Arial"/>
        </w:rPr>
        <w:t>private school; teach an average of at least four hours per day in an</w:t>
      </w:r>
      <w:r>
        <w:rPr>
          <w:rFonts w:ascii="Arial"/>
          <w:spacing w:val="-26"/>
        </w:rPr>
        <w:t xml:space="preserve"> </w:t>
      </w:r>
      <w:r>
        <w:rPr>
          <w:rFonts w:ascii="Arial"/>
        </w:rPr>
        <w:t>academic</w:t>
      </w:r>
    </w:p>
    <w:p w:rsidR="00713CA7" w:rsidRDefault="004A487E">
      <w:pPr>
        <w:pStyle w:val="BodyText"/>
        <w:spacing w:line="242" w:lineRule="auto"/>
        <w:ind w:right="830" w:firstLine="0"/>
      </w:pPr>
      <w:r>
        <w:t>instructional setting aligned with the probationary or intern certificate; and is responsible for evaluating student achievement and assigning</w:t>
      </w:r>
      <w:r>
        <w:rPr>
          <w:spacing w:val="-16"/>
        </w:rPr>
        <w:t xml:space="preserve"> </w:t>
      </w:r>
      <w:r>
        <w:t>grades.</w:t>
      </w:r>
    </w:p>
    <w:p w:rsidR="00713CA7" w:rsidRDefault="004A487E">
      <w:pPr>
        <w:pStyle w:val="ListParagraph"/>
        <w:numPr>
          <w:ilvl w:val="0"/>
          <w:numId w:val="8"/>
        </w:numPr>
        <w:tabs>
          <w:tab w:val="left" w:pos="829"/>
        </w:tabs>
        <w:spacing w:before="18" w:line="252" w:lineRule="exact"/>
        <w:ind w:right="1175" w:hanging="360"/>
        <w:rPr>
          <w:rFonts w:ascii="Arial" w:eastAsia="Arial" w:hAnsi="Arial" w:cs="Arial"/>
        </w:rPr>
      </w:pPr>
      <w:r>
        <w:rPr>
          <w:rFonts w:ascii="Arial"/>
        </w:rPr>
        <w:t>Approval for certification is required from the principal, or his/her designee, and the field supervisor.</w:t>
      </w:r>
    </w:p>
    <w:p w:rsidR="00713CA7" w:rsidRDefault="00713CA7">
      <w:pPr>
        <w:rPr>
          <w:rFonts w:ascii="Arial" w:eastAsia="Arial" w:hAnsi="Arial" w:cs="Arial"/>
        </w:rPr>
      </w:pPr>
    </w:p>
    <w:p w:rsidR="00713CA7" w:rsidRDefault="00713CA7">
      <w:pPr>
        <w:spacing w:before="3"/>
        <w:rPr>
          <w:rFonts w:ascii="Arial" w:eastAsia="Arial" w:hAnsi="Arial" w:cs="Arial"/>
          <w:sz w:val="23"/>
          <w:szCs w:val="23"/>
        </w:rPr>
      </w:pPr>
    </w:p>
    <w:p w:rsidR="00713CA7" w:rsidRDefault="004A487E">
      <w:pPr>
        <w:pStyle w:val="Heading2"/>
        <w:ind w:left="1678" w:right="1653"/>
        <w:jc w:val="center"/>
        <w:rPr>
          <w:b w:val="0"/>
          <w:bCs w:val="0"/>
        </w:rPr>
      </w:pPr>
      <w:r>
        <w:t>Program</w:t>
      </w:r>
      <w:r>
        <w:rPr>
          <w:spacing w:val="-11"/>
        </w:rPr>
        <w:t xml:space="preserve"> </w:t>
      </w:r>
      <w:r>
        <w:t>Evaluation</w:t>
      </w:r>
    </w:p>
    <w:p w:rsidR="00713CA7" w:rsidRDefault="00713CA7">
      <w:pPr>
        <w:spacing w:before="11"/>
        <w:rPr>
          <w:rFonts w:ascii="Arial" w:eastAsia="Arial" w:hAnsi="Arial" w:cs="Arial"/>
          <w:b/>
          <w:bCs/>
          <w:sz w:val="21"/>
          <w:szCs w:val="21"/>
        </w:rPr>
      </w:pPr>
    </w:p>
    <w:p w:rsidR="00713CA7" w:rsidRDefault="004A487E">
      <w:pPr>
        <w:ind w:left="108" w:right="207" w:hanging="1"/>
        <w:rPr>
          <w:rFonts w:ascii="Arial" w:eastAsia="Arial" w:hAnsi="Arial" w:cs="Arial"/>
        </w:rPr>
      </w:pPr>
      <w:r>
        <w:rPr>
          <w:rFonts w:ascii="Arial"/>
          <w:b/>
        </w:rPr>
        <w:t xml:space="preserve">Program Improvement Indicator </w:t>
      </w:r>
      <w:r>
        <w:rPr>
          <w:rFonts w:ascii="Arial"/>
        </w:rPr>
        <w:t>- Continuous program evaluation is conducted by staff and consists of the</w:t>
      </w:r>
      <w:r>
        <w:rPr>
          <w:rFonts w:ascii="Arial"/>
          <w:spacing w:val="-2"/>
        </w:rPr>
        <w:t xml:space="preserve"> </w:t>
      </w:r>
      <w:r>
        <w:rPr>
          <w:rFonts w:ascii="Arial"/>
        </w:rPr>
        <w:t>following:</w:t>
      </w:r>
    </w:p>
    <w:p w:rsidR="00713CA7" w:rsidRDefault="004A487E">
      <w:pPr>
        <w:pStyle w:val="ListParagraph"/>
        <w:numPr>
          <w:ilvl w:val="0"/>
          <w:numId w:val="8"/>
        </w:numPr>
        <w:tabs>
          <w:tab w:val="left" w:pos="829"/>
        </w:tabs>
        <w:spacing w:before="1" w:line="269" w:lineRule="exact"/>
        <w:ind w:hanging="360"/>
        <w:rPr>
          <w:rFonts w:ascii="Arial" w:eastAsia="Arial" w:hAnsi="Arial" w:cs="Arial"/>
        </w:rPr>
      </w:pPr>
      <w:r>
        <w:rPr>
          <w:rFonts w:ascii="Arial"/>
        </w:rPr>
        <w:t>Region 10 training session evaluation</w:t>
      </w:r>
      <w:r>
        <w:rPr>
          <w:rFonts w:ascii="Arial"/>
          <w:spacing w:val="-21"/>
        </w:rPr>
        <w:t xml:space="preserve"> </w:t>
      </w:r>
      <w:r>
        <w:rPr>
          <w:rFonts w:ascii="Arial"/>
        </w:rPr>
        <w:t>feedback</w:t>
      </w:r>
    </w:p>
    <w:p w:rsidR="00713CA7" w:rsidRDefault="004A487E">
      <w:pPr>
        <w:pStyle w:val="ListParagraph"/>
        <w:numPr>
          <w:ilvl w:val="0"/>
          <w:numId w:val="8"/>
        </w:numPr>
        <w:tabs>
          <w:tab w:val="left" w:pos="829"/>
        </w:tabs>
        <w:spacing w:before="19" w:line="252" w:lineRule="exact"/>
        <w:ind w:right="1570" w:hanging="360"/>
        <w:rPr>
          <w:rFonts w:ascii="Arial" w:eastAsia="Arial" w:hAnsi="Arial" w:cs="Arial"/>
        </w:rPr>
      </w:pPr>
      <w:r>
        <w:rPr>
          <w:rFonts w:ascii="Arial"/>
        </w:rPr>
        <w:t>Feedback provided by stakeholders on yearly online questionnaires designed by an independent evaluator, Barnett Educational</w:t>
      </w:r>
      <w:r>
        <w:rPr>
          <w:rFonts w:ascii="Arial"/>
          <w:spacing w:val="-22"/>
        </w:rPr>
        <w:t xml:space="preserve"> </w:t>
      </w:r>
      <w:r>
        <w:rPr>
          <w:rFonts w:ascii="Arial"/>
        </w:rPr>
        <w:t>Services</w:t>
      </w:r>
    </w:p>
    <w:p w:rsidR="00713CA7" w:rsidRDefault="004A487E">
      <w:pPr>
        <w:pStyle w:val="ListParagraph"/>
        <w:numPr>
          <w:ilvl w:val="0"/>
          <w:numId w:val="8"/>
        </w:numPr>
        <w:tabs>
          <w:tab w:val="left" w:pos="829"/>
        </w:tabs>
        <w:spacing w:line="265" w:lineRule="exact"/>
        <w:ind w:hanging="360"/>
        <w:rPr>
          <w:rFonts w:ascii="Arial" w:eastAsia="Arial" w:hAnsi="Arial" w:cs="Arial"/>
        </w:rPr>
      </w:pPr>
      <w:r>
        <w:rPr>
          <w:rFonts w:ascii="Arial"/>
        </w:rPr>
        <w:t>Feedback and recommendations from the CERTification0 Advisory</w:t>
      </w:r>
      <w:r>
        <w:rPr>
          <w:rFonts w:ascii="Arial"/>
          <w:spacing w:val="-23"/>
        </w:rPr>
        <w:t xml:space="preserve"> </w:t>
      </w:r>
      <w:r>
        <w:rPr>
          <w:rFonts w:ascii="Arial"/>
        </w:rPr>
        <w:t>Board</w:t>
      </w:r>
    </w:p>
    <w:p w:rsidR="00713CA7" w:rsidRDefault="004A487E">
      <w:pPr>
        <w:pStyle w:val="ListParagraph"/>
        <w:numPr>
          <w:ilvl w:val="0"/>
          <w:numId w:val="8"/>
        </w:numPr>
        <w:tabs>
          <w:tab w:val="left" w:pos="829"/>
        </w:tabs>
        <w:spacing w:line="268" w:lineRule="exact"/>
        <w:ind w:hanging="360"/>
        <w:rPr>
          <w:rFonts w:ascii="Arial" w:eastAsia="Arial" w:hAnsi="Arial" w:cs="Arial"/>
        </w:rPr>
      </w:pPr>
      <w:r>
        <w:rPr>
          <w:rFonts w:ascii="Arial"/>
        </w:rPr>
        <w:t>Analysis of interns TExES examination</w:t>
      </w:r>
      <w:r>
        <w:rPr>
          <w:rFonts w:ascii="Arial"/>
          <w:spacing w:val="-17"/>
        </w:rPr>
        <w:t xml:space="preserve"> </w:t>
      </w:r>
      <w:r>
        <w:rPr>
          <w:rFonts w:ascii="Arial"/>
        </w:rPr>
        <w:t>scores</w:t>
      </w:r>
    </w:p>
    <w:p w:rsidR="00713CA7" w:rsidRDefault="004A487E">
      <w:pPr>
        <w:pStyle w:val="ListParagraph"/>
        <w:numPr>
          <w:ilvl w:val="0"/>
          <w:numId w:val="8"/>
        </w:numPr>
        <w:tabs>
          <w:tab w:val="left" w:pos="829"/>
        </w:tabs>
        <w:spacing w:line="269" w:lineRule="exact"/>
        <w:ind w:hanging="360"/>
        <w:rPr>
          <w:rFonts w:ascii="Arial" w:eastAsia="Arial" w:hAnsi="Arial" w:cs="Arial"/>
        </w:rPr>
      </w:pPr>
      <w:r>
        <w:rPr>
          <w:rFonts w:ascii="Arial"/>
        </w:rPr>
        <w:t>Analysis of the mentor and intern feedback</w:t>
      </w:r>
      <w:r>
        <w:rPr>
          <w:rFonts w:ascii="Arial"/>
          <w:spacing w:val="-16"/>
        </w:rPr>
        <w:t xml:space="preserve"> </w:t>
      </w:r>
      <w:r>
        <w:rPr>
          <w:rFonts w:ascii="Arial"/>
        </w:rPr>
        <w:t>forms</w:t>
      </w:r>
    </w:p>
    <w:p w:rsidR="00713CA7" w:rsidRDefault="004A487E">
      <w:pPr>
        <w:pStyle w:val="ListParagraph"/>
        <w:numPr>
          <w:ilvl w:val="0"/>
          <w:numId w:val="8"/>
        </w:numPr>
        <w:tabs>
          <w:tab w:val="left" w:pos="829"/>
        </w:tabs>
        <w:spacing w:line="268" w:lineRule="exact"/>
        <w:ind w:hanging="360"/>
        <w:rPr>
          <w:rFonts w:ascii="Arial" w:eastAsia="Arial" w:hAnsi="Arial" w:cs="Arial"/>
        </w:rPr>
      </w:pPr>
      <w:r>
        <w:rPr>
          <w:rFonts w:ascii="Arial"/>
        </w:rPr>
        <w:t>Field supervisor observation feedback</w:t>
      </w:r>
      <w:r>
        <w:rPr>
          <w:rFonts w:ascii="Arial"/>
          <w:spacing w:val="-15"/>
        </w:rPr>
        <w:t xml:space="preserve"> </w:t>
      </w:r>
      <w:r>
        <w:rPr>
          <w:rFonts w:ascii="Arial"/>
        </w:rPr>
        <w:t>forms</w:t>
      </w:r>
    </w:p>
    <w:p w:rsidR="00713CA7" w:rsidRDefault="004A487E">
      <w:pPr>
        <w:pStyle w:val="ListParagraph"/>
        <w:numPr>
          <w:ilvl w:val="0"/>
          <w:numId w:val="8"/>
        </w:numPr>
        <w:tabs>
          <w:tab w:val="left" w:pos="830"/>
        </w:tabs>
        <w:spacing w:line="268" w:lineRule="exact"/>
        <w:ind w:left="829" w:hanging="360"/>
        <w:rPr>
          <w:rFonts w:ascii="Arial" w:eastAsia="Arial" w:hAnsi="Arial" w:cs="Arial"/>
        </w:rPr>
      </w:pPr>
      <w:r>
        <w:rPr>
          <w:rFonts w:ascii="Arial"/>
        </w:rPr>
        <w:t>Principal preliminary and final</w:t>
      </w:r>
      <w:r>
        <w:rPr>
          <w:rFonts w:ascii="Arial"/>
          <w:spacing w:val="-14"/>
        </w:rPr>
        <w:t xml:space="preserve"> </w:t>
      </w:r>
      <w:r>
        <w:rPr>
          <w:rFonts w:ascii="Arial"/>
        </w:rPr>
        <w:t>assessments</w:t>
      </w:r>
    </w:p>
    <w:p w:rsidR="00713CA7" w:rsidRDefault="004A487E">
      <w:pPr>
        <w:pStyle w:val="ListParagraph"/>
        <w:numPr>
          <w:ilvl w:val="0"/>
          <w:numId w:val="8"/>
        </w:numPr>
        <w:tabs>
          <w:tab w:val="left" w:pos="830"/>
        </w:tabs>
        <w:spacing w:line="268" w:lineRule="exact"/>
        <w:ind w:left="829" w:hanging="360"/>
        <w:rPr>
          <w:rFonts w:ascii="Arial" w:eastAsia="Arial" w:hAnsi="Arial" w:cs="Arial"/>
        </w:rPr>
      </w:pPr>
      <w:r>
        <w:rPr>
          <w:rFonts w:ascii="Arial"/>
        </w:rPr>
        <w:t>Accountability System for Educator Preparation (ASEP) and other program data</w:t>
      </w:r>
      <w:r>
        <w:rPr>
          <w:rFonts w:ascii="Arial"/>
          <w:spacing w:val="-26"/>
        </w:rPr>
        <w:t xml:space="preserve"> </w:t>
      </w:r>
      <w:r>
        <w:rPr>
          <w:rFonts w:ascii="Arial"/>
        </w:rPr>
        <w:t>are</w:t>
      </w:r>
    </w:p>
    <w:p w:rsidR="00713CA7" w:rsidRDefault="004A487E">
      <w:pPr>
        <w:pStyle w:val="BodyText"/>
        <w:ind w:left="843" w:right="217" w:firstLine="0"/>
      </w:pPr>
      <w:r>
        <w:t>reviewed by the CERTification Program staff and the Advisory Board. The Advisory Board makes recommendations to program staff which guide program planning and advise program</w:t>
      </w:r>
      <w:r>
        <w:rPr>
          <w:spacing w:val="-30"/>
        </w:rPr>
        <w:t xml:space="preserve"> </w:t>
      </w:r>
      <w:r>
        <w:t>staff</w:t>
      </w:r>
    </w:p>
    <w:p w:rsidR="00713CA7" w:rsidRDefault="004A487E">
      <w:pPr>
        <w:pStyle w:val="BodyText"/>
        <w:spacing w:before="1"/>
        <w:ind w:left="846" w:right="830" w:firstLine="0"/>
      </w:pPr>
      <w:r>
        <w:t>on issues related to program development and sustained</w:t>
      </w:r>
      <w:r>
        <w:rPr>
          <w:spacing w:val="-26"/>
        </w:rPr>
        <w:t xml:space="preserve"> </w:t>
      </w:r>
      <w:r>
        <w:t>quality</w:t>
      </w:r>
      <w:r>
        <w:rPr>
          <w:color w:val="FF0000"/>
        </w:rPr>
        <w:t>.</w:t>
      </w:r>
    </w:p>
    <w:p w:rsidR="00713CA7" w:rsidRDefault="00713CA7">
      <w:pPr>
        <w:spacing w:before="9"/>
        <w:rPr>
          <w:rFonts w:ascii="Arial" w:eastAsia="Arial" w:hAnsi="Arial" w:cs="Arial"/>
          <w:sz w:val="21"/>
          <w:szCs w:val="21"/>
        </w:rPr>
      </w:pPr>
    </w:p>
    <w:p w:rsidR="00713CA7" w:rsidRDefault="004A487E">
      <w:pPr>
        <w:pStyle w:val="Heading2"/>
        <w:ind w:left="1680" w:right="1653"/>
        <w:jc w:val="center"/>
        <w:rPr>
          <w:b w:val="0"/>
          <w:bCs w:val="0"/>
        </w:rPr>
      </w:pPr>
      <w:r>
        <w:t>Intern Resignation/CERTification Program</w:t>
      </w:r>
      <w:r>
        <w:rPr>
          <w:spacing w:val="-25"/>
        </w:rPr>
        <w:t xml:space="preserve"> </w:t>
      </w:r>
      <w:r>
        <w:t>Withdrawal</w:t>
      </w:r>
    </w:p>
    <w:p w:rsidR="00713CA7" w:rsidRDefault="00713CA7">
      <w:pPr>
        <w:spacing w:before="2"/>
        <w:rPr>
          <w:rFonts w:ascii="Arial" w:eastAsia="Arial" w:hAnsi="Arial" w:cs="Arial"/>
          <w:b/>
          <w:bCs/>
        </w:rPr>
      </w:pPr>
    </w:p>
    <w:p w:rsidR="00713CA7" w:rsidRDefault="004A487E">
      <w:pPr>
        <w:pStyle w:val="BodyText"/>
        <w:ind w:left="108" w:right="231" w:hanging="1"/>
      </w:pPr>
      <w:r>
        <w:t>If an intern voluntarily leaves his/her position of employment or is asked to leave by the district or school, the intern is withdrawn from the</w:t>
      </w:r>
      <w:r>
        <w:rPr>
          <w:spacing w:val="-12"/>
        </w:rPr>
        <w:t xml:space="preserve"> </w:t>
      </w:r>
      <w:r>
        <w:t>program.</w:t>
      </w:r>
    </w:p>
    <w:p w:rsidR="00713CA7" w:rsidRDefault="004A487E">
      <w:pPr>
        <w:pStyle w:val="ListParagraph"/>
        <w:numPr>
          <w:ilvl w:val="0"/>
          <w:numId w:val="8"/>
        </w:numPr>
        <w:tabs>
          <w:tab w:val="left" w:pos="829"/>
        </w:tabs>
        <w:spacing w:before="1" w:line="269" w:lineRule="exact"/>
        <w:ind w:hanging="360"/>
        <w:rPr>
          <w:rFonts w:ascii="Arial" w:eastAsia="Arial" w:hAnsi="Arial" w:cs="Arial"/>
        </w:rPr>
      </w:pPr>
      <w:r>
        <w:rPr>
          <w:rFonts w:ascii="Arial"/>
        </w:rPr>
        <w:t>An appeal may be made to the Program Director and Advisory Board for re-entry into the</w:t>
      </w:r>
      <w:r>
        <w:rPr>
          <w:rFonts w:ascii="Arial"/>
          <w:spacing w:val="-35"/>
        </w:rPr>
        <w:t xml:space="preserve"> </w:t>
      </w:r>
      <w:r>
        <w:rPr>
          <w:rFonts w:ascii="Arial"/>
        </w:rPr>
        <w:t>program.</w:t>
      </w:r>
    </w:p>
    <w:p w:rsidR="00713CA7" w:rsidRDefault="004A487E">
      <w:pPr>
        <w:pStyle w:val="ListParagraph"/>
        <w:numPr>
          <w:ilvl w:val="0"/>
          <w:numId w:val="8"/>
        </w:numPr>
        <w:tabs>
          <w:tab w:val="left" w:pos="829"/>
        </w:tabs>
        <w:spacing w:before="19" w:line="252" w:lineRule="exact"/>
        <w:ind w:right="190" w:hanging="360"/>
        <w:rPr>
          <w:rFonts w:ascii="Arial" w:eastAsia="Arial" w:hAnsi="Arial" w:cs="Arial"/>
        </w:rPr>
      </w:pPr>
      <w:r>
        <w:rPr>
          <w:rFonts w:ascii="Arial"/>
        </w:rPr>
        <w:t>In addition, the CERTification Program maintains a Grievance Policy which provides a process for equitable resolution of complaints. Participants are directed to follow program guidelines outlined in this handbook. Grievance Policy is Attachment</w:t>
      </w:r>
      <w:r>
        <w:rPr>
          <w:rFonts w:ascii="Arial"/>
          <w:spacing w:val="-15"/>
        </w:rPr>
        <w:t xml:space="preserve"> </w:t>
      </w:r>
      <w:r>
        <w:rPr>
          <w:rFonts w:ascii="Arial"/>
        </w:rPr>
        <w:t>2.</w:t>
      </w:r>
    </w:p>
    <w:p w:rsidR="00713CA7" w:rsidRDefault="004A487E">
      <w:pPr>
        <w:pStyle w:val="ListParagraph"/>
        <w:numPr>
          <w:ilvl w:val="0"/>
          <w:numId w:val="8"/>
        </w:numPr>
        <w:tabs>
          <w:tab w:val="left" w:pos="829"/>
        </w:tabs>
        <w:spacing w:line="265" w:lineRule="exact"/>
        <w:ind w:hanging="360"/>
        <w:rPr>
          <w:rFonts w:ascii="Arial" w:eastAsia="Arial" w:hAnsi="Arial" w:cs="Arial"/>
        </w:rPr>
      </w:pPr>
      <w:r>
        <w:rPr>
          <w:rFonts w:ascii="Arial"/>
        </w:rPr>
        <w:t>Under extenuating circumstances when a placement is not able to support an intern,</w:t>
      </w:r>
      <w:r>
        <w:rPr>
          <w:rFonts w:ascii="Arial"/>
          <w:spacing w:val="-29"/>
        </w:rPr>
        <w:t xml:space="preserve"> </w:t>
      </w:r>
      <w:r>
        <w:rPr>
          <w:rFonts w:ascii="Arial"/>
        </w:rPr>
        <w:t>the</w:t>
      </w:r>
    </w:p>
    <w:p w:rsidR="00713CA7" w:rsidRDefault="004A487E">
      <w:pPr>
        <w:pStyle w:val="BodyText"/>
        <w:ind w:left="829" w:right="133" w:hanging="1"/>
      </w:pPr>
      <w:r>
        <w:t xml:space="preserve">intern must communicate with the CERTification Program staff. </w:t>
      </w:r>
      <w:r>
        <w:rPr>
          <w:spacing w:val="3"/>
        </w:rPr>
        <w:t xml:space="preserve">We </w:t>
      </w:r>
      <w:r>
        <w:t xml:space="preserve">will work with the district </w:t>
      </w:r>
      <w:r>
        <w:rPr>
          <w:spacing w:val="-3"/>
        </w:rPr>
        <w:t xml:space="preserve">or </w:t>
      </w:r>
      <w:r>
        <w:t>school to resolve the issue. If a workable solution cannot be agreed upon, the intern may enter</w:t>
      </w:r>
      <w:r>
        <w:rPr>
          <w:spacing w:val="-38"/>
        </w:rPr>
        <w:t xml:space="preserve"> </w:t>
      </w:r>
      <w:r>
        <w:t>the appeal process to continue in the</w:t>
      </w:r>
      <w:r>
        <w:rPr>
          <w:spacing w:val="-15"/>
        </w:rPr>
        <w:t xml:space="preserve"> </w:t>
      </w:r>
      <w:r>
        <w:t>program.</w:t>
      </w:r>
    </w:p>
    <w:p w:rsidR="00713CA7" w:rsidRDefault="004A487E">
      <w:pPr>
        <w:pStyle w:val="ListParagraph"/>
        <w:numPr>
          <w:ilvl w:val="0"/>
          <w:numId w:val="8"/>
        </w:numPr>
        <w:tabs>
          <w:tab w:val="left" w:pos="830"/>
        </w:tabs>
        <w:spacing w:before="20" w:line="252" w:lineRule="exact"/>
        <w:ind w:left="829" w:right="1006" w:hanging="360"/>
        <w:rPr>
          <w:rFonts w:ascii="Arial" w:eastAsia="Arial" w:hAnsi="Arial" w:cs="Arial"/>
        </w:rPr>
      </w:pPr>
      <w:r>
        <w:rPr>
          <w:rFonts w:ascii="Arial"/>
        </w:rPr>
        <w:t>An intern is the teacher of record and have all the rights and responsibilities of a first-year teacher.</w:t>
      </w:r>
    </w:p>
    <w:p w:rsidR="00713CA7" w:rsidRDefault="004A487E">
      <w:pPr>
        <w:pStyle w:val="ListParagraph"/>
        <w:numPr>
          <w:ilvl w:val="0"/>
          <w:numId w:val="8"/>
        </w:numPr>
        <w:tabs>
          <w:tab w:val="left" w:pos="830"/>
        </w:tabs>
        <w:spacing w:before="16" w:line="252" w:lineRule="exact"/>
        <w:ind w:left="829" w:right="982" w:hanging="360"/>
        <w:rPr>
          <w:rFonts w:ascii="Arial" w:eastAsia="Arial" w:hAnsi="Arial" w:cs="Arial"/>
        </w:rPr>
      </w:pPr>
      <w:r>
        <w:rPr>
          <w:rFonts w:ascii="Arial" w:eastAsia="Arial" w:hAnsi="Arial" w:cs="Arial"/>
        </w:rPr>
        <w:t>Interns must abide by the Educators’ Code of Ethics and are subject to dismissal from the district and the program for a code</w:t>
      </w:r>
      <w:r>
        <w:rPr>
          <w:rFonts w:ascii="Arial" w:eastAsia="Arial" w:hAnsi="Arial" w:cs="Arial"/>
          <w:spacing w:val="-16"/>
        </w:rPr>
        <w:t xml:space="preserve"> </w:t>
      </w:r>
      <w:r>
        <w:rPr>
          <w:rFonts w:ascii="Arial" w:eastAsia="Arial" w:hAnsi="Arial" w:cs="Arial"/>
        </w:rPr>
        <w:t>violation.</w:t>
      </w:r>
    </w:p>
    <w:p w:rsidR="00713CA7" w:rsidRDefault="004A487E">
      <w:pPr>
        <w:pStyle w:val="ListParagraph"/>
        <w:numPr>
          <w:ilvl w:val="0"/>
          <w:numId w:val="8"/>
        </w:numPr>
        <w:tabs>
          <w:tab w:val="left" w:pos="830"/>
        </w:tabs>
        <w:spacing w:before="16" w:line="252" w:lineRule="exact"/>
        <w:ind w:left="830" w:right="1125"/>
        <w:rPr>
          <w:rFonts w:ascii="Arial" w:eastAsia="Arial" w:hAnsi="Arial" w:cs="Arial"/>
        </w:rPr>
      </w:pPr>
      <w:r>
        <w:rPr>
          <w:rFonts w:ascii="Arial"/>
        </w:rPr>
        <w:t>If a candidate withdraws from the program at any time, program requirements and fees satisfied at the time may or may not be applicable if the applicant re-enters the</w:t>
      </w:r>
      <w:r>
        <w:rPr>
          <w:rFonts w:ascii="Arial"/>
          <w:spacing w:val="-35"/>
        </w:rPr>
        <w:t xml:space="preserve"> </w:t>
      </w:r>
      <w:r>
        <w:rPr>
          <w:rFonts w:ascii="Arial"/>
        </w:rPr>
        <w:t>program.</w:t>
      </w:r>
    </w:p>
    <w:p w:rsidR="00713CA7" w:rsidRDefault="004A487E">
      <w:pPr>
        <w:pStyle w:val="ListParagraph"/>
        <w:numPr>
          <w:ilvl w:val="0"/>
          <w:numId w:val="8"/>
        </w:numPr>
        <w:tabs>
          <w:tab w:val="left" w:pos="831"/>
        </w:tabs>
        <w:spacing w:before="16" w:line="252" w:lineRule="exact"/>
        <w:ind w:left="892" w:right="1612" w:hanging="422"/>
        <w:rPr>
          <w:rFonts w:ascii="Arial" w:eastAsia="Arial" w:hAnsi="Arial" w:cs="Arial"/>
        </w:rPr>
      </w:pPr>
      <w:r>
        <w:rPr>
          <w:rFonts w:ascii="Arial"/>
        </w:rPr>
        <w:t>TEA requirements may change during the course of an academic school year. In addition, program requirements and training may change within an academic</w:t>
      </w:r>
      <w:r>
        <w:rPr>
          <w:rFonts w:ascii="Arial"/>
          <w:spacing w:val="-30"/>
        </w:rPr>
        <w:t xml:space="preserve"> </w:t>
      </w:r>
      <w:r>
        <w:rPr>
          <w:rFonts w:ascii="Arial"/>
        </w:rPr>
        <w:t>year.</w:t>
      </w:r>
    </w:p>
    <w:p w:rsidR="00713CA7" w:rsidRDefault="004A487E">
      <w:pPr>
        <w:pStyle w:val="ListParagraph"/>
        <w:numPr>
          <w:ilvl w:val="0"/>
          <w:numId w:val="8"/>
        </w:numPr>
        <w:tabs>
          <w:tab w:val="left" w:pos="831"/>
        </w:tabs>
        <w:spacing w:before="16" w:line="252" w:lineRule="exact"/>
        <w:ind w:left="830" w:right="1370" w:hanging="360"/>
        <w:rPr>
          <w:rFonts w:ascii="Arial" w:eastAsia="Arial" w:hAnsi="Arial" w:cs="Arial"/>
        </w:rPr>
      </w:pPr>
      <w:r>
        <w:rPr>
          <w:rFonts w:ascii="Arial"/>
        </w:rPr>
        <w:t>Should an intern resign a teaching position with a school district the following must be provided as per TEA</w:t>
      </w:r>
      <w:r>
        <w:rPr>
          <w:rFonts w:ascii="Arial"/>
          <w:spacing w:val="-17"/>
        </w:rPr>
        <w:t xml:space="preserve"> </w:t>
      </w:r>
      <w:r>
        <w:rPr>
          <w:rFonts w:ascii="Arial"/>
        </w:rPr>
        <w:t>guidelines</w:t>
      </w:r>
    </w:p>
    <w:p w:rsidR="00713CA7" w:rsidRDefault="004A487E">
      <w:pPr>
        <w:pStyle w:val="ListParagraph"/>
        <w:numPr>
          <w:ilvl w:val="0"/>
          <w:numId w:val="7"/>
        </w:numPr>
        <w:tabs>
          <w:tab w:val="left" w:pos="1191"/>
        </w:tabs>
        <w:spacing w:line="254" w:lineRule="exact"/>
        <w:ind w:right="1132"/>
        <w:rPr>
          <w:rFonts w:ascii="Arial" w:eastAsia="Arial" w:hAnsi="Arial" w:cs="Arial"/>
        </w:rPr>
      </w:pPr>
      <w:r>
        <w:rPr>
          <w:rFonts w:ascii="Arial"/>
        </w:rPr>
        <w:t>an email and/or formal letter to the CERTification Program within one day (24 hours) of effective date of</w:t>
      </w:r>
      <w:r>
        <w:rPr>
          <w:rFonts w:ascii="Arial"/>
          <w:spacing w:val="-13"/>
        </w:rPr>
        <w:t xml:space="preserve"> </w:t>
      </w:r>
      <w:r>
        <w:rPr>
          <w:rFonts w:ascii="Arial"/>
        </w:rPr>
        <w:t>resignation</w:t>
      </w:r>
    </w:p>
    <w:p w:rsidR="00713CA7" w:rsidRDefault="00713CA7">
      <w:pPr>
        <w:spacing w:line="254" w:lineRule="exact"/>
        <w:rPr>
          <w:rFonts w:ascii="Arial" w:eastAsia="Arial" w:hAnsi="Arial" w:cs="Arial"/>
        </w:rPr>
        <w:sectPr w:rsidR="00713CA7">
          <w:pgSz w:w="12240" w:h="15840"/>
          <w:pgMar w:top="680" w:right="820" w:bottom="1200" w:left="900" w:header="0" w:footer="1014" w:gutter="0"/>
          <w:cols w:space="720"/>
        </w:sectPr>
      </w:pPr>
    </w:p>
    <w:p w:rsidR="00713CA7" w:rsidRDefault="004A487E">
      <w:pPr>
        <w:pStyle w:val="ListParagraph"/>
        <w:numPr>
          <w:ilvl w:val="0"/>
          <w:numId w:val="7"/>
        </w:numPr>
        <w:tabs>
          <w:tab w:val="left" w:pos="1189"/>
        </w:tabs>
        <w:spacing w:before="60" w:line="272" w:lineRule="exact"/>
        <w:ind w:left="1188" w:hanging="360"/>
        <w:rPr>
          <w:rFonts w:ascii="Arial" w:eastAsia="Arial" w:hAnsi="Arial" w:cs="Arial"/>
        </w:rPr>
      </w:pPr>
      <w:r>
        <w:rPr>
          <w:rFonts w:ascii="Arial"/>
        </w:rPr>
        <w:lastRenderedPageBreak/>
        <w:t>reason for</w:t>
      </w:r>
      <w:r>
        <w:rPr>
          <w:rFonts w:ascii="Arial"/>
          <w:spacing w:val="-8"/>
        </w:rPr>
        <w:t xml:space="preserve"> </w:t>
      </w:r>
      <w:r>
        <w:rPr>
          <w:rFonts w:ascii="Arial"/>
        </w:rPr>
        <w:t>resignation</w:t>
      </w:r>
    </w:p>
    <w:p w:rsidR="00713CA7" w:rsidRDefault="004A487E">
      <w:pPr>
        <w:pStyle w:val="ListParagraph"/>
        <w:numPr>
          <w:ilvl w:val="0"/>
          <w:numId w:val="7"/>
        </w:numPr>
        <w:tabs>
          <w:tab w:val="left" w:pos="1189"/>
        </w:tabs>
        <w:spacing w:before="4" w:line="252" w:lineRule="exact"/>
        <w:ind w:left="1209" w:right="1240" w:hanging="381"/>
        <w:rPr>
          <w:rFonts w:ascii="Arial" w:eastAsia="Arial" w:hAnsi="Arial" w:cs="Arial"/>
        </w:rPr>
      </w:pPr>
      <w:r>
        <w:rPr>
          <w:rFonts w:ascii="Arial"/>
        </w:rPr>
        <w:t>interns must provide a two-week notification to school administration if a decision to resign is</w:t>
      </w:r>
      <w:r>
        <w:rPr>
          <w:rFonts w:ascii="Arial"/>
          <w:spacing w:val="-8"/>
        </w:rPr>
        <w:t xml:space="preserve"> </w:t>
      </w:r>
      <w:r>
        <w:rPr>
          <w:rFonts w:ascii="Arial"/>
        </w:rPr>
        <w:t>made.</w:t>
      </w:r>
    </w:p>
    <w:p w:rsidR="00713CA7" w:rsidRDefault="004A487E">
      <w:pPr>
        <w:pStyle w:val="ListParagraph"/>
        <w:numPr>
          <w:ilvl w:val="0"/>
          <w:numId w:val="7"/>
        </w:numPr>
        <w:tabs>
          <w:tab w:val="left" w:pos="1189"/>
        </w:tabs>
        <w:spacing w:before="2" w:line="252" w:lineRule="exact"/>
        <w:ind w:left="1210" w:right="994" w:hanging="382"/>
        <w:rPr>
          <w:rFonts w:ascii="Arial" w:eastAsia="Arial" w:hAnsi="Arial" w:cs="Arial"/>
        </w:rPr>
      </w:pPr>
      <w:r>
        <w:rPr>
          <w:rFonts w:ascii="Arial" w:eastAsia="Arial" w:hAnsi="Arial" w:cs="Arial"/>
        </w:rPr>
        <w:t>within one business day after receipt of the official notice of resignation or termination, written notification of a candidate’s resignation or termination will be provided to</w:t>
      </w:r>
      <w:r>
        <w:rPr>
          <w:rFonts w:ascii="Arial" w:eastAsia="Arial" w:hAnsi="Arial" w:cs="Arial"/>
          <w:spacing w:val="-33"/>
        </w:rPr>
        <w:t xml:space="preserve"> </w:t>
      </w:r>
      <w:r>
        <w:rPr>
          <w:rFonts w:ascii="Arial" w:eastAsia="Arial" w:hAnsi="Arial" w:cs="Arial"/>
        </w:rPr>
        <w:t>TEA</w:t>
      </w:r>
    </w:p>
    <w:p w:rsidR="00713CA7" w:rsidRDefault="004A487E">
      <w:pPr>
        <w:pStyle w:val="ListParagraph"/>
        <w:numPr>
          <w:ilvl w:val="0"/>
          <w:numId w:val="7"/>
        </w:numPr>
        <w:tabs>
          <w:tab w:val="left" w:pos="1189"/>
        </w:tabs>
        <w:spacing w:before="9" w:line="223" w:lineRule="auto"/>
        <w:ind w:left="1188" w:right="459" w:hanging="360"/>
        <w:rPr>
          <w:rFonts w:ascii="Arial" w:eastAsia="Arial" w:hAnsi="Arial" w:cs="Arial"/>
        </w:rPr>
      </w:pPr>
      <w:r>
        <w:rPr>
          <w:rFonts w:ascii="Arial"/>
        </w:rPr>
        <w:t>the intern certificate will be inactivated by TEA in thirty (30) calendar days from the effective date of the resignation or</w:t>
      </w:r>
      <w:r>
        <w:rPr>
          <w:rFonts w:ascii="Arial"/>
          <w:spacing w:val="-13"/>
        </w:rPr>
        <w:t xml:space="preserve"> </w:t>
      </w:r>
      <w:r>
        <w:rPr>
          <w:rFonts w:ascii="Arial"/>
        </w:rPr>
        <w:t>termination.</w:t>
      </w:r>
    </w:p>
    <w:p w:rsidR="00713CA7" w:rsidRDefault="004A487E">
      <w:pPr>
        <w:pStyle w:val="ListParagraph"/>
        <w:numPr>
          <w:ilvl w:val="0"/>
          <w:numId w:val="7"/>
        </w:numPr>
        <w:tabs>
          <w:tab w:val="left" w:pos="1190"/>
        </w:tabs>
        <w:spacing w:before="10" w:line="230" w:lineRule="auto"/>
        <w:ind w:left="1011" w:right="669" w:hanging="183"/>
        <w:rPr>
          <w:rFonts w:ascii="Arial" w:eastAsia="Arial" w:hAnsi="Arial" w:cs="Arial"/>
        </w:rPr>
      </w:pPr>
      <w:r>
        <w:rPr>
          <w:rFonts w:ascii="Arial"/>
        </w:rPr>
        <w:t>within one business day after providing the notice to a candidate, an EPP must email the TEA a copy of the notice to the candidate and a copy of the official notice of the resignation or</w:t>
      </w:r>
      <w:r>
        <w:rPr>
          <w:rFonts w:ascii="Arial"/>
          <w:spacing w:val="-7"/>
        </w:rPr>
        <w:t xml:space="preserve"> </w:t>
      </w:r>
      <w:r>
        <w:rPr>
          <w:rFonts w:ascii="Arial"/>
        </w:rPr>
        <w:t>termination.</w:t>
      </w:r>
    </w:p>
    <w:p w:rsidR="00713CA7" w:rsidRDefault="00713CA7">
      <w:pPr>
        <w:rPr>
          <w:rFonts w:ascii="Arial" w:eastAsia="Arial" w:hAnsi="Arial" w:cs="Arial"/>
        </w:rPr>
      </w:pPr>
    </w:p>
    <w:p w:rsidR="00713CA7" w:rsidRDefault="00713CA7">
      <w:pPr>
        <w:spacing w:before="11"/>
        <w:rPr>
          <w:rFonts w:ascii="Arial" w:eastAsia="Arial" w:hAnsi="Arial" w:cs="Arial"/>
          <w:sz w:val="19"/>
          <w:szCs w:val="19"/>
        </w:rPr>
      </w:pPr>
    </w:p>
    <w:p w:rsidR="00713CA7" w:rsidRDefault="004A487E">
      <w:pPr>
        <w:pStyle w:val="Heading2"/>
        <w:ind w:left="2092" w:right="2088"/>
        <w:jc w:val="center"/>
        <w:rPr>
          <w:b w:val="0"/>
          <w:bCs w:val="0"/>
        </w:rPr>
      </w:pPr>
      <w:r>
        <w:t>Program</w:t>
      </w:r>
      <w:r>
        <w:rPr>
          <w:spacing w:val="-11"/>
        </w:rPr>
        <w:t xml:space="preserve"> </w:t>
      </w:r>
      <w:r>
        <w:t>Agreement</w:t>
      </w:r>
    </w:p>
    <w:p w:rsidR="00713CA7" w:rsidRDefault="004A487E">
      <w:pPr>
        <w:pStyle w:val="BodyText"/>
        <w:spacing w:before="161"/>
        <w:ind w:left="107" w:right="397" w:firstLine="0"/>
      </w:pPr>
      <w:r>
        <w:t>Region 10 Education Service Center agrees to accept the Participant for the CERTification Program. Participant agrees to join the CERTification Program sponsored by Region 10, pursuant to the program authorized by the Texas Education Code and approved by the Texas Education Agency</w:t>
      </w:r>
      <w:r>
        <w:rPr>
          <w:spacing w:val="-39"/>
        </w:rPr>
        <w:t xml:space="preserve"> </w:t>
      </w:r>
      <w:r>
        <w:t>(TEA).</w:t>
      </w:r>
    </w:p>
    <w:p w:rsidR="00713CA7" w:rsidRDefault="004A487E">
      <w:pPr>
        <w:pStyle w:val="BodyText"/>
        <w:ind w:left="107" w:right="312" w:firstLine="0"/>
      </w:pPr>
      <w:r>
        <w:t>Furthermore, Participant agrees to abide by all policies, local rules and regulations presently in effect, or which the school district, charter school or accredited private school and/or Region 10 ESC may adopt during participation in the CERTification</w:t>
      </w:r>
      <w:r>
        <w:rPr>
          <w:spacing w:val="-19"/>
        </w:rPr>
        <w:t xml:space="preserve"> </w:t>
      </w:r>
      <w:r>
        <w:t>Program.</w:t>
      </w:r>
    </w:p>
    <w:p w:rsidR="00713CA7" w:rsidRDefault="004A487E">
      <w:pPr>
        <w:pStyle w:val="BodyText"/>
        <w:spacing w:before="160"/>
        <w:ind w:left="107" w:right="191" w:firstLine="0"/>
      </w:pPr>
      <w:r>
        <w:t>Participant authorizes exchange and disclosure of information among Region 10 ESC, a school district, charter school or accredited private school, TEA, universities, and/or other entities relating to teaching or working with children and/or participating in a teacher certification program. Such information may relate to suitability for an internship/clinical teaching experience, employment by a participating school, and/or status, good standing or continuation as a program participant, school/district employee before and after acceptance in any of these capacities. Participant maintains acceptable status on criminal history</w:t>
      </w:r>
      <w:r>
        <w:rPr>
          <w:spacing w:val="-40"/>
        </w:rPr>
        <w:t xml:space="preserve"> </w:t>
      </w:r>
      <w:r>
        <w:t>records and authorizes investigation of all matters relating to his/her suitability for</w:t>
      </w:r>
      <w:r>
        <w:rPr>
          <w:spacing w:val="-34"/>
        </w:rPr>
        <w:t xml:space="preserve"> </w:t>
      </w:r>
      <w:r>
        <w:t>teaching/teacher</w:t>
      </w:r>
    </w:p>
    <w:p w:rsidR="00713CA7" w:rsidRDefault="004A487E">
      <w:pPr>
        <w:pStyle w:val="BodyText"/>
        <w:ind w:left="107" w:right="610" w:hanging="1"/>
      </w:pPr>
      <w:r>
        <w:t>certification. Participant understands that submission of false or misleading information/documents results in dismissal from the Region 10 CERTification</w:t>
      </w:r>
      <w:r>
        <w:rPr>
          <w:spacing w:val="-23"/>
        </w:rPr>
        <w:t xml:space="preserve"> </w:t>
      </w:r>
      <w:r>
        <w:t>Program.</w:t>
      </w:r>
    </w:p>
    <w:p w:rsidR="00713CA7" w:rsidRDefault="004A487E">
      <w:pPr>
        <w:pStyle w:val="BodyText"/>
        <w:spacing w:before="162"/>
        <w:ind w:left="107" w:right="483" w:firstLine="0"/>
      </w:pPr>
      <w:r>
        <w:t>Throughout program participation, Participant agrees to fulfill all of the following responsibilities and understands that progress toward certification is contingent upon, but not limited to, fulfillment of these responsibilities:</w:t>
      </w:r>
    </w:p>
    <w:p w:rsidR="00713CA7" w:rsidRDefault="004A487E">
      <w:pPr>
        <w:pStyle w:val="ListParagraph"/>
        <w:numPr>
          <w:ilvl w:val="0"/>
          <w:numId w:val="8"/>
        </w:numPr>
        <w:tabs>
          <w:tab w:val="left" w:pos="828"/>
        </w:tabs>
        <w:spacing w:before="160"/>
        <w:ind w:right="732" w:hanging="360"/>
        <w:rPr>
          <w:rFonts w:ascii="Arial" w:eastAsia="Arial" w:hAnsi="Arial" w:cs="Arial"/>
          <w:sz w:val="20"/>
          <w:szCs w:val="20"/>
        </w:rPr>
      </w:pPr>
      <w:r>
        <w:rPr>
          <w:rFonts w:ascii="Arial"/>
        </w:rPr>
        <w:t>Maintaining a satisfactory professional status and discharging professional responsibilities in accordance with the Texas Education</w:t>
      </w:r>
      <w:r>
        <w:rPr>
          <w:rFonts w:ascii="Arial"/>
          <w:spacing w:val="-13"/>
        </w:rPr>
        <w:t xml:space="preserve"> </w:t>
      </w:r>
      <w:r>
        <w:rPr>
          <w:rFonts w:ascii="Arial"/>
        </w:rPr>
        <w:t>Code.</w:t>
      </w:r>
    </w:p>
    <w:p w:rsidR="00713CA7" w:rsidRDefault="004A487E">
      <w:pPr>
        <w:pStyle w:val="ListParagraph"/>
        <w:numPr>
          <w:ilvl w:val="0"/>
          <w:numId w:val="8"/>
        </w:numPr>
        <w:tabs>
          <w:tab w:val="left" w:pos="828"/>
        </w:tabs>
        <w:ind w:right="98" w:hanging="360"/>
        <w:rPr>
          <w:rFonts w:ascii="Arial" w:eastAsia="Arial" w:hAnsi="Arial" w:cs="Arial"/>
          <w:sz w:val="20"/>
          <w:szCs w:val="20"/>
        </w:rPr>
      </w:pPr>
      <w:r>
        <w:rPr>
          <w:rFonts w:ascii="Arial" w:eastAsia="Arial" w:hAnsi="Arial" w:cs="Arial"/>
        </w:rPr>
        <w:t>Maintaining an ethical and professional attitude toward all members of the school and the Region 10 community, according to the Texas Educators’ Code of Ethics (TAC 19.7.247.2) and the Region 10 CERTification Program</w:t>
      </w:r>
      <w:r>
        <w:rPr>
          <w:rFonts w:ascii="Arial" w:eastAsia="Arial" w:hAnsi="Arial" w:cs="Arial"/>
          <w:spacing w:val="-17"/>
        </w:rPr>
        <w:t xml:space="preserve"> </w:t>
      </w:r>
      <w:r>
        <w:rPr>
          <w:rFonts w:ascii="Arial" w:eastAsia="Arial" w:hAnsi="Arial" w:cs="Arial"/>
        </w:rPr>
        <w:t>Guidelines.</w:t>
      </w:r>
    </w:p>
    <w:p w:rsidR="00713CA7" w:rsidRDefault="004A487E">
      <w:pPr>
        <w:pStyle w:val="ListParagraph"/>
        <w:numPr>
          <w:ilvl w:val="0"/>
          <w:numId w:val="8"/>
        </w:numPr>
        <w:tabs>
          <w:tab w:val="left" w:pos="828"/>
        </w:tabs>
        <w:ind w:right="390" w:hanging="360"/>
        <w:rPr>
          <w:rFonts w:ascii="Arial" w:eastAsia="Arial" w:hAnsi="Arial" w:cs="Arial"/>
          <w:sz w:val="20"/>
          <w:szCs w:val="20"/>
        </w:rPr>
      </w:pPr>
      <w:r>
        <w:rPr>
          <w:rFonts w:ascii="Arial"/>
        </w:rPr>
        <w:t>Assuming financial responsibility for all program fees, state mandated fingerprinting procedures, when required; and state certification test(s) within the designated</w:t>
      </w:r>
      <w:r>
        <w:rPr>
          <w:rFonts w:ascii="Arial"/>
          <w:spacing w:val="-27"/>
        </w:rPr>
        <w:t xml:space="preserve"> </w:t>
      </w:r>
      <w:r>
        <w:rPr>
          <w:rFonts w:ascii="Arial"/>
        </w:rPr>
        <w:t>timeline.</w:t>
      </w:r>
    </w:p>
    <w:p w:rsidR="00713CA7" w:rsidRDefault="004A487E">
      <w:pPr>
        <w:pStyle w:val="ListParagraph"/>
        <w:numPr>
          <w:ilvl w:val="0"/>
          <w:numId w:val="8"/>
        </w:numPr>
        <w:tabs>
          <w:tab w:val="left" w:pos="828"/>
        </w:tabs>
        <w:ind w:right="615" w:hanging="360"/>
        <w:rPr>
          <w:rFonts w:ascii="Arial" w:eastAsia="Arial" w:hAnsi="Arial" w:cs="Arial"/>
          <w:sz w:val="20"/>
          <w:szCs w:val="20"/>
        </w:rPr>
      </w:pPr>
      <w:r>
        <w:rPr>
          <w:rFonts w:ascii="Arial"/>
        </w:rPr>
        <w:t>Completing and submitting documentation of field-based experience and training hours,</w:t>
      </w:r>
      <w:r>
        <w:rPr>
          <w:rFonts w:ascii="Arial"/>
          <w:spacing w:val="-38"/>
        </w:rPr>
        <w:t xml:space="preserve"> </w:t>
      </w:r>
      <w:r>
        <w:rPr>
          <w:rFonts w:ascii="Arial"/>
        </w:rPr>
        <w:t>when required, before seeking a</w:t>
      </w:r>
      <w:r>
        <w:rPr>
          <w:rFonts w:ascii="Arial"/>
          <w:spacing w:val="-15"/>
        </w:rPr>
        <w:t xml:space="preserve"> </w:t>
      </w:r>
      <w:r>
        <w:rPr>
          <w:rFonts w:ascii="Arial"/>
        </w:rPr>
        <w:t>practicum.</w:t>
      </w:r>
    </w:p>
    <w:p w:rsidR="00713CA7" w:rsidRDefault="004A487E">
      <w:pPr>
        <w:pStyle w:val="ListParagraph"/>
        <w:numPr>
          <w:ilvl w:val="0"/>
          <w:numId w:val="8"/>
        </w:numPr>
        <w:tabs>
          <w:tab w:val="left" w:pos="828"/>
        </w:tabs>
        <w:ind w:right="441" w:hanging="360"/>
        <w:rPr>
          <w:rFonts w:ascii="Arial" w:eastAsia="Arial" w:hAnsi="Arial" w:cs="Arial"/>
          <w:sz w:val="20"/>
          <w:szCs w:val="20"/>
        </w:rPr>
      </w:pPr>
      <w:r>
        <w:rPr>
          <w:rFonts w:ascii="Arial"/>
        </w:rPr>
        <w:t>Attending and successfully completing all required coursework and state test review session(s), and receiving passing scores on all required state tests within the designated</w:t>
      </w:r>
      <w:r>
        <w:rPr>
          <w:rFonts w:ascii="Arial"/>
          <w:spacing w:val="-30"/>
        </w:rPr>
        <w:t xml:space="preserve"> </w:t>
      </w:r>
      <w:r>
        <w:rPr>
          <w:rFonts w:ascii="Arial"/>
        </w:rPr>
        <w:t>timelines.</w:t>
      </w:r>
    </w:p>
    <w:p w:rsidR="00713CA7" w:rsidRDefault="004A487E">
      <w:pPr>
        <w:pStyle w:val="ListParagraph"/>
        <w:numPr>
          <w:ilvl w:val="0"/>
          <w:numId w:val="8"/>
        </w:numPr>
        <w:tabs>
          <w:tab w:val="left" w:pos="828"/>
        </w:tabs>
        <w:spacing w:before="1"/>
        <w:ind w:left="827" w:right="342" w:hanging="359"/>
        <w:rPr>
          <w:rFonts w:ascii="Arial" w:eastAsia="Arial" w:hAnsi="Arial" w:cs="Arial"/>
          <w:sz w:val="20"/>
          <w:szCs w:val="20"/>
        </w:rPr>
      </w:pPr>
      <w:r>
        <w:rPr>
          <w:rFonts w:ascii="Arial"/>
        </w:rPr>
        <w:t>Requesting additional support/assistance when needed from CERTification Program staff and/or field supervisor to assure opportunity for satisfactory</w:t>
      </w:r>
      <w:r>
        <w:rPr>
          <w:rFonts w:ascii="Arial"/>
          <w:spacing w:val="-24"/>
        </w:rPr>
        <w:t xml:space="preserve"> </w:t>
      </w:r>
      <w:r>
        <w:rPr>
          <w:rFonts w:ascii="Arial"/>
        </w:rPr>
        <w:t>progress.</w:t>
      </w:r>
    </w:p>
    <w:p w:rsidR="00713CA7" w:rsidRDefault="00713CA7">
      <w:pPr>
        <w:spacing w:before="1"/>
        <w:rPr>
          <w:rFonts w:ascii="Arial" w:eastAsia="Arial" w:hAnsi="Arial" w:cs="Arial"/>
        </w:rPr>
      </w:pPr>
    </w:p>
    <w:p w:rsidR="00713CA7" w:rsidRDefault="004A487E">
      <w:pPr>
        <w:pStyle w:val="BodyText"/>
        <w:ind w:left="107" w:right="495" w:firstLine="0"/>
      </w:pPr>
      <w:r>
        <w:t>Once a verbal or written commitment is made in a specific school/district, that obligation must be honored. Participants approved for practicums in districts outside of Region 10 will pay an additional travel fee to be determined according to school/district location</w:t>
      </w:r>
      <w:r>
        <w:rPr>
          <w:color w:val="024268"/>
        </w:rPr>
        <w:t xml:space="preserve">. </w:t>
      </w:r>
      <w:r>
        <w:t>Participants may not change from one school/district to another until all certification program requirements have been</w:t>
      </w:r>
      <w:r>
        <w:rPr>
          <w:spacing w:val="-28"/>
        </w:rPr>
        <w:t xml:space="preserve"> </w:t>
      </w:r>
      <w:r>
        <w:t>met.</w:t>
      </w:r>
    </w:p>
    <w:p w:rsidR="00713CA7" w:rsidRDefault="004A487E">
      <w:pPr>
        <w:pStyle w:val="BodyText"/>
        <w:spacing w:before="160"/>
        <w:ind w:left="107" w:right="129" w:firstLine="0"/>
      </w:pPr>
      <w:r>
        <w:t>The validity and continuation of this commitment with a school district, charter school or accredited private school are contingent upon Participant maintaining satisfactory status in the pursuit of certification</w:t>
      </w:r>
      <w:r>
        <w:rPr>
          <w:spacing w:val="-39"/>
        </w:rPr>
        <w:t xml:space="preserve"> </w:t>
      </w:r>
      <w:r>
        <w:t>within</w:t>
      </w:r>
    </w:p>
    <w:p w:rsidR="00713CA7" w:rsidRDefault="00713CA7">
      <w:pPr>
        <w:sectPr w:rsidR="00713CA7">
          <w:pgSz w:w="12240" w:h="15840"/>
          <w:pgMar w:top="660" w:right="800" w:bottom="1200" w:left="900" w:header="0" w:footer="1014" w:gutter="0"/>
          <w:cols w:space="720"/>
        </w:sectPr>
      </w:pPr>
    </w:p>
    <w:p w:rsidR="00713CA7" w:rsidRDefault="004A487E">
      <w:pPr>
        <w:pStyle w:val="BodyText"/>
        <w:spacing w:before="57"/>
        <w:ind w:left="107" w:right="835" w:firstLine="0"/>
      </w:pPr>
      <w:r>
        <w:lastRenderedPageBreak/>
        <w:t>Region 10 CERTification Program. Participant understands that only the Region 10 CERTification Program Advisory Board may authorize additional time to work toward</w:t>
      </w:r>
      <w:r>
        <w:rPr>
          <w:spacing w:val="-31"/>
        </w:rPr>
        <w:t xml:space="preserve"> </w:t>
      </w:r>
      <w:r>
        <w:t>certification.</w:t>
      </w:r>
    </w:p>
    <w:p w:rsidR="00713CA7" w:rsidRDefault="004A487E">
      <w:pPr>
        <w:pStyle w:val="BodyText"/>
        <w:spacing w:before="1"/>
        <w:ind w:left="107" w:right="90" w:firstLine="0"/>
      </w:pPr>
      <w:r>
        <w:t>Resignation/Termination from an internship/practicum will result in immediate withdrawal from the Region 10 CERTification</w:t>
      </w:r>
      <w:r>
        <w:rPr>
          <w:spacing w:val="-11"/>
        </w:rPr>
        <w:t xml:space="preserve"> </w:t>
      </w:r>
      <w:r>
        <w:t>Program.</w:t>
      </w:r>
    </w:p>
    <w:p w:rsidR="00713CA7" w:rsidRDefault="004A487E">
      <w:pPr>
        <w:pStyle w:val="BodyText"/>
        <w:spacing w:before="160"/>
        <w:ind w:left="107" w:right="150" w:firstLine="0"/>
      </w:pPr>
      <w:r>
        <w:t>Throughout the practicum, Participant agrees to fulfill all of the following responsibilities and understands that a final recommendation for certification is contingent upon fulfillment of these</w:t>
      </w:r>
      <w:r>
        <w:rPr>
          <w:spacing w:val="-36"/>
        </w:rPr>
        <w:t xml:space="preserve"> </w:t>
      </w:r>
      <w:r>
        <w:t>responsibilities:</w:t>
      </w:r>
    </w:p>
    <w:p w:rsidR="00713CA7" w:rsidRDefault="004A487E">
      <w:pPr>
        <w:pStyle w:val="ListParagraph"/>
        <w:numPr>
          <w:ilvl w:val="0"/>
          <w:numId w:val="8"/>
        </w:numPr>
        <w:tabs>
          <w:tab w:val="left" w:pos="828"/>
        </w:tabs>
        <w:spacing w:before="160"/>
        <w:ind w:right="745" w:hanging="360"/>
        <w:jc w:val="both"/>
        <w:rPr>
          <w:rFonts w:ascii="Arial" w:eastAsia="Arial" w:hAnsi="Arial" w:cs="Arial"/>
          <w:sz w:val="20"/>
          <w:szCs w:val="20"/>
        </w:rPr>
      </w:pPr>
      <w:r>
        <w:rPr>
          <w:rFonts w:ascii="Arial"/>
        </w:rPr>
        <w:t>Demonstrating mastery of coursework content and concepts through application, as well</w:t>
      </w:r>
      <w:r>
        <w:rPr>
          <w:rFonts w:ascii="Arial"/>
          <w:spacing w:val="-35"/>
        </w:rPr>
        <w:t xml:space="preserve"> </w:t>
      </w:r>
      <w:r>
        <w:rPr>
          <w:rFonts w:ascii="Arial"/>
        </w:rPr>
        <w:t>as effectively utilizing recommended strategies and instructional techniques within established timelines.</w:t>
      </w:r>
    </w:p>
    <w:p w:rsidR="00713CA7" w:rsidRDefault="004A487E">
      <w:pPr>
        <w:pStyle w:val="ListParagraph"/>
        <w:numPr>
          <w:ilvl w:val="0"/>
          <w:numId w:val="8"/>
        </w:numPr>
        <w:tabs>
          <w:tab w:val="left" w:pos="828"/>
        </w:tabs>
        <w:spacing w:line="252" w:lineRule="exact"/>
        <w:ind w:hanging="360"/>
        <w:rPr>
          <w:rFonts w:ascii="Arial" w:eastAsia="Arial" w:hAnsi="Arial" w:cs="Arial"/>
          <w:sz w:val="20"/>
          <w:szCs w:val="20"/>
        </w:rPr>
      </w:pPr>
      <w:r>
        <w:rPr>
          <w:rFonts w:ascii="Arial"/>
        </w:rPr>
        <w:t>Implementing recommendations as evidenced through formal or informal</w:t>
      </w:r>
      <w:r>
        <w:rPr>
          <w:rFonts w:ascii="Arial"/>
          <w:spacing w:val="-32"/>
        </w:rPr>
        <w:t xml:space="preserve"> </w:t>
      </w:r>
      <w:r>
        <w:rPr>
          <w:rFonts w:ascii="Arial"/>
        </w:rPr>
        <w:t>observations/appraisals.</w:t>
      </w:r>
    </w:p>
    <w:p w:rsidR="00713CA7" w:rsidRDefault="004A487E">
      <w:pPr>
        <w:pStyle w:val="ListParagraph"/>
        <w:numPr>
          <w:ilvl w:val="0"/>
          <w:numId w:val="8"/>
        </w:numPr>
        <w:tabs>
          <w:tab w:val="left" w:pos="828"/>
        </w:tabs>
        <w:spacing w:line="252" w:lineRule="exact"/>
        <w:ind w:hanging="360"/>
        <w:rPr>
          <w:rFonts w:ascii="Arial" w:eastAsia="Arial" w:hAnsi="Arial" w:cs="Arial"/>
          <w:sz w:val="20"/>
          <w:szCs w:val="20"/>
        </w:rPr>
      </w:pPr>
      <w:r>
        <w:rPr>
          <w:rFonts w:ascii="Arial"/>
        </w:rPr>
        <w:t>Making adequate progress on the district/school summative evaluation</w:t>
      </w:r>
      <w:r>
        <w:rPr>
          <w:rFonts w:ascii="Arial"/>
          <w:spacing w:val="-30"/>
        </w:rPr>
        <w:t xml:space="preserve"> </w:t>
      </w:r>
      <w:r>
        <w:rPr>
          <w:rFonts w:ascii="Arial"/>
        </w:rPr>
        <w:t>instrument.</w:t>
      </w:r>
    </w:p>
    <w:p w:rsidR="00713CA7" w:rsidRDefault="004A487E">
      <w:pPr>
        <w:pStyle w:val="ListParagraph"/>
        <w:numPr>
          <w:ilvl w:val="0"/>
          <w:numId w:val="8"/>
        </w:numPr>
        <w:tabs>
          <w:tab w:val="left" w:pos="828"/>
        </w:tabs>
        <w:spacing w:before="1"/>
        <w:ind w:right="339" w:hanging="360"/>
        <w:rPr>
          <w:rFonts w:ascii="Arial" w:eastAsia="Arial" w:hAnsi="Arial" w:cs="Arial"/>
          <w:sz w:val="20"/>
          <w:szCs w:val="20"/>
        </w:rPr>
      </w:pPr>
      <w:r>
        <w:rPr>
          <w:rFonts w:ascii="Arial"/>
        </w:rPr>
        <w:t>Achieving goals and objectives on a Professional Action Plan/Letter of Probation and/or Growth Plan initiated by Region 10 CERTification Program staff and/or school</w:t>
      </w:r>
      <w:r>
        <w:rPr>
          <w:rFonts w:ascii="Arial"/>
          <w:spacing w:val="-29"/>
        </w:rPr>
        <w:t xml:space="preserve"> </w:t>
      </w:r>
      <w:r>
        <w:rPr>
          <w:rFonts w:ascii="Arial"/>
        </w:rPr>
        <w:t>administration.</w:t>
      </w:r>
    </w:p>
    <w:p w:rsidR="00713CA7" w:rsidRDefault="004A487E">
      <w:pPr>
        <w:pStyle w:val="ListParagraph"/>
        <w:numPr>
          <w:ilvl w:val="0"/>
          <w:numId w:val="8"/>
        </w:numPr>
        <w:tabs>
          <w:tab w:val="left" w:pos="828"/>
        </w:tabs>
        <w:spacing w:before="1"/>
        <w:ind w:right="386" w:hanging="360"/>
        <w:rPr>
          <w:rFonts w:ascii="Arial" w:eastAsia="Arial" w:hAnsi="Arial" w:cs="Arial"/>
          <w:sz w:val="20"/>
          <w:szCs w:val="20"/>
        </w:rPr>
      </w:pPr>
      <w:r>
        <w:rPr>
          <w:rFonts w:ascii="Arial"/>
        </w:rPr>
        <w:t>Meeting the financial agreement and designated timelines as outlined in the Intent to Initiate an Internship or Clinical Practicum. These fees are</w:t>
      </w:r>
      <w:r>
        <w:rPr>
          <w:rFonts w:ascii="Arial"/>
          <w:spacing w:val="-22"/>
        </w:rPr>
        <w:t xml:space="preserve"> </w:t>
      </w:r>
      <w:r>
        <w:rPr>
          <w:rFonts w:ascii="Arial"/>
        </w:rPr>
        <w:t>non-refundable.</w:t>
      </w:r>
    </w:p>
    <w:p w:rsidR="00713CA7" w:rsidRDefault="004A487E">
      <w:pPr>
        <w:pStyle w:val="ListParagraph"/>
        <w:numPr>
          <w:ilvl w:val="0"/>
          <w:numId w:val="8"/>
        </w:numPr>
        <w:tabs>
          <w:tab w:val="left" w:pos="828"/>
        </w:tabs>
        <w:spacing w:line="252" w:lineRule="exact"/>
        <w:ind w:hanging="360"/>
        <w:rPr>
          <w:rFonts w:ascii="Arial" w:eastAsia="Arial" w:hAnsi="Arial" w:cs="Arial"/>
          <w:sz w:val="20"/>
          <w:szCs w:val="20"/>
        </w:rPr>
      </w:pPr>
      <w:r>
        <w:rPr>
          <w:rFonts w:ascii="Arial"/>
        </w:rPr>
        <w:t>Completing and submitting all required documentation within established</w:t>
      </w:r>
      <w:r>
        <w:rPr>
          <w:rFonts w:ascii="Arial"/>
          <w:spacing w:val="-31"/>
        </w:rPr>
        <w:t xml:space="preserve"> </w:t>
      </w:r>
      <w:r>
        <w:rPr>
          <w:rFonts w:ascii="Arial"/>
        </w:rPr>
        <w:t>timelines.</w:t>
      </w:r>
    </w:p>
    <w:p w:rsidR="00713CA7" w:rsidRDefault="004A487E">
      <w:pPr>
        <w:pStyle w:val="ListParagraph"/>
        <w:numPr>
          <w:ilvl w:val="0"/>
          <w:numId w:val="8"/>
        </w:numPr>
        <w:tabs>
          <w:tab w:val="left" w:pos="828"/>
        </w:tabs>
        <w:spacing w:before="1" w:line="252" w:lineRule="exact"/>
        <w:ind w:hanging="360"/>
        <w:rPr>
          <w:rFonts w:ascii="Arial" w:eastAsia="Arial" w:hAnsi="Arial" w:cs="Arial"/>
          <w:sz w:val="20"/>
          <w:szCs w:val="20"/>
        </w:rPr>
      </w:pPr>
      <w:r>
        <w:rPr>
          <w:rFonts w:ascii="Arial"/>
        </w:rPr>
        <w:t>Participating in a Region 10 CERTification Program evaluation</w:t>
      </w:r>
      <w:r>
        <w:rPr>
          <w:rFonts w:ascii="Arial"/>
          <w:spacing w:val="-28"/>
        </w:rPr>
        <w:t xml:space="preserve"> </w:t>
      </w:r>
      <w:r>
        <w:rPr>
          <w:rFonts w:ascii="Arial"/>
        </w:rPr>
        <w:t>survey.</w:t>
      </w:r>
    </w:p>
    <w:p w:rsidR="00713CA7" w:rsidRDefault="004A487E">
      <w:pPr>
        <w:pStyle w:val="ListParagraph"/>
        <w:numPr>
          <w:ilvl w:val="0"/>
          <w:numId w:val="8"/>
        </w:numPr>
        <w:tabs>
          <w:tab w:val="left" w:pos="828"/>
        </w:tabs>
        <w:ind w:right="253" w:hanging="360"/>
        <w:rPr>
          <w:rFonts w:ascii="Arial" w:eastAsia="Arial" w:hAnsi="Arial" w:cs="Arial"/>
          <w:sz w:val="20"/>
          <w:szCs w:val="20"/>
        </w:rPr>
      </w:pPr>
      <w:r>
        <w:rPr>
          <w:rFonts w:ascii="Arial"/>
        </w:rPr>
        <w:t>Achieving approval for certification from the Region 10 CERTification Program Advisory Board based upon input from district/school and the Region 10 CERTification Program field</w:t>
      </w:r>
      <w:r>
        <w:rPr>
          <w:rFonts w:ascii="Arial"/>
          <w:spacing w:val="-34"/>
        </w:rPr>
        <w:t xml:space="preserve"> </w:t>
      </w:r>
      <w:r>
        <w:rPr>
          <w:rFonts w:ascii="Arial"/>
        </w:rPr>
        <w:t>supervisor.</w:t>
      </w:r>
    </w:p>
    <w:p w:rsidR="00713CA7" w:rsidRDefault="004A487E">
      <w:pPr>
        <w:pStyle w:val="ListParagraph"/>
        <w:numPr>
          <w:ilvl w:val="0"/>
          <w:numId w:val="8"/>
        </w:numPr>
        <w:tabs>
          <w:tab w:val="left" w:pos="828"/>
        </w:tabs>
        <w:spacing w:line="250" w:lineRule="exact"/>
        <w:ind w:hanging="360"/>
        <w:rPr>
          <w:rFonts w:ascii="Arial" w:eastAsia="Arial" w:hAnsi="Arial" w:cs="Arial"/>
          <w:sz w:val="20"/>
          <w:szCs w:val="20"/>
        </w:rPr>
      </w:pPr>
      <w:r>
        <w:rPr>
          <w:rFonts w:ascii="Arial"/>
        </w:rPr>
        <w:t>Applying for and remitting payment online for certification upon receiving</w:t>
      </w:r>
      <w:r>
        <w:rPr>
          <w:rFonts w:ascii="Arial"/>
          <w:spacing w:val="-30"/>
        </w:rPr>
        <w:t xml:space="preserve"> </w:t>
      </w:r>
      <w:r>
        <w:rPr>
          <w:rFonts w:ascii="Arial"/>
        </w:rPr>
        <w:t>notification.</w:t>
      </w:r>
    </w:p>
    <w:p w:rsidR="00713CA7" w:rsidRDefault="00713CA7">
      <w:pPr>
        <w:spacing w:before="3"/>
        <w:rPr>
          <w:rFonts w:ascii="Arial" w:eastAsia="Arial" w:hAnsi="Arial" w:cs="Arial"/>
        </w:rPr>
      </w:pPr>
    </w:p>
    <w:p w:rsidR="00713CA7" w:rsidRDefault="004A487E">
      <w:pPr>
        <w:pStyle w:val="BodyText"/>
        <w:ind w:left="108" w:right="248" w:firstLine="0"/>
      </w:pPr>
      <w:r>
        <w:t>Participant understands that certification may not be recommended or that dismissal from a Region 10 CERTification Program for cause may occur based on recommendations of a district/school, Region 10 CERTification Program staff, or the Region 10 CERTification Program Advisory Board. In the event of withdrawal/dismissal from the Region 10 CERTification Program, any amounts paid toward the required fee(s) are</w:t>
      </w:r>
      <w:r>
        <w:rPr>
          <w:spacing w:val="-12"/>
        </w:rPr>
        <w:t xml:space="preserve"> </w:t>
      </w:r>
      <w:r>
        <w:t>non-refundable.</w:t>
      </w:r>
    </w:p>
    <w:p w:rsidR="00713CA7" w:rsidRDefault="004A487E">
      <w:pPr>
        <w:pStyle w:val="BodyText"/>
        <w:spacing w:before="162"/>
        <w:ind w:left="108" w:right="835" w:firstLine="0"/>
      </w:pPr>
      <w:r>
        <w:t>Participant agrees participation in a Region 10 CERTification Program shall be “at</w:t>
      </w:r>
      <w:r>
        <w:rPr>
          <w:spacing w:val="-38"/>
        </w:rPr>
        <w:t xml:space="preserve"> </w:t>
      </w:r>
      <w:r>
        <w:t>will”.</w:t>
      </w:r>
    </w:p>
    <w:p w:rsidR="00713CA7" w:rsidRDefault="004A487E">
      <w:pPr>
        <w:pStyle w:val="ListParagraph"/>
        <w:numPr>
          <w:ilvl w:val="0"/>
          <w:numId w:val="8"/>
        </w:numPr>
        <w:tabs>
          <w:tab w:val="left" w:pos="828"/>
        </w:tabs>
        <w:spacing w:before="160"/>
        <w:ind w:right="473" w:hanging="360"/>
        <w:rPr>
          <w:rFonts w:ascii="Arial" w:eastAsia="Arial" w:hAnsi="Arial" w:cs="Arial"/>
          <w:sz w:val="20"/>
          <w:szCs w:val="20"/>
        </w:rPr>
      </w:pPr>
      <w:r>
        <w:rPr>
          <w:rFonts w:ascii="Arial" w:eastAsia="Arial" w:hAnsi="Arial" w:cs="Arial"/>
        </w:rPr>
        <w:t>Participant’s involvement in Region 10 CERTification Program is not a proprietary interest and nothing in this agreement or in the written contract with a school/district shall be construed to create a proprietary</w:t>
      </w:r>
      <w:r>
        <w:rPr>
          <w:rFonts w:ascii="Arial" w:eastAsia="Arial" w:hAnsi="Arial" w:cs="Arial"/>
          <w:spacing w:val="-9"/>
        </w:rPr>
        <w:t xml:space="preserve"> </w:t>
      </w:r>
      <w:r>
        <w:rPr>
          <w:rFonts w:ascii="Arial" w:eastAsia="Arial" w:hAnsi="Arial" w:cs="Arial"/>
        </w:rPr>
        <w:t>interest.</w:t>
      </w:r>
    </w:p>
    <w:p w:rsidR="00713CA7" w:rsidRDefault="004A487E">
      <w:pPr>
        <w:pStyle w:val="ListParagraph"/>
        <w:numPr>
          <w:ilvl w:val="0"/>
          <w:numId w:val="8"/>
        </w:numPr>
        <w:tabs>
          <w:tab w:val="left" w:pos="828"/>
        </w:tabs>
        <w:spacing w:before="1"/>
        <w:ind w:left="827" w:right="119" w:hanging="359"/>
        <w:rPr>
          <w:rFonts w:ascii="Arial" w:eastAsia="Arial" w:hAnsi="Arial" w:cs="Arial"/>
          <w:sz w:val="20"/>
          <w:szCs w:val="20"/>
        </w:rPr>
      </w:pPr>
      <w:r>
        <w:rPr>
          <w:rFonts w:ascii="Arial"/>
        </w:rPr>
        <w:t>Participant understands that he/she may be dismissed from Region 10 CERTification Program at any time, and that he/she will notify the Region 10 CERTification Program, in writing, if Participant chooses to resign from the</w:t>
      </w:r>
      <w:r>
        <w:rPr>
          <w:rFonts w:ascii="Arial"/>
          <w:spacing w:val="-14"/>
        </w:rPr>
        <w:t xml:space="preserve"> </w:t>
      </w:r>
      <w:r>
        <w:rPr>
          <w:rFonts w:ascii="Arial"/>
        </w:rPr>
        <w:t>program.</w:t>
      </w:r>
    </w:p>
    <w:p w:rsidR="00713CA7" w:rsidRDefault="004A487E">
      <w:pPr>
        <w:pStyle w:val="ListParagraph"/>
        <w:numPr>
          <w:ilvl w:val="0"/>
          <w:numId w:val="8"/>
        </w:numPr>
        <w:tabs>
          <w:tab w:val="left" w:pos="828"/>
        </w:tabs>
        <w:ind w:right="133" w:hanging="360"/>
        <w:rPr>
          <w:rFonts w:ascii="Arial" w:eastAsia="Arial" w:hAnsi="Arial" w:cs="Arial"/>
          <w:sz w:val="20"/>
          <w:szCs w:val="20"/>
        </w:rPr>
      </w:pPr>
      <w:r>
        <w:rPr>
          <w:rFonts w:ascii="Arial"/>
        </w:rPr>
        <w:t>Participant understands that dismissal from the program may occur if there is noncompliance with Region 10 CERTification Program Guidelines and all other</w:t>
      </w:r>
      <w:r>
        <w:rPr>
          <w:rFonts w:ascii="Arial"/>
          <w:spacing w:val="-28"/>
        </w:rPr>
        <w:t xml:space="preserve"> </w:t>
      </w:r>
      <w:r>
        <w:rPr>
          <w:rFonts w:ascii="Arial"/>
        </w:rPr>
        <w:t>requirements.</w:t>
      </w:r>
    </w:p>
    <w:p w:rsidR="00713CA7" w:rsidRDefault="004A487E">
      <w:pPr>
        <w:pStyle w:val="ListParagraph"/>
        <w:numPr>
          <w:ilvl w:val="0"/>
          <w:numId w:val="8"/>
        </w:numPr>
        <w:tabs>
          <w:tab w:val="left" w:pos="828"/>
        </w:tabs>
        <w:ind w:right="316" w:hanging="360"/>
        <w:rPr>
          <w:rFonts w:ascii="Arial" w:eastAsia="Arial" w:hAnsi="Arial" w:cs="Arial"/>
          <w:sz w:val="20"/>
          <w:szCs w:val="20"/>
        </w:rPr>
      </w:pPr>
      <w:r>
        <w:rPr>
          <w:rFonts w:ascii="Arial"/>
        </w:rPr>
        <w:t>Participant also understands that additional coursework/fees and/or an extended practicum</w:t>
      </w:r>
      <w:r>
        <w:rPr>
          <w:rFonts w:ascii="Arial"/>
          <w:spacing w:val="-37"/>
        </w:rPr>
        <w:t xml:space="preserve"> </w:t>
      </w:r>
      <w:r>
        <w:rPr>
          <w:rFonts w:ascii="Arial"/>
        </w:rPr>
        <w:t>with fees may be required for successful program</w:t>
      </w:r>
      <w:r>
        <w:rPr>
          <w:rFonts w:ascii="Arial"/>
          <w:spacing w:val="-25"/>
        </w:rPr>
        <w:t xml:space="preserve"> </w:t>
      </w:r>
      <w:r>
        <w:rPr>
          <w:rFonts w:ascii="Arial"/>
        </w:rPr>
        <w:t>completion.</w:t>
      </w:r>
    </w:p>
    <w:p w:rsidR="00713CA7" w:rsidRDefault="00713CA7">
      <w:pPr>
        <w:rPr>
          <w:rFonts w:ascii="Arial" w:eastAsia="Arial" w:hAnsi="Arial" w:cs="Arial"/>
        </w:rPr>
      </w:pPr>
    </w:p>
    <w:p w:rsidR="00713CA7" w:rsidRDefault="00713CA7">
      <w:pPr>
        <w:spacing w:before="9"/>
        <w:rPr>
          <w:rFonts w:ascii="Arial" w:eastAsia="Arial" w:hAnsi="Arial" w:cs="Arial"/>
          <w:sz w:val="21"/>
          <w:szCs w:val="21"/>
        </w:rPr>
      </w:pPr>
    </w:p>
    <w:p w:rsidR="00713CA7" w:rsidRDefault="004A487E">
      <w:pPr>
        <w:ind w:left="107" w:right="90"/>
        <w:rPr>
          <w:rFonts w:ascii="Arial" w:eastAsia="Arial" w:hAnsi="Arial" w:cs="Arial"/>
        </w:rPr>
      </w:pPr>
      <w:r>
        <w:rPr>
          <w:rFonts w:ascii="Arial"/>
          <w:b/>
        </w:rPr>
        <w:t>I have read, understand, and agree to meet the responsibilities outlined within this</w:t>
      </w:r>
      <w:r>
        <w:rPr>
          <w:rFonts w:ascii="Arial"/>
          <w:b/>
          <w:spacing w:val="-40"/>
        </w:rPr>
        <w:t xml:space="preserve"> </w:t>
      </w:r>
      <w:r>
        <w:rPr>
          <w:rFonts w:ascii="Arial"/>
          <w:b/>
        </w:rPr>
        <w:t>agreement.</w:t>
      </w:r>
    </w:p>
    <w:p w:rsidR="00713CA7" w:rsidRDefault="00713CA7">
      <w:pPr>
        <w:rPr>
          <w:rFonts w:ascii="Arial" w:eastAsia="Arial" w:hAnsi="Arial" w:cs="Arial"/>
          <w:b/>
          <w:bCs/>
          <w:sz w:val="20"/>
          <w:szCs w:val="20"/>
        </w:rPr>
      </w:pPr>
    </w:p>
    <w:p w:rsidR="00713CA7" w:rsidRDefault="00713CA7">
      <w:pPr>
        <w:rPr>
          <w:rFonts w:ascii="Arial" w:eastAsia="Arial" w:hAnsi="Arial" w:cs="Arial"/>
          <w:b/>
          <w:bCs/>
          <w:sz w:val="20"/>
          <w:szCs w:val="20"/>
        </w:rPr>
      </w:pPr>
    </w:p>
    <w:p w:rsidR="00713CA7" w:rsidRDefault="00713CA7">
      <w:pPr>
        <w:spacing w:before="7"/>
        <w:rPr>
          <w:rFonts w:ascii="Arial" w:eastAsia="Arial" w:hAnsi="Arial" w:cs="Arial"/>
          <w:b/>
          <w:bCs/>
          <w:sz w:val="16"/>
          <w:szCs w:val="16"/>
        </w:rPr>
      </w:pPr>
    </w:p>
    <w:p w:rsidR="00713CA7" w:rsidRDefault="00103C23">
      <w:pPr>
        <w:tabs>
          <w:tab w:val="left" w:pos="6721"/>
        </w:tabs>
        <w:spacing w:line="20" w:lineRule="exact"/>
        <w:ind w:left="101"/>
        <w:rPr>
          <w:rFonts w:ascii="Arial" w:eastAsia="Arial" w:hAnsi="Arial" w:cs="Arial"/>
          <w:sz w:val="2"/>
          <w:szCs w:val="2"/>
        </w:rPr>
      </w:pPr>
      <w:r>
        <w:rPr>
          <w:rFonts w:ascii="Arial"/>
          <w:noProof/>
          <w:sz w:val="2"/>
        </w:rPr>
        <mc:AlternateContent>
          <mc:Choice Requires="wpg">
            <w:drawing>
              <wp:inline distT="0" distB="0" distL="0" distR="0">
                <wp:extent cx="3348990" cy="8890"/>
                <wp:effectExtent l="6985" t="5715" r="6350" b="4445"/>
                <wp:docPr id="37" name="Group 23" descr="Signature Line" title="Signature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8990" cy="8890"/>
                          <a:chOff x="0" y="0"/>
                          <a:chExt cx="5274" cy="14"/>
                        </a:xfrm>
                      </wpg:grpSpPr>
                      <wpg:grpSp>
                        <wpg:cNvPr id="38" name="Group 24"/>
                        <wpg:cNvGrpSpPr>
                          <a:grpSpLocks/>
                        </wpg:cNvGrpSpPr>
                        <wpg:grpSpPr bwMode="auto">
                          <a:xfrm>
                            <a:off x="7" y="7"/>
                            <a:ext cx="5260" cy="2"/>
                            <a:chOff x="7" y="7"/>
                            <a:chExt cx="5260" cy="2"/>
                          </a:xfrm>
                        </wpg:grpSpPr>
                        <wps:wsp>
                          <wps:cNvPr id="39" name="Freeform 25"/>
                          <wps:cNvSpPr>
                            <a:spLocks/>
                          </wps:cNvSpPr>
                          <wps:spPr bwMode="auto">
                            <a:xfrm>
                              <a:off x="7" y="7"/>
                              <a:ext cx="5260" cy="2"/>
                            </a:xfrm>
                            <a:custGeom>
                              <a:avLst/>
                              <a:gdLst>
                                <a:gd name="T0" fmla="+- 0 7 7"/>
                                <a:gd name="T1" fmla="*/ T0 w 5260"/>
                                <a:gd name="T2" fmla="+- 0 5267 7"/>
                                <a:gd name="T3" fmla="*/ T2 w 5260"/>
                              </a:gdLst>
                              <a:ahLst/>
                              <a:cxnLst>
                                <a:cxn ang="0">
                                  <a:pos x="T1" y="0"/>
                                </a:cxn>
                                <a:cxn ang="0">
                                  <a:pos x="T3" y="0"/>
                                </a:cxn>
                              </a:cxnLst>
                              <a:rect l="0" t="0" r="r" b="b"/>
                              <a:pathLst>
                                <a:path w="5260">
                                  <a:moveTo>
                                    <a:pt x="0" y="0"/>
                                  </a:moveTo>
                                  <a:lnTo>
                                    <a:pt x="526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C8DA38" id="Group 23" o:spid="_x0000_s1026" alt="Title: Signature Line - Description: Signature Line" style="width:263.7pt;height:.7pt;mso-position-horizontal-relative:char;mso-position-vertical-relative:line" coordsize="52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">
                <v:group id="Group 24" o:spid="_x0000_s1027" style="position:absolute;left:7;top:7;width:5260;height:2" coordorigin="7,7" coordsize="5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5" o:spid="_x0000_s1028" style="position:absolute;left:7;top:7;width:5260;height:2;visibility:visible;mso-wrap-style:square;v-text-anchor:top" coordsize="5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" path="m,l5260,e" filled="f" strokeweight=".24536mm">
                    <v:path arrowok="t" o:connecttype="custom" o:connectlocs="0,0;5260,0" o:connectangles="0,0"/>
                  </v:shape>
                </v:group>
                <w10:anchorlock/>
              </v:group>
            </w:pict>
          </mc:Fallback>
        </mc:AlternateContent>
      </w:r>
      <w:r w:rsidR="004A487E">
        <w:rPr>
          <w:rFonts w:ascii="Arial"/>
          <w:sz w:val="2"/>
        </w:rPr>
        <w:tab/>
      </w:r>
      <w:r>
        <w:rPr>
          <w:rFonts w:ascii="Arial"/>
          <w:noProof/>
          <w:sz w:val="2"/>
        </w:rPr>
        <mc:AlternateContent>
          <mc:Choice Requires="wpg">
            <w:drawing>
              <wp:inline distT="0" distB="0" distL="0" distR="0">
                <wp:extent cx="2181225" cy="8890"/>
                <wp:effectExtent l="635" t="5715" r="8890" b="4445"/>
                <wp:docPr id="34" name="Group 20" descr="Date Line" title="Date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8890"/>
                          <a:chOff x="0" y="0"/>
                          <a:chExt cx="3435" cy="14"/>
                        </a:xfrm>
                      </wpg:grpSpPr>
                      <wpg:grpSp>
                        <wpg:cNvPr id="35" name="Group 21"/>
                        <wpg:cNvGrpSpPr>
                          <a:grpSpLocks/>
                        </wpg:cNvGrpSpPr>
                        <wpg:grpSpPr bwMode="auto">
                          <a:xfrm>
                            <a:off x="7" y="7"/>
                            <a:ext cx="3421" cy="2"/>
                            <a:chOff x="7" y="7"/>
                            <a:chExt cx="3421" cy="2"/>
                          </a:xfrm>
                        </wpg:grpSpPr>
                        <wps:wsp>
                          <wps:cNvPr id="36" name="Freeform 22"/>
                          <wps:cNvSpPr>
                            <a:spLocks/>
                          </wps:cNvSpPr>
                          <wps:spPr bwMode="auto">
                            <a:xfrm>
                              <a:off x="7" y="7"/>
                              <a:ext cx="3421" cy="2"/>
                            </a:xfrm>
                            <a:custGeom>
                              <a:avLst/>
                              <a:gdLst>
                                <a:gd name="T0" fmla="+- 0 7 7"/>
                                <a:gd name="T1" fmla="*/ T0 w 3421"/>
                                <a:gd name="T2" fmla="+- 0 3428 7"/>
                                <a:gd name="T3" fmla="*/ T2 w 3421"/>
                              </a:gdLst>
                              <a:ahLst/>
                              <a:cxnLst>
                                <a:cxn ang="0">
                                  <a:pos x="T1" y="0"/>
                                </a:cxn>
                                <a:cxn ang="0">
                                  <a:pos x="T3" y="0"/>
                                </a:cxn>
                              </a:cxnLst>
                              <a:rect l="0" t="0" r="r" b="b"/>
                              <a:pathLst>
                                <a:path w="3421">
                                  <a:moveTo>
                                    <a:pt x="0" y="0"/>
                                  </a:moveTo>
                                  <a:lnTo>
                                    <a:pt x="342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55A73A" id="Group 20" o:spid="_x0000_s1026" alt="Title: Date Line - Description: Date Line" style="width:171.75pt;height:.7pt;mso-position-horizontal-relative:char;mso-position-vertical-relative:line" coordsize="34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">
                <v:group id="Group 21" o:spid="_x0000_s1027" style="position:absolute;left:7;top:7;width:3421;height:2" coordorigin="7,7"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2" o:spid="_x0000_s1028" style="position:absolute;left:7;top:7;width:3421;height:2;visibility:visible;mso-wrap-style:square;v-text-anchor:top" coordsize="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" path="m,l3421,e" filled="f" strokeweight=".24536mm">
                    <v:path arrowok="t" o:connecttype="custom" o:connectlocs="0,0;3421,0" o:connectangles="0,0"/>
                  </v:shape>
                </v:group>
                <w10:anchorlock/>
              </v:group>
            </w:pict>
          </mc:Fallback>
        </mc:AlternateContent>
      </w:r>
    </w:p>
    <w:p w:rsidR="00713CA7" w:rsidRDefault="00713CA7">
      <w:pPr>
        <w:spacing w:before="4"/>
        <w:rPr>
          <w:rFonts w:ascii="Arial" w:eastAsia="Arial" w:hAnsi="Arial" w:cs="Arial"/>
          <w:b/>
          <w:bCs/>
          <w:sz w:val="7"/>
          <w:szCs w:val="7"/>
        </w:rPr>
      </w:pPr>
    </w:p>
    <w:p w:rsidR="00713CA7" w:rsidRDefault="004A487E">
      <w:pPr>
        <w:pStyle w:val="BodyText"/>
        <w:tabs>
          <w:tab w:val="left" w:pos="8438"/>
        </w:tabs>
        <w:spacing w:before="72"/>
        <w:ind w:left="2563" w:right="835" w:firstLine="0"/>
      </w:pPr>
      <w:r>
        <w:rPr>
          <w:spacing w:val="-1"/>
        </w:rPr>
        <w:t>Signature</w:t>
      </w:r>
      <w:r>
        <w:rPr>
          <w:spacing w:val="-1"/>
        </w:rPr>
        <w:tab/>
        <w:t>Date</w:t>
      </w:r>
    </w:p>
    <w:p w:rsidR="00713CA7" w:rsidRDefault="00713CA7">
      <w:pPr>
        <w:sectPr w:rsidR="00713CA7">
          <w:pgSz w:w="12240" w:h="15840"/>
          <w:pgMar w:top="660" w:right="900" w:bottom="1200" w:left="900" w:header="0" w:footer="1014" w:gutter="0"/>
          <w:cols w:space="720"/>
        </w:sectPr>
      </w:pPr>
    </w:p>
    <w:p w:rsidR="00713CA7" w:rsidRDefault="004A487E" w:rsidP="00B31F98">
      <w:pPr>
        <w:pStyle w:val="Heading2"/>
        <w:ind w:left="0"/>
        <w:jc w:val="center"/>
      </w:pPr>
      <w:bookmarkStart w:id="3" w:name="Program_Guidelines"/>
      <w:bookmarkEnd w:id="3"/>
      <w:r>
        <w:lastRenderedPageBreak/>
        <w:t>Program</w:t>
      </w:r>
      <w:r>
        <w:rPr>
          <w:spacing w:val="-9"/>
        </w:rPr>
        <w:t xml:space="preserve"> </w:t>
      </w:r>
      <w:r>
        <w:t>Guidelines</w:t>
      </w:r>
    </w:p>
    <w:p w:rsidR="00713CA7" w:rsidRDefault="00713CA7">
      <w:pPr>
        <w:rPr>
          <w:rFonts w:ascii="Arial" w:eastAsia="Arial" w:hAnsi="Arial" w:cs="Arial"/>
          <w:b/>
          <w:bCs/>
          <w:sz w:val="32"/>
          <w:szCs w:val="32"/>
        </w:rPr>
      </w:pPr>
    </w:p>
    <w:p w:rsidR="00713CA7" w:rsidRDefault="004A487E">
      <w:pPr>
        <w:pStyle w:val="BodyText"/>
        <w:spacing w:before="241"/>
        <w:ind w:left="107" w:right="99" w:firstLine="0"/>
      </w:pPr>
      <w:r>
        <w:rPr>
          <w:rFonts w:cs="Arial"/>
          <w:b/>
          <w:bCs/>
        </w:rPr>
        <w:t xml:space="preserve">Background Check and Criminal History </w:t>
      </w:r>
      <w:r>
        <w:t xml:space="preserve">- </w:t>
      </w:r>
      <w:r>
        <w:rPr>
          <w:rFonts w:cs="Arial"/>
          <w:i/>
        </w:rPr>
        <w:t>An Affidavit for Acquisition and/or Release of Criminal History</w:t>
      </w:r>
      <w:r>
        <w:t xml:space="preserve">, </w:t>
      </w:r>
      <w:r>
        <w:rPr>
          <w:rFonts w:cs="Arial"/>
          <w:i/>
        </w:rPr>
        <w:t xml:space="preserve">Personal or Professional Data </w:t>
      </w:r>
      <w:r>
        <w:t>is submitted with the program application. This affidavit is a candidate’s written consent to disclose records and any information contained therein to entities involved in the certification processes. Region 10 CERTification Program reserves the right to complete a criminal history background check and access personal and professional data at any time during participation in the program. All information obtained becomes the property of Region 10 CERTification Program and is kept confidential. A district/school may also conduct criminal history background checks prior to classroom observations and employment. The candidate must follow the procedures indicated by each educational entity.</w:t>
      </w:r>
    </w:p>
    <w:p w:rsidR="00713CA7" w:rsidRDefault="004A487E">
      <w:pPr>
        <w:pStyle w:val="BodyText"/>
        <w:spacing w:before="157"/>
        <w:ind w:left="107" w:right="140" w:firstLine="0"/>
      </w:pPr>
      <w:r>
        <w:rPr>
          <w:b/>
        </w:rPr>
        <w:t xml:space="preserve">Communication </w:t>
      </w:r>
      <w:r>
        <w:t>- If you need assistance, please call, email, or schedule time to talk with our staff as we want to support you. Office hours are 7:30 am - 5:00 pm, Monday through Thursday and 7:30 am - 3:30 pm on Friday. Maintain up-to-date email, phone, address, and change of name. Email address and phone greetings should be viewed as professional by Region 10 CERTification Program staff and school personnel.</w:t>
      </w:r>
    </w:p>
    <w:p w:rsidR="00713CA7" w:rsidRDefault="004A487E">
      <w:pPr>
        <w:pStyle w:val="BodyText"/>
        <w:spacing w:before="157"/>
        <w:ind w:left="108" w:right="237" w:hanging="1"/>
      </w:pPr>
      <w:r>
        <w:rPr>
          <w:b/>
        </w:rPr>
        <w:t xml:space="preserve">Financial Commitments </w:t>
      </w:r>
      <w:r>
        <w:t>- Candidates are not eligible for coursework, test approval, internships, or clinical teaching experiences until fees are paid or a financial agreement is established. Failure to make payments by due dates is a violation of the Region 10 CERTification Program Agreement and may result in program probation and/or</w:t>
      </w:r>
      <w:r>
        <w:rPr>
          <w:spacing w:val="-12"/>
        </w:rPr>
        <w:t xml:space="preserve"> </w:t>
      </w:r>
      <w:r>
        <w:t>dismissal.</w:t>
      </w:r>
    </w:p>
    <w:p w:rsidR="00713CA7" w:rsidRDefault="004A487E">
      <w:pPr>
        <w:pStyle w:val="BodyText"/>
        <w:spacing w:before="157"/>
        <w:ind w:left="107" w:right="226" w:firstLine="0"/>
      </w:pPr>
      <w:r>
        <w:rPr>
          <w:b/>
        </w:rPr>
        <w:t xml:space="preserve">Program Status </w:t>
      </w:r>
      <w:r>
        <w:t xml:space="preserve">- Review your CERTification Program progress regularly by visiting </w:t>
      </w:r>
      <w:hyperlink r:id="rId27">
        <w:r>
          <w:rPr>
            <w:color w:val="0000FF"/>
            <w:u w:val="single" w:color="0000FF"/>
          </w:rPr>
          <w:t>https://www.region10.org/certification</w:t>
        </w:r>
      </w:hyperlink>
      <w:r>
        <w:t>. Click Teacher Certification and click Payment/Program</w:t>
      </w:r>
      <w:r>
        <w:rPr>
          <w:spacing w:val="-33"/>
        </w:rPr>
        <w:t xml:space="preserve"> </w:t>
      </w:r>
      <w:r>
        <w:t>Status.</w:t>
      </w:r>
    </w:p>
    <w:p w:rsidR="00713CA7" w:rsidRDefault="004A487E">
      <w:pPr>
        <w:pStyle w:val="BodyText"/>
        <w:spacing w:before="157" w:line="244" w:lineRule="auto"/>
        <w:ind w:left="108" w:right="226" w:firstLine="0"/>
      </w:pPr>
      <w:r>
        <w:rPr>
          <w:b/>
        </w:rPr>
        <w:t xml:space="preserve">Program Completion </w:t>
      </w:r>
      <w:r>
        <w:t>- All program requirements must be completed within three years of</w:t>
      </w:r>
      <w:r>
        <w:rPr>
          <w:spacing w:val="-39"/>
        </w:rPr>
        <w:t xml:space="preserve"> </w:t>
      </w:r>
      <w:r>
        <w:t>acceptance. Participants who do not meet this timeline are</w:t>
      </w:r>
      <w:r>
        <w:rPr>
          <w:spacing w:val="-29"/>
        </w:rPr>
        <w:t xml:space="preserve"> </w:t>
      </w:r>
      <w:r>
        <w:t>withdrawn.</w:t>
      </w:r>
    </w:p>
    <w:p w:rsidR="00713CA7" w:rsidRDefault="004A487E">
      <w:pPr>
        <w:pStyle w:val="BodyText"/>
        <w:spacing w:before="152"/>
        <w:ind w:left="108" w:right="256" w:hanging="1"/>
      </w:pPr>
      <w:r>
        <w:rPr>
          <w:b/>
        </w:rPr>
        <w:t>Program Retention and Due Proces</w:t>
      </w:r>
      <w:r>
        <w:t xml:space="preserve">s - The Region CERTification Program Advisory Board convenes twice a year to review and consider appeals. Members of the Advisory Board have access to the letter </w:t>
      </w:r>
      <w:r>
        <w:rPr>
          <w:spacing w:val="-3"/>
        </w:rPr>
        <w:t xml:space="preserve">of </w:t>
      </w:r>
      <w:r>
        <w:t>dismissal, recommendation for second year, extension of a clinical teaching experience and all documentation. A candidate may submit a letter of appeal. The Advisory Board determines program policies and issues a final</w:t>
      </w:r>
      <w:r>
        <w:rPr>
          <w:spacing w:val="-13"/>
        </w:rPr>
        <w:t xml:space="preserve"> </w:t>
      </w:r>
      <w:r>
        <w:t>decision.</w:t>
      </w:r>
    </w:p>
    <w:p w:rsidR="00713CA7" w:rsidRPr="00EC0F6C" w:rsidRDefault="004A487E" w:rsidP="00EC0F6C">
      <w:pPr>
        <w:pStyle w:val="Heading3"/>
        <w:jc w:val="center"/>
        <w:rPr>
          <w:rFonts w:cs="Arial"/>
          <w:b/>
          <w:sz w:val="24"/>
          <w:szCs w:val="24"/>
        </w:rPr>
      </w:pPr>
      <w:r w:rsidRPr="00EC0F6C">
        <w:rPr>
          <w:b/>
          <w:sz w:val="24"/>
          <w:szCs w:val="24"/>
        </w:rPr>
        <w:t>Coursework</w:t>
      </w:r>
      <w:r w:rsidRPr="00EC0F6C">
        <w:rPr>
          <w:b/>
          <w:spacing w:val="-9"/>
          <w:sz w:val="24"/>
          <w:szCs w:val="24"/>
        </w:rPr>
        <w:t xml:space="preserve"> </w:t>
      </w:r>
      <w:r w:rsidRPr="00EC0F6C">
        <w:rPr>
          <w:b/>
          <w:sz w:val="24"/>
          <w:szCs w:val="24"/>
        </w:rPr>
        <w:t>Requirements</w:t>
      </w:r>
    </w:p>
    <w:p w:rsidR="00713CA7" w:rsidRDefault="004A487E">
      <w:pPr>
        <w:pStyle w:val="BodyText"/>
        <w:spacing w:before="160"/>
        <w:ind w:left="108" w:right="300" w:firstLine="0"/>
      </w:pPr>
      <w:r>
        <w:rPr>
          <w:b/>
        </w:rPr>
        <w:t xml:space="preserve">State Mandates </w:t>
      </w:r>
      <w:r>
        <w:t>- Texas Education Agency requires a minimum of 300 clock hours of coursework for all participants in an Educator Preparation Program. To be eligible for an internship, the coursework completion minimum is 150 clock hours and 30 clock hours of field-based</w:t>
      </w:r>
      <w:r>
        <w:rPr>
          <w:spacing w:val="-34"/>
        </w:rPr>
        <w:t xml:space="preserve"> </w:t>
      </w:r>
      <w:r>
        <w:t>experience.</w:t>
      </w:r>
    </w:p>
    <w:p w:rsidR="00713CA7" w:rsidRDefault="004A487E">
      <w:pPr>
        <w:pStyle w:val="BodyText"/>
        <w:spacing w:before="157"/>
        <w:ind w:left="108" w:right="276" w:hanging="1"/>
      </w:pPr>
      <w:r>
        <w:rPr>
          <w:b/>
        </w:rPr>
        <w:t xml:space="preserve">Coursework Timeline </w:t>
      </w:r>
      <w:r>
        <w:t>- Candidates should successfully complete all program requirements within three years of acceptance. If a candidate withdraws from the program, completed coursework may not be applicable if the candidate rejoins the</w:t>
      </w:r>
      <w:r>
        <w:rPr>
          <w:spacing w:val="-17"/>
        </w:rPr>
        <w:t xml:space="preserve"> </w:t>
      </w:r>
      <w:r>
        <w:t>program.</w:t>
      </w:r>
    </w:p>
    <w:p w:rsidR="00713CA7" w:rsidRDefault="004A487E">
      <w:pPr>
        <w:spacing w:before="160"/>
        <w:ind w:left="108" w:right="262"/>
        <w:rPr>
          <w:rFonts w:ascii="Arial" w:eastAsia="Arial" w:hAnsi="Arial" w:cs="Arial"/>
        </w:rPr>
      </w:pPr>
      <w:r>
        <w:rPr>
          <w:rFonts w:ascii="Arial"/>
          <w:b/>
        </w:rPr>
        <w:t xml:space="preserve">Course Registration </w:t>
      </w:r>
      <w:r>
        <w:rPr>
          <w:rFonts w:ascii="Arial"/>
        </w:rPr>
        <w:t xml:space="preserve">- Registration for each face-to-face and online course is required. Online registration is completed at the Region 10 CERTification Program webpage, </w:t>
      </w:r>
      <w:r>
        <w:rPr>
          <w:rFonts w:ascii="Arial"/>
          <w:i/>
        </w:rPr>
        <w:t>Class Calendar and Course Registration</w:t>
      </w:r>
      <w:r>
        <w:rPr>
          <w:rFonts w:ascii="Arial"/>
        </w:rPr>
        <w:t>.</w:t>
      </w:r>
    </w:p>
    <w:p w:rsidR="00713CA7" w:rsidRDefault="004A487E">
      <w:pPr>
        <w:pStyle w:val="BodyText"/>
        <w:spacing w:before="157" w:line="242" w:lineRule="auto"/>
        <w:ind w:left="108" w:right="242" w:firstLine="0"/>
      </w:pPr>
      <w:r>
        <w:rPr>
          <w:b/>
        </w:rPr>
        <w:t xml:space="preserve">Course Attendance and Online Coursework Submission </w:t>
      </w:r>
      <w:r>
        <w:t>- Active participation and sign in for each face-to-face session is required. Assignments for face-to-face and online coursework are to be submitted by given due dates. If a make-up assignment is given, it is due on the specified date. In the event of an emergency, the participant is expected to contact the content area consultant as soon as</w:t>
      </w:r>
      <w:r>
        <w:rPr>
          <w:spacing w:val="-35"/>
        </w:rPr>
        <w:t xml:space="preserve"> </w:t>
      </w:r>
      <w:r>
        <w:t>possible.</w:t>
      </w:r>
    </w:p>
    <w:p w:rsidR="00713CA7" w:rsidRDefault="004A487E">
      <w:pPr>
        <w:pStyle w:val="BodyText"/>
        <w:spacing w:before="155"/>
        <w:ind w:left="108" w:right="837" w:firstLine="0"/>
      </w:pPr>
      <w:r>
        <w:rPr>
          <w:b/>
        </w:rPr>
        <w:t xml:space="preserve">Technology </w:t>
      </w:r>
      <w:r>
        <w:t>- Participants must own or have daily access to a computer and</w:t>
      </w:r>
      <w:r>
        <w:rPr>
          <w:spacing w:val="-30"/>
        </w:rPr>
        <w:t xml:space="preserve"> </w:t>
      </w:r>
      <w:r>
        <w:t>internet.</w:t>
      </w:r>
    </w:p>
    <w:p w:rsidR="00713CA7" w:rsidRDefault="00713CA7">
      <w:pPr>
        <w:sectPr w:rsidR="00713CA7">
          <w:pgSz w:w="12240" w:h="15840"/>
          <w:pgMar w:top="680" w:right="800" w:bottom="1200" w:left="900" w:header="0" w:footer="1014" w:gutter="0"/>
          <w:cols w:space="720"/>
        </w:sectPr>
      </w:pPr>
    </w:p>
    <w:p w:rsidR="00713CA7" w:rsidRDefault="004A487E">
      <w:pPr>
        <w:pStyle w:val="BodyText"/>
        <w:spacing w:before="55"/>
        <w:ind w:left="107" w:right="276" w:firstLine="0"/>
      </w:pPr>
      <w:r>
        <w:rPr>
          <w:b/>
        </w:rPr>
        <w:lastRenderedPageBreak/>
        <w:t xml:space="preserve">Dress </w:t>
      </w:r>
      <w:r>
        <w:t>- During coursework sessions, dress is casual, but respectful. If in doubt, contact Region 10 CERTification Program staff concerning proper attire. While teaching, clinical teachers and interns are to dress as</w:t>
      </w:r>
      <w:r>
        <w:rPr>
          <w:spacing w:val="-6"/>
        </w:rPr>
        <w:t xml:space="preserve"> </w:t>
      </w:r>
      <w:r>
        <w:t>professionals.</w:t>
      </w:r>
    </w:p>
    <w:p w:rsidR="00713CA7" w:rsidRDefault="004A487E">
      <w:pPr>
        <w:pStyle w:val="BodyText"/>
        <w:spacing w:before="157"/>
        <w:ind w:left="107" w:right="165" w:firstLine="0"/>
      </w:pPr>
      <w:r>
        <w:rPr>
          <w:b/>
        </w:rPr>
        <w:t xml:space="preserve">Children and Non-Program Participants </w:t>
      </w:r>
      <w:r>
        <w:t>- Children/Family/Non-Program participants are not permitted at Region 10 while a participant attends class. If children/family/non-program participants are brought to a session, the participant will be asked to leave and the session will be counted as an</w:t>
      </w:r>
      <w:r>
        <w:rPr>
          <w:spacing w:val="-33"/>
        </w:rPr>
        <w:t xml:space="preserve"> </w:t>
      </w:r>
      <w:r>
        <w:t>absence.</w:t>
      </w:r>
    </w:p>
    <w:p w:rsidR="00713CA7" w:rsidRDefault="00713CA7">
      <w:pPr>
        <w:rPr>
          <w:rFonts w:ascii="Arial" w:eastAsia="Arial" w:hAnsi="Arial" w:cs="Arial"/>
        </w:rPr>
      </w:pPr>
    </w:p>
    <w:p w:rsidR="00713CA7" w:rsidRDefault="00713CA7">
      <w:pPr>
        <w:spacing w:before="7"/>
        <w:rPr>
          <w:rFonts w:ascii="Arial" w:eastAsia="Arial" w:hAnsi="Arial" w:cs="Arial"/>
          <w:sz w:val="27"/>
          <w:szCs w:val="27"/>
        </w:rPr>
      </w:pPr>
    </w:p>
    <w:p w:rsidR="00713CA7" w:rsidRPr="00EC0F6C" w:rsidRDefault="004A487E" w:rsidP="00EC0F6C">
      <w:pPr>
        <w:pStyle w:val="Heading3"/>
        <w:jc w:val="center"/>
        <w:rPr>
          <w:rFonts w:cs="Arial"/>
          <w:b/>
          <w:sz w:val="24"/>
          <w:szCs w:val="24"/>
        </w:rPr>
      </w:pPr>
      <w:r w:rsidRPr="00EC0F6C">
        <w:rPr>
          <w:b/>
          <w:sz w:val="24"/>
          <w:szCs w:val="24"/>
        </w:rPr>
        <w:t>Texas Certification</w:t>
      </w:r>
      <w:r w:rsidRPr="00EC0F6C">
        <w:rPr>
          <w:b/>
          <w:spacing w:val="-10"/>
          <w:sz w:val="24"/>
          <w:szCs w:val="24"/>
        </w:rPr>
        <w:t xml:space="preserve"> </w:t>
      </w:r>
      <w:r w:rsidRPr="00EC0F6C">
        <w:rPr>
          <w:b/>
          <w:sz w:val="24"/>
          <w:szCs w:val="24"/>
        </w:rPr>
        <w:t>Examinations</w:t>
      </w:r>
    </w:p>
    <w:p w:rsidR="00713CA7" w:rsidRDefault="004A487E">
      <w:pPr>
        <w:pStyle w:val="BodyText"/>
        <w:spacing w:before="160"/>
        <w:ind w:left="108" w:right="299" w:firstLine="0"/>
      </w:pPr>
      <w:r>
        <w:rPr>
          <w:b/>
        </w:rPr>
        <w:t xml:space="preserve">Test Registration </w:t>
      </w:r>
      <w:r>
        <w:t>- A candidate must have a Texas Education Agency Login (TEAL) in order to register for a test. Ensure name in TEAL account and photo identification match before registering for a</w:t>
      </w:r>
      <w:r>
        <w:rPr>
          <w:spacing w:val="-32"/>
        </w:rPr>
        <w:t xml:space="preserve"> </w:t>
      </w:r>
      <w:r>
        <w:t>test.</w:t>
      </w:r>
    </w:p>
    <w:p w:rsidR="00713CA7" w:rsidRDefault="004A487E">
      <w:pPr>
        <w:spacing w:before="157" w:line="242" w:lineRule="auto"/>
        <w:ind w:left="108" w:right="314" w:hanging="1"/>
        <w:rPr>
          <w:rFonts w:ascii="Arial" w:eastAsia="Arial" w:hAnsi="Arial" w:cs="Arial"/>
        </w:rPr>
      </w:pPr>
      <w:r>
        <w:rPr>
          <w:rFonts w:ascii="Arial"/>
          <w:b/>
        </w:rPr>
        <w:t xml:space="preserve">TExES Pedagogy and Professional Responsibilities (PPR) Review and Practice Test </w:t>
      </w:r>
      <w:r>
        <w:rPr>
          <w:rFonts w:ascii="Arial"/>
        </w:rPr>
        <w:t>- Participants are required to attend a review session and complete a practice test. When additional testing support is needed, an individual study plan is</w:t>
      </w:r>
      <w:r>
        <w:rPr>
          <w:rFonts w:ascii="Arial"/>
          <w:spacing w:val="-21"/>
        </w:rPr>
        <w:t xml:space="preserve"> </w:t>
      </w:r>
      <w:r>
        <w:rPr>
          <w:rFonts w:ascii="Arial"/>
        </w:rPr>
        <w:t>developed.</w:t>
      </w:r>
    </w:p>
    <w:p w:rsidR="00EC0F6C" w:rsidRDefault="004A487E" w:rsidP="00AD24A8">
      <w:pPr>
        <w:pStyle w:val="Heading4"/>
        <w:jc w:val="center"/>
      </w:pPr>
      <w:r>
        <w:t>Teaching</w:t>
      </w:r>
      <w:r>
        <w:rPr>
          <w:spacing w:val="-5"/>
        </w:rPr>
        <w:t xml:space="preserve"> </w:t>
      </w:r>
      <w:r>
        <w:t>Practicums</w:t>
      </w:r>
    </w:p>
    <w:p w:rsidR="00713CA7" w:rsidRPr="00AD24A8" w:rsidRDefault="004A487E" w:rsidP="00AD24A8">
      <w:pPr>
        <w:pStyle w:val="Heading5"/>
        <w:jc w:val="center"/>
        <w:rPr>
          <w:rFonts w:ascii="Arial" w:eastAsia="Arial" w:hAnsi="Arial" w:cs="Arial"/>
          <w:b/>
          <w:color w:val="auto"/>
        </w:rPr>
      </w:pPr>
      <w:r w:rsidRPr="00AD24A8">
        <w:rPr>
          <w:rFonts w:ascii="Arial" w:hAnsi="Arial" w:cs="Arial"/>
          <w:b/>
          <w:color w:val="auto"/>
        </w:rPr>
        <w:t>Option 1 -</w:t>
      </w:r>
      <w:r w:rsidRPr="00AD24A8">
        <w:rPr>
          <w:rFonts w:ascii="Arial" w:hAnsi="Arial" w:cs="Arial"/>
          <w:b/>
          <w:color w:val="auto"/>
          <w:spacing w:val="-5"/>
        </w:rPr>
        <w:t xml:space="preserve"> </w:t>
      </w:r>
      <w:r w:rsidRPr="00AD24A8">
        <w:rPr>
          <w:rFonts w:ascii="Arial" w:hAnsi="Arial" w:cs="Arial"/>
          <w:b/>
          <w:color w:val="auto"/>
        </w:rPr>
        <w:t>Internship</w:t>
      </w:r>
    </w:p>
    <w:p w:rsidR="00713CA7" w:rsidRDefault="004A487E">
      <w:pPr>
        <w:pStyle w:val="BodyText"/>
        <w:spacing w:before="5" w:line="242" w:lineRule="auto"/>
        <w:ind w:left="108" w:right="506" w:firstLine="0"/>
      </w:pPr>
      <w:r>
        <w:rPr>
          <w:rFonts w:cs="Arial"/>
          <w:b/>
          <w:bCs/>
        </w:rPr>
        <w:t xml:space="preserve">Salaried Internship </w:t>
      </w:r>
      <w:r>
        <w:t>- This option requires two consecutive semesters as the “teacher-of-record” in a district/accredited school. A candidate is responsible for securing a full-time teaching position in the approved certification area. An internship outside Region 10 requires program approval and an out-of- region travel fee may be</w:t>
      </w:r>
      <w:r>
        <w:rPr>
          <w:spacing w:val="-17"/>
        </w:rPr>
        <w:t xml:space="preserve"> </w:t>
      </w:r>
      <w:r>
        <w:t>added.</w:t>
      </w:r>
    </w:p>
    <w:p w:rsidR="00713CA7" w:rsidRDefault="004A487E">
      <w:pPr>
        <w:pStyle w:val="BodyText"/>
        <w:spacing w:before="155"/>
        <w:ind w:left="108" w:right="107" w:hanging="1"/>
      </w:pPr>
      <w:r>
        <w:rPr>
          <w:b/>
        </w:rPr>
        <w:t xml:space="preserve">Commitments to Districts/Schools </w:t>
      </w:r>
      <w:r>
        <w:t>- Seek as much information as possible about the school setting, expectations, and responsibilities during the interview process. Once a verbal commitment is given or a contract is signed; the commitment is final. A broken commitment will result in dismissal from the</w:t>
      </w:r>
      <w:r>
        <w:rPr>
          <w:spacing w:val="-38"/>
        </w:rPr>
        <w:t xml:space="preserve"> </w:t>
      </w:r>
      <w:r>
        <w:t>program.</w:t>
      </w:r>
    </w:p>
    <w:p w:rsidR="00713CA7" w:rsidRDefault="004A487E">
      <w:pPr>
        <w:pStyle w:val="BodyText"/>
        <w:spacing w:before="157"/>
        <w:ind w:left="109" w:right="581" w:hanging="1"/>
      </w:pPr>
      <w:r>
        <w:rPr>
          <w:b/>
        </w:rPr>
        <w:t xml:space="preserve">Contracts with Districts/Schools </w:t>
      </w:r>
      <w:r>
        <w:t>- An intern enters into contractual agreement with a district/school when accepting a teaching position. All contractual decisions are strictly between the intern and the employer.</w:t>
      </w:r>
    </w:p>
    <w:p w:rsidR="00713CA7" w:rsidRDefault="004A487E">
      <w:pPr>
        <w:pStyle w:val="BodyText"/>
        <w:spacing w:before="160"/>
        <w:ind w:left="109" w:right="226" w:hanging="1"/>
      </w:pPr>
      <w:r>
        <w:rPr>
          <w:b/>
        </w:rPr>
        <w:t xml:space="preserve">Mentor Teacher - </w:t>
      </w:r>
      <w:r>
        <w:t>The district/school administrator assigns a campus mentor to support, observe and give ongoing feedback to the intern. A mentor must be a certified teacher, have three years of</w:t>
      </w:r>
      <w:r>
        <w:rPr>
          <w:spacing w:val="-40"/>
        </w:rPr>
        <w:t xml:space="preserve"> </w:t>
      </w:r>
      <w:r>
        <w:t>teaching experience and complete mentor</w:t>
      </w:r>
      <w:r>
        <w:rPr>
          <w:spacing w:val="-20"/>
        </w:rPr>
        <w:t xml:space="preserve"> </w:t>
      </w:r>
      <w:r>
        <w:t>training.</w:t>
      </w:r>
    </w:p>
    <w:p w:rsidR="00713CA7" w:rsidRDefault="004A487E">
      <w:pPr>
        <w:pStyle w:val="BodyText"/>
        <w:spacing w:before="157" w:line="242" w:lineRule="auto"/>
        <w:ind w:left="109" w:right="107" w:hanging="1"/>
      </w:pPr>
      <w:r>
        <w:rPr>
          <w:rFonts w:cs="Arial"/>
          <w:b/>
          <w:bCs/>
        </w:rPr>
        <w:t xml:space="preserve">Field Supervisor </w:t>
      </w:r>
      <w:r>
        <w:t>- The Region 10 CERTification Program assigns a field supervisor to support and observe the intern throughout the teaching experience. The field supervisor communicates regularly with the intern, mentor and administrator to discuss observation feedback and the intern’s progress. The field supervisor and the supervising campus administrator make a final recommendation regarding</w:t>
      </w:r>
      <w:r>
        <w:rPr>
          <w:spacing w:val="-42"/>
        </w:rPr>
        <w:t xml:space="preserve"> </w:t>
      </w:r>
      <w:r>
        <w:t>certification.</w:t>
      </w:r>
    </w:p>
    <w:p w:rsidR="00713CA7" w:rsidRDefault="004A487E">
      <w:pPr>
        <w:pStyle w:val="BodyText"/>
        <w:spacing w:before="155"/>
        <w:ind w:left="109" w:right="678" w:firstLine="0"/>
      </w:pPr>
      <w:r>
        <w:rPr>
          <w:b/>
        </w:rPr>
        <w:t xml:space="preserve">Supervising Campus Administrator </w:t>
      </w:r>
      <w:r>
        <w:t>- The principal, assistant principal, or other principal designee provides campus supervision and support. This administrator submits performance assessments to Region 10 regularly and makes a final recommendation regarding</w:t>
      </w:r>
      <w:r>
        <w:rPr>
          <w:spacing w:val="-30"/>
        </w:rPr>
        <w:t xml:space="preserve"> </w:t>
      </w:r>
      <w:r>
        <w:t>certification.</w:t>
      </w:r>
    </w:p>
    <w:p w:rsidR="00713CA7" w:rsidRDefault="004A487E">
      <w:pPr>
        <w:pStyle w:val="BodyText"/>
        <w:spacing w:before="157"/>
        <w:ind w:left="109" w:right="187" w:firstLine="62"/>
      </w:pPr>
      <w:r>
        <w:rPr>
          <w:b/>
        </w:rPr>
        <w:t xml:space="preserve">Probationary Teaching Certificate </w:t>
      </w:r>
      <w:r>
        <w:t>- A probationary certificate is issued to a candidate who has passed all required certification examinations. This certificate is valid for a 12-month period from the date of issuance.</w:t>
      </w:r>
    </w:p>
    <w:p w:rsidR="00713CA7" w:rsidRDefault="004A487E">
      <w:pPr>
        <w:pStyle w:val="BodyText"/>
        <w:spacing w:before="157" w:line="244" w:lineRule="auto"/>
        <w:ind w:left="109" w:right="397" w:hanging="1"/>
      </w:pPr>
      <w:r>
        <w:rPr>
          <w:b/>
        </w:rPr>
        <w:t xml:space="preserve">Intern Teaching Certificate </w:t>
      </w:r>
      <w:r>
        <w:t>- An intern certificate is issued to a candidate who has passed all required content certification examination(s) and is limited to a 12-month</w:t>
      </w:r>
      <w:r>
        <w:rPr>
          <w:spacing w:val="-26"/>
        </w:rPr>
        <w:t xml:space="preserve"> </w:t>
      </w:r>
      <w:r>
        <w:t>period.</w:t>
      </w:r>
    </w:p>
    <w:p w:rsidR="00713CA7" w:rsidRDefault="004A487E">
      <w:pPr>
        <w:pStyle w:val="BodyText"/>
        <w:spacing w:before="152"/>
        <w:ind w:left="109" w:right="117" w:firstLine="0"/>
      </w:pPr>
      <w:r>
        <w:rPr>
          <w:rFonts w:cs="Arial"/>
          <w:b/>
          <w:bCs/>
        </w:rPr>
        <w:t xml:space="preserve">Professional Action Plan </w:t>
      </w:r>
      <w:r>
        <w:t>- This remediation/intervention plan is designed and implemented to support an intern experiencing difficulties. The plan addresses deficient areas of the intern’s teaching performance with goals, activities and timelines for improvement. Once initiated, it remains in effect until the end of the school year, unless otherwise</w:t>
      </w:r>
      <w:r>
        <w:rPr>
          <w:spacing w:val="-16"/>
        </w:rPr>
        <w:t xml:space="preserve"> </w:t>
      </w:r>
      <w:r>
        <w:t>specified.</w:t>
      </w:r>
    </w:p>
    <w:p w:rsidR="00713CA7" w:rsidRDefault="00713CA7">
      <w:pPr>
        <w:sectPr w:rsidR="00713CA7">
          <w:pgSz w:w="12240" w:h="15840"/>
          <w:pgMar w:top="660" w:right="800" w:bottom="1200" w:left="900" w:header="0" w:footer="1014" w:gutter="0"/>
          <w:cols w:space="720"/>
        </w:sectPr>
      </w:pPr>
    </w:p>
    <w:p w:rsidR="00713CA7" w:rsidRDefault="004A487E">
      <w:pPr>
        <w:pStyle w:val="BodyText"/>
        <w:spacing w:before="55"/>
        <w:ind w:left="108" w:right="195" w:hanging="1"/>
      </w:pPr>
      <w:r>
        <w:rPr>
          <w:b/>
        </w:rPr>
        <w:lastRenderedPageBreak/>
        <w:t xml:space="preserve">Internship Extensions </w:t>
      </w:r>
      <w:r>
        <w:t>- Occasionally, an intern needs additional classroom experience and coursework to develop requisite knowledge and skills of an effective educator. The CERTification Program professional staff and the school administrator may recommend a second year of internship to the CERTification Program Advisory Board. With Advisory Board approval, an intern may continue the process on a probationary certificate. Additional fees</w:t>
      </w:r>
      <w:r>
        <w:rPr>
          <w:spacing w:val="-26"/>
        </w:rPr>
        <w:t xml:space="preserve"> </w:t>
      </w:r>
      <w:r>
        <w:t>apply.</w:t>
      </w:r>
    </w:p>
    <w:p w:rsidR="00713CA7" w:rsidRDefault="004A487E">
      <w:pPr>
        <w:pStyle w:val="BodyText"/>
        <w:spacing w:before="157"/>
        <w:ind w:left="108" w:right="133" w:firstLine="0"/>
      </w:pPr>
      <w:r>
        <w:rPr>
          <w:b/>
        </w:rPr>
        <w:t xml:space="preserve">Texas Standard Certificate </w:t>
      </w:r>
      <w:r>
        <w:t>- Interns who successfully complete all program requirements are eligible for a Texas Standard Certificate. This certificate must be renewed every five years. In addition, verification of 150 clock hours of professional development must be submitted with renewal. Failure to complete the renewal process will result in the Standard Certificate becoming</w:t>
      </w:r>
      <w:r>
        <w:rPr>
          <w:spacing w:val="-32"/>
        </w:rPr>
        <w:t xml:space="preserve"> </w:t>
      </w:r>
      <w:r>
        <w:t>inactive.</w:t>
      </w:r>
    </w:p>
    <w:p w:rsidR="00713CA7" w:rsidRPr="00AD24A8" w:rsidRDefault="004A487E" w:rsidP="00AD24A8">
      <w:pPr>
        <w:pStyle w:val="Heading5"/>
        <w:jc w:val="center"/>
        <w:rPr>
          <w:rFonts w:ascii="Arial" w:eastAsia="Arial" w:hAnsi="Arial" w:cs="Arial"/>
          <w:b/>
          <w:color w:val="auto"/>
        </w:rPr>
      </w:pPr>
      <w:r w:rsidRPr="00AD24A8">
        <w:rPr>
          <w:rFonts w:ascii="Arial" w:hAnsi="Arial" w:cs="Arial"/>
          <w:b/>
          <w:color w:val="auto"/>
        </w:rPr>
        <w:t>Option 2 - Clinical Teaching</w:t>
      </w:r>
      <w:r w:rsidRPr="00AD24A8">
        <w:rPr>
          <w:rFonts w:ascii="Arial" w:hAnsi="Arial" w:cs="Arial"/>
          <w:b/>
          <w:color w:val="auto"/>
          <w:spacing w:val="-11"/>
        </w:rPr>
        <w:t xml:space="preserve"> </w:t>
      </w:r>
      <w:r w:rsidRPr="00AD24A8">
        <w:rPr>
          <w:rFonts w:ascii="Arial" w:hAnsi="Arial" w:cs="Arial"/>
          <w:b/>
          <w:color w:val="auto"/>
        </w:rPr>
        <w:t>Experience</w:t>
      </w:r>
    </w:p>
    <w:p w:rsidR="00713CA7" w:rsidRDefault="004A487E">
      <w:pPr>
        <w:pStyle w:val="BodyText"/>
        <w:spacing w:before="160"/>
        <w:ind w:left="108" w:right="83" w:firstLine="0"/>
      </w:pPr>
      <w:r>
        <w:rPr>
          <w:b/>
        </w:rPr>
        <w:t xml:space="preserve">Clinical Teaching Experience </w:t>
      </w:r>
      <w:r>
        <w:t>- This option requires a 15-week unpaid teaching practicum. To be eligible for a CTE placement, coursework and tests must be completed prior to the</w:t>
      </w:r>
      <w:r>
        <w:rPr>
          <w:spacing w:val="-33"/>
        </w:rPr>
        <w:t xml:space="preserve"> </w:t>
      </w:r>
      <w:r>
        <w:t>placement.</w:t>
      </w:r>
    </w:p>
    <w:p w:rsidR="00713CA7" w:rsidRDefault="004A487E">
      <w:pPr>
        <w:pStyle w:val="BodyText"/>
        <w:spacing w:before="160"/>
        <w:ind w:left="108" w:right="96" w:hanging="1"/>
      </w:pPr>
      <w:r>
        <w:rPr>
          <w:b/>
        </w:rPr>
        <w:t xml:space="preserve">Commitments to Districts/Schools </w:t>
      </w:r>
      <w:r>
        <w:t>- Seek as much information as possible about the expectations and responsibilities during the CERTification Program interview process. Once a verbal commitment is given and the placement is made by the district/school; the commitment is final. A broken commitment will result in dismissal from the</w:t>
      </w:r>
      <w:r>
        <w:rPr>
          <w:spacing w:val="-11"/>
        </w:rPr>
        <w:t xml:space="preserve"> </w:t>
      </w:r>
      <w:r>
        <w:t>program.</w:t>
      </w:r>
    </w:p>
    <w:p w:rsidR="00713CA7" w:rsidRDefault="004A487E">
      <w:pPr>
        <w:pStyle w:val="BodyText"/>
        <w:spacing w:before="157"/>
        <w:ind w:left="108" w:right="207" w:firstLine="0"/>
      </w:pPr>
      <w:r>
        <w:rPr>
          <w:b/>
        </w:rPr>
        <w:t xml:space="preserve">Cooperating Mentor Teacher </w:t>
      </w:r>
      <w:r>
        <w:t>- The district/school administrator assigns a campus mentor to</w:t>
      </w:r>
      <w:r>
        <w:rPr>
          <w:spacing w:val="-38"/>
        </w:rPr>
        <w:t xml:space="preserve"> </w:t>
      </w:r>
      <w:r>
        <w:t>support, observe and give ongoing feedback to the clinical teacher. A mentor must be a certified teacher, have three years of teaching experience and complete mentor</w:t>
      </w:r>
      <w:r>
        <w:rPr>
          <w:spacing w:val="-26"/>
        </w:rPr>
        <w:t xml:space="preserve"> </w:t>
      </w:r>
      <w:r>
        <w:t>training.</w:t>
      </w:r>
    </w:p>
    <w:p w:rsidR="00713CA7" w:rsidRDefault="004A487E">
      <w:pPr>
        <w:pStyle w:val="BodyText"/>
        <w:spacing w:before="157"/>
        <w:ind w:left="109" w:right="133" w:hanging="1"/>
      </w:pPr>
      <w:r>
        <w:rPr>
          <w:rFonts w:cs="Arial"/>
          <w:b/>
          <w:bCs/>
        </w:rPr>
        <w:t xml:space="preserve">Field Supervisor </w:t>
      </w:r>
      <w:r>
        <w:t>- The Region 10 CERTification Program assign a field supervisor to support and observe the clinical teacher throughout the 15-week experience. The field supervisor communicates regularly with the clinical teacher and cooperating mentor to discuss observation feedback and the</w:t>
      </w:r>
      <w:r>
        <w:rPr>
          <w:spacing w:val="-39"/>
        </w:rPr>
        <w:t xml:space="preserve"> </w:t>
      </w:r>
      <w:r>
        <w:t>clinical teacher’s progress. The field supervisor and cooperating mentor make a final recommendation regarding certification.</w:t>
      </w:r>
    </w:p>
    <w:p w:rsidR="00713CA7" w:rsidRDefault="004A487E">
      <w:pPr>
        <w:pStyle w:val="BodyText"/>
        <w:spacing w:before="157" w:line="242" w:lineRule="auto"/>
        <w:ind w:left="109" w:right="157" w:hanging="1"/>
      </w:pPr>
      <w:r>
        <w:rPr>
          <w:b/>
        </w:rPr>
        <w:t xml:space="preserve">Professional Action Plan </w:t>
      </w:r>
      <w:r>
        <w:t>- This remediation/intervention plan is designed and implemented to support a clinical teacher experiencing difficulties. The plan addresses deficient areas of teaching performance with goals, activities and timelines for improvement. Once initiated, improvements must be observed immediately and</w:t>
      </w:r>
      <w:r>
        <w:rPr>
          <w:spacing w:val="-14"/>
        </w:rPr>
        <w:t xml:space="preserve"> </w:t>
      </w:r>
      <w:r>
        <w:t>consistently.</w:t>
      </w:r>
    </w:p>
    <w:p w:rsidR="00713CA7" w:rsidRDefault="004A487E">
      <w:pPr>
        <w:pStyle w:val="BodyText"/>
        <w:spacing w:before="155"/>
        <w:ind w:left="109" w:right="180" w:hanging="1"/>
      </w:pPr>
      <w:r>
        <w:rPr>
          <w:b/>
        </w:rPr>
        <w:t xml:space="preserve">Clinical Teaching Experience Extensions </w:t>
      </w:r>
      <w:r>
        <w:t>- Occasionally, a clinical teacher needs additional classroom experience and coursework to develop requisite knowledge and skills of an effective educator. The CERTification Program field supervisor and the district/school cooperating mentor teacher may recommend an extension to the CERTification Program Advisory Board. With Advisory Board approval, a clinical teacher may continue the process of seeking teacher certification. Additional fees</w:t>
      </w:r>
      <w:r>
        <w:rPr>
          <w:spacing w:val="-35"/>
        </w:rPr>
        <w:t xml:space="preserve"> </w:t>
      </w:r>
      <w:r>
        <w:t>apply.</w:t>
      </w:r>
    </w:p>
    <w:p w:rsidR="00713CA7" w:rsidRDefault="004A487E">
      <w:pPr>
        <w:pStyle w:val="BodyText"/>
        <w:spacing w:before="157" w:line="242" w:lineRule="auto"/>
        <w:ind w:left="109" w:right="255" w:hanging="1"/>
      </w:pPr>
      <w:r>
        <w:rPr>
          <w:b/>
        </w:rPr>
        <w:t xml:space="preserve">Texas Standard Certificate </w:t>
      </w:r>
      <w:r>
        <w:t>- Clinical teachers who successfully complete all program requirements are eligible for a Texas Standard Certificate. This certificate must be renewed every five years. In addition, verification of 150 clock hours of professional development must be submitted with renewal. Failure to complete the renewal process will result in the Standard Certificate becoming</w:t>
      </w:r>
      <w:r>
        <w:rPr>
          <w:spacing w:val="-35"/>
        </w:rPr>
        <w:t xml:space="preserve"> </w:t>
      </w:r>
      <w:r>
        <w:t>inactive.</w:t>
      </w:r>
    </w:p>
    <w:p w:rsidR="00713CA7" w:rsidRPr="00AD24A8" w:rsidRDefault="004A487E" w:rsidP="00AD24A8">
      <w:pPr>
        <w:pStyle w:val="Heading3"/>
        <w:jc w:val="center"/>
        <w:rPr>
          <w:b/>
          <w:sz w:val="24"/>
          <w:szCs w:val="24"/>
        </w:rPr>
      </w:pPr>
      <w:r w:rsidRPr="00AD24A8">
        <w:rPr>
          <w:b/>
          <w:sz w:val="24"/>
          <w:szCs w:val="24"/>
        </w:rPr>
        <w:t>CERTification Program Probation and Dismissal</w:t>
      </w:r>
    </w:p>
    <w:p w:rsidR="00713CA7" w:rsidRDefault="004A487E">
      <w:pPr>
        <w:pStyle w:val="BodyText"/>
        <w:spacing w:before="160"/>
        <w:ind w:left="110" w:right="207" w:firstLine="0"/>
      </w:pPr>
      <w:r>
        <w:rPr>
          <w:rFonts w:cs="Arial"/>
          <w:b/>
          <w:bCs/>
        </w:rPr>
        <w:t xml:space="preserve">Program Probation </w:t>
      </w:r>
      <w:r>
        <w:t>- The Region 10 CERTification Program is a rigorous route toward certification</w:t>
      </w:r>
      <w:r>
        <w:rPr>
          <w:spacing w:val="-37"/>
        </w:rPr>
        <w:t xml:space="preserve"> </w:t>
      </w:r>
      <w:r>
        <w:t>that requires adherence to the program agreement and guidelines. If a candidate/intern/clinical teacher is placed on probation, corrective actions must be observed immediately and consistently. If not, a participant’s program status may be presented to the CERTification Program Advisory Board for a program status</w:t>
      </w:r>
      <w:r>
        <w:rPr>
          <w:spacing w:val="-7"/>
        </w:rPr>
        <w:t xml:space="preserve"> </w:t>
      </w:r>
      <w:r>
        <w:t>decision.</w:t>
      </w:r>
    </w:p>
    <w:p w:rsidR="00713CA7" w:rsidRDefault="004A487E">
      <w:pPr>
        <w:spacing w:before="160"/>
        <w:ind w:left="110" w:right="830"/>
        <w:rPr>
          <w:rFonts w:ascii="Arial" w:eastAsia="Arial" w:hAnsi="Arial" w:cs="Arial"/>
        </w:rPr>
      </w:pPr>
      <w:r>
        <w:rPr>
          <w:rFonts w:ascii="Arial"/>
          <w:b/>
        </w:rPr>
        <w:t xml:space="preserve">Criteria for Probation </w:t>
      </w:r>
      <w:r>
        <w:rPr>
          <w:rFonts w:ascii="Arial"/>
        </w:rPr>
        <w:t>- The following actions may justify program probationary</w:t>
      </w:r>
      <w:r>
        <w:rPr>
          <w:rFonts w:ascii="Arial"/>
          <w:spacing w:val="-33"/>
        </w:rPr>
        <w:t xml:space="preserve"> </w:t>
      </w:r>
      <w:r>
        <w:rPr>
          <w:rFonts w:ascii="Arial"/>
        </w:rPr>
        <w:t>status:</w:t>
      </w:r>
    </w:p>
    <w:p w:rsidR="00713CA7" w:rsidRDefault="004A487E">
      <w:pPr>
        <w:pStyle w:val="ListParagraph"/>
        <w:numPr>
          <w:ilvl w:val="0"/>
          <w:numId w:val="6"/>
        </w:numPr>
        <w:tabs>
          <w:tab w:val="left" w:pos="337"/>
        </w:tabs>
        <w:spacing w:before="164" w:line="269" w:lineRule="exact"/>
        <w:ind w:firstLine="2"/>
        <w:rPr>
          <w:rFonts w:ascii="Arial" w:eastAsia="Arial" w:hAnsi="Arial" w:cs="Arial"/>
        </w:rPr>
      </w:pPr>
      <w:r>
        <w:rPr>
          <w:rFonts w:ascii="Arial"/>
        </w:rPr>
        <w:t>Failure to complete coursework, documentation, and/or state test(s) within designated</w:t>
      </w:r>
      <w:r>
        <w:rPr>
          <w:rFonts w:ascii="Arial"/>
          <w:spacing w:val="-35"/>
        </w:rPr>
        <w:t xml:space="preserve"> </w:t>
      </w:r>
      <w:r>
        <w:rPr>
          <w:rFonts w:ascii="Arial"/>
        </w:rPr>
        <w:t>timelines</w:t>
      </w:r>
    </w:p>
    <w:p w:rsidR="00713CA7" w:rsidRDefault="004A487E">
      <w:pPr>
        <w:pStyle w:val="ListParagraph"/>
        <w:numPr>
          <w:ilvl w:val="0"/>
          <w:numId w:val="6"/>
        </w:numPr>
        <w:tabs>
          <w:tab w:val="left" w:pos="337"/>
        </w:tabs>
        <w:spacing w:line="269" w:lineRule="exact"/>
        <w:ind w:left="336"/>
        <w:rPr>
          <w:rFonts w:ascii="Arial" w:eastAsia="Arial" w:hAnsi="Arial" w:cs="Arial"/>
        </w:rPr>
      </w:pPr>
      <w:r>
        <w:rPr>
          <w:rFonts w:ascii="Arial"/>
        </w:rPr>
        <w:t>Failure to update communication sources or to respond to communication from Region</w:t>
      </w:r>
      <w:r>
        <w:rPr>
          <w:rFonts w:ascii="Arial"/>
          <w:spacing w:val="-30"/>
        </w:rPr>
        <w:t xml:space="preserve"> </w:t>
      </w:r>
      <w:r>
        <w:rPr>
          <w:rFonts w:ascii="Arial"/>
        </w:rPr>
        <w:t>10</w:t>
      </w:r>
    </w:p>
    <w:p w:rsidR="00713CA7" w:rsidRDefault="00713CA7">
      <w:pPr>
        <w:spacing w:line="269" w:lineRule="exact"/>
        <w:rPr>
          <w:rFonts w:ascii="Arial" w:eastAsia="Arial" w:hAnsi="Arial" w:cs="Arial"/>
        </w:rPr>
        <w:sectPr w:rsidR="00713CA7">
          <w:pgSz w:w="12240" w:h="15840"/>
          <w:pgMar w:top="660" w:right="820" w:bottom="1200" w:left="900" w:header="0" w:footer="1014" w:gutter="0"/>
          <w:cols w:space="720"/>
        </w:sectPr>
      </w:pPr>
    </w:p>
    <w:p w:rsidR="00713CA7" w:rsidRDefault="004A487E">
      <w:pPr>
        <w:pStyle w:val="BodyText"/>
        <w:spacing w:before="57"/>
        <w:ind w:left="107" w:right="89" w:firstLine="0"/>
      </w:pPr>
      <w:r>
        <w:lastRenderedPageBreak/>
        <w:t>CERTification Program</w:t>
      </w:r>
      <w:r>
        <w:rPr>
          <w:spacing w:val="-10"/>
        </w:rPr>
        <w:t xml:space="preserve"> </w:t>
      </w:r>
      <w:r>
        <w:t>staff</w:t>
      </w:r>
    </w:p>
    <w:p w:rsidR="00713CA7" w:rsidRDefault="004A487E">
      <w:pPr>
        <w:pStyle w:val="ListParagraph"/>
        <w:numPr>
          <w:ilvl w:val="0"/>
          <w:numId w:val="6"/>
        </w:numPr>
        <w:tabs>
          <w:tab w:val="left" w:pos="334"/>
        </w:tabs>
        <w:spacing w:before="1"/>
        <w:ind w:right="1114" w:firstLine="0"/>
        <w:rPr>
          <w:rFonts w:ascii="Arial" w:eastAsia="Arial" w:hAnsi="Arial" w:cs="Arial"/>
        </w:rPr>
      </w:pPr>
      <w:r>
        <w:rPr>
          <w:rFonts w:ascii="Arial"/>
        </w:rPr>
        <w:t>Failure to inform Region 10 CERTification Program of the implementation of a district/school professional growth</w:t>
      </w:r>
      <w:r>
        <w:rPr>
          <w:rFonts w:ascii="Arial"/>
          <w:spacing w:val="-11"/>
        </w:rPr>
        <w:t xml:space="preserve"> </w:t>
      </w:r>
      <w:r>
        <w:rPr>
          <w:rFonts w:ascii="Arial"/>
        </w:rPr>
        <w:t>plan</w:t>
      </w:r>
    </w:p>
    <w:p w:rsidR="00713CA7" w:rsidRDefault="004A487E">
      <w:pPr>
        <w:pStyle w:val="ListParagraph"/>
        <w:numPr>
          <w:ilvl w:val="0"/>
          <w:numId w:val="6"/>
        </w:numPr>
        <w:tabs>
          <w:tab w:val="left" w:pos="334"/>
        </w:tabs>
        <w:spacing w:before="1" w:line="269" w:lineRule="exact"/>
        <w:ind w:left="333" w:hanging="225"/>
        <w:rPr>
          <w:rFonts w:ascii="Arial" w:eastAsia="Arial" w:hAnsi="Arial" w:cs="Arial"/>
        </w:rPr>
      </w:pPr>
      <w:r>
        <w:rPr>
          <w:rFonts w:ascii="Arial"/>
        </w:rPr>
        <w:t>Failure to implement Region 10 staff and/or school personnel</w:t>
      </w:r>
      <w:r>
        <w:rPr>
          <w:rFonts w:ascii="Arial"/>
          <w:spacing w:val="-34"/>
        </w:rPr>
        <w:t xml:space="preserve"> </w:t>
      </w:r>
      <w:r>
        <w:rPr>
          <w:rFonts w:ascii="Arial"/>
        </w:rPr>
        <w:t>recommendations</w:t>
      </w:r>
    </w:p>
    <w:p w:rsidR="00713CA7" w:rsidRDefault="004A487E">
      <w:pPr>
        <w:pStyle w:val="ListParagraph"/>
        <w:numPr>
          <w:ilvl w:val="0"/>
          <w:numId w:val="6"/>
        </w:numPr>
        <w:tabs>
          <w:tab w:val="left" w:pos="334"/>
        </w:tabs>
        <w:ind w:right="212" w:firstLine="0"/>
        <w:rPr>
          <w:rFonts w:ascii="Arial" w:eastAsia="Arial" w:hAnsi="Arial" w:cs="Arial"/>
        </w:rPr>
      </w:pPr>
      <w:r>
        <w:rPr>
          <w:rFonts w:ascii="Arial"/>
        </w:rPr>
        <w:t>Unsatisfactory evaluation from district/school appraiser and/or Region 10 CERTification Program</w:t>
      </w:r>
      <w:r>
        <w:rPr>
          <w:rFonts w:ascii="Arial"/>
          <w:spacing w:val="-40"/>
        </w:rPr>
        <w:t xml:space="preserve"> </w:t>
      </w:r>
      <w:r>
        <w:rPr>
          <w:rFonts w:ascii="Arial"/>
        </w:rPr>
        <w:t>field supervisor</w:t>
      </w:r>
    </w:p>
    <w:p w:rsidR="00713CA7" w:rsidRDefault="004A487E">
      <w:pPr>
        <w:pStyle w:val="BodyText"/>
        <w:spacing w:before="157"/>
        <w:ind w:left="108" w:right="89" w:hanging="1"/>
      </w:pPr>
      <w:r>
        <w:rPr>
          <w:b/>
        </w:rPr>
        <w:t xml:space="preserve">Unprofessional Conduct </w:t>
      </w:r>
      <w:r>
        <w:t>- The Region 10 CERTification Program Director may dismiss a participant for the following</w:t>
      </w:r>
      <w:r>
        <w:rPr>
          <w:spacing w:val="-5"/>
        </w:rPr>
        <w:t xml:space="preserve"> </w:t>
      </w:r>
      <w:r>
        <w:t>actions:</w:t>
      </w:r>
    </w:p>
    <w:p w:rsidR="00713CA7" w:rsidRDefault="004A487E">
      <w:pPr>
        <w:pStyle w:val="ListParagraph"/>
        <w:numPr>
          <w:ilvl w:val="0"/>
          <w:numId w:val="6"/>
        </w:numPr>
        <w:tabs>
          <w:tab w:val="left" w:pos="334"/>
        </w:tabs>
        <w:spacing w:before="162"/>
        <w:ind w:left="333" w:hanging="225"/>
        <w:rPr>
          <w:rFonts w:ascii="Arial" w:eastAsia="Arial" w:hAnsi="Arial" w:cs="Arial"/>
        </w:rPr>
      </w:pPr>
      <w:r>
        <w:rPr>
          <w:rFonts w:ascii="Arial" w:eastAsia="Arial" w:hAnsi="Arial" w:cs="Arial"/>
        </w:rPr>
        <w:t>Violations of the Texas Educator’s Code of</w:t>
      </w:r>
      <w:r>
        <w:rPr>
          <w:rFonts w:ascii="Arial" w:eastAsia="Arial" w:hAnsi="Arial" w:cs="Arial"/>
          <w:spacing w:val="-15"/>
        </w:rPr>
        <w:t xml:space="preserve"> </w:t>
      </w:r>
      <w:r>
        <w:rPr>
          <w:rFonts w:ascii="Arial" w:eastAsia="Arial" w:hAnsi="Arial" w:cs="Arial"/>
        </w:rPr>
        <w:t>Ethics</w:t>
      </w:r>
    </w:p>
    <w:p w:rsidR="00713CA7" w:rsidRDefault="004A487E">
      <w:pPr>
        <w:pStyle w:val="ListParagraph"/>
        <w:numPr>
          <w:ilvl w:val="0"/>
          <w:numId w:val="6"/>
        </w:numPr>
        <w:tabs>
          <w:tab w:val="left" w:pos="334"/>
        </w:tabs>
        <w:spacing w:before="1" w:line="269" w:lineRule="exact"/>
        <w:ind w:left="333" w:hanging="225"/>
        <w:rPr>
          <w:rFonts w:ascii="Arial" w:eastAsia="Arial" w:hAnsi="Arial" w:cs="Arial"/>
        </w:rPr>
      </w:pPr>
      <w:r>
        <w:rPr>
          <w:rFonts w:ascii="Arial"/>
        </w:rPr>
        <w:t>Falsification of information/documentation and/or</w:t>
      </w:r>
      <w:r>
        <w:rPr>
          <w:rFonts w:ascii="Arial"/>
          <w:spacing w:val="-19"/>
        </w:rPr>
        <w:t xml:space="preserve"> </w:t>
      </w:r>
      <w:r>
        <w:rPr>
          <w:rFonts w:ascii="Arial"/>
        </w:rPr>
        <w:t>plagiarism</w:t>
      </w:r>
    </w:p>
    <w:p w:rsidR="00713CA7" w:rsidRDefault="004A487E">
      <w:pPr>
        <w:pStyle w:val="ListParagraph"/>
        <w:numPr>
          <w:ilvl w:val="0"/>
          <w:numId w:val="6"/>
        </w:numPr>
        <w:tabs>
          <w:tab w:val="left" w:pos="334"/>
        </w:tabs>
        <w:spacing w:line="269" w:lineRule="exact"/>
        <w:ind w:left="333" w:hanging="225"/>
        <w:rPr>
          <w:rFonts w:ascii="Arial" w:eastAsia="Arial" w:hAnsi="Arial" w:cs="Arial"/>
        </w:rPr>
      </w:pPr>
      <w:r>
        <w:rPr>
          <w:rFonts w:ascii="Arial"/>
        </w:rPr>
        <w:t>Failure to follow district/school/ CERTification Program directives and</w:t>
      </w:r>
      <w:r>
        <w:rPr>
          <w:rFonts w:ascii="Arial"/>
          <w:spacing w:val="-33"/>
        </w:rPr>
        <w:t xml:space="preserve"> </w:t>
      </w:r>
      <w:r>
        <w:rPr>
          <w:rFonts w:ascii="Arial"/>
        </w:rPr>
        <w:t>policies</w:t>
      </w:r>
    </w:p>
    <w:p w:rsidR="00713CA7" w:rsidRDefault="004A487E">
      <w:pPr>
        <w:pStyle w:val="ListParagraph"/>
        <w:numPr>
          <w:ilvl w:val="0"/>
          <w:numId w:val="6"/>
        </w:numPr>
        <w:tabs>
          <w:tab w:val="left" w:pos="334"/>
        </w:tabs>
        <w:spacing w:line="269" w:lineRule="exact"/>
        <w:ind w:left="333" w:hanging="225"/>
        <w:rPr>
          <w:rFonts w:ascii="Arial" w:eastAsia="Arial" w:hAnsi="Arial" w:cs="Arial"/>
        </w:rPr>
      </w:pPr>
      <w:r>
        <w:rPr>
          <w:rFonts w:ascii="Arial"/>
        </w:rPr>
        <w:t>Insubordination to district/school/ CERTification Program</w:t>
      </w:r>
      <w:r>
        <w:rPr>
          <w:rFonts w:ascii="Arial"/>
          <w:spacing w:val="-22"/>
        </w:rPr>
        <w:t xml:space="preserve"> </w:t>
      </w:r>
      <w:r>
        <w:rPr>
          <w:rFonts w:ascii="Arial"/>
        </w:rPr>
        <w:t>staff</w:t>
      </w:r>
    </w:p>
    <w:p w:rsidR="00713CA7" w:rsidRDefault="004A487E">
      <w:pPr>
        <w:pStyle w:val="ListParagraph"/>
        <w:numPr>
          <w:ilvl w:val="0"/>
          <w:numId w:val="6"/>
        </w:numPr>
        <w:tabs>
          <w:tab w:val="left" w:pos="334"/>
        </w:tabs>
        <w:spacing w:line="269" w:lineRule="exact"/>
        <w:ind w:left="333" w:hanging="225"/>
        <w:rPr>
          <w:rFonts w:ascii="Arial" w:eastAsia="Arial" w:hAnsi="Arial" w:cs="Arial"/>
        </w:rPr>
      </w:pPr>
      <w:r>
        <w:rPr>
          <w:rFonts w:ascii="Arial"/>
        </w:rPr>
        <w:t>Resignation/Termination/Non-renewal of teaching</w:t>
      </w:r>
      <w:r>
        <w:rPr>
          <w:rFonts w:ascii="Arial"/>
          <w:spacing w:val="-24"/>
        </w:rPr>
        <w:t xml:space="preserve"> </w:t>
      </w:r>
      <w:r>
        <w:rPr>
          <w:rFonts w:ascii="Arial"/>
        </w:rPr>
        <w:t>contract</w:t>
      </w:r>
    </w:p>
    <w:p w:rsidR="00713CA7" w:rsidRDefault="004A487E">
      <w:pPr>
        <w:pStyle w:val="ListParagraph"/>
        <w:numPr>
          <w:ilvl w:val="0"/>
          <w:numId w:val="6"/>
        </w:numPr>
        <w:tabs>
          <w:tab w:val="left" w:pos="334"/>
        </w:tabs>
        <w:spacing w:before="21" w:line="252" w:lineRule="exact"/>
        <w:ind w:right="310" w:firstLine="0"/>
        <w:rPr>
          <w:rFonts w:ascii="Arial" w:eastAsia="Arial" w:hAnsi="Arial" w:cs="Arial"/>
        </w:rPr>
      </w:pPr>
      <w:r>
        <w:rPr>
          <w:rFonts w:ascii="Arial"/>
        </w:rPr>
        <w:t>Failure to address the requirements of CERTification Program Action Plan or a district/school</w:t>
      </w:r>
      <w:r>
        <w:rPr>
          <w:rFonts w:ascii="Arial"/>
          <w:spacing w:val="-42"/>
        </w:rPr>
        <w:t xml:space="preserve"> </w:t>
      </w:r>
      <w:r>
        <w:rPr>
          <w:rFonts w:ascii="Arial"/>
        </w:rPr>
        <w:t>growth plan</w:t>
      </w:r>
    </w:p>
    <w:p w:rsidR="00713CA7" w:rsidRDefault="004A487E">
      <w:pPr>
        <w:pStyle w:val="ListParagraph"/>
        <w:numPr>
          <w:ilvl w:val="0"/>
          <w:numId w:val="6"/>
        </w:numPr>
        <w:tabs>
          <w:tab w:val="left" w:pos="335"/>
        </w:tabs>
        <w:spacing w:line="267" w:lineRule="exact"/>
        <w:ind w:left="334"/>
        <w:rPr>
          <w:rFonts w:ascii="Arial" w:eastAsia="Arial" w:hAnsi="Arial" w:cs="Arial"/>
        </w:rPr>
      </w:pPr>
      <w:r>
        <w:rPr>
          <w:rFonts w:ascii="Arial"/>
        </w:rPr>
        <w:t>Failure to maintain a positive, safe learning environment and act in the best interest of</w:t>
      </w:r>
      <w:r>
        <w:rPr>
          <w:rFonts w:ascii="Arial"/>
          <w:spacing w:val="-37"/>
        </w:rPr>
        <w:t xml:space="preserve"> </w:t>
      </w:r>
      <w:r>
        <w:rPr>
          <w:rFonts w:ascii="Arial"/>
        </w:rPr>
        <w:t>children</w:t>
      </w:r>
    </w:p>
    <w:p w:rsidR="00713CA7" w:rsidRDefault="004A487E">
      <w:pPr>
        <w:pStyle w:val="BodyText"/>
        <w:spacing w:before="156" w:line="244" w:lineRule="auto"/>
        <w:ind w:left="108" w:right="624" w:firstLine="0"/>
      </w:pPr>
      <w:r>
        <w:rPr>
          <w:b/>
        </w:rPr>
        <w:t xml:space="preserve">Dismissal Refund </w:t>
      </w:r>
      <w:r>
        <w:t>- There is no refund of fees paid if a participant is dismissed from the Region 10 CERTification</w:t>
      </w:r>
      <w:r>
        <w:rPr>
          <w:spacing w:val="-9"/>
        </w:rPr>
        <w:t xml:space="preserve"> </w:t>
      </w:r>
      <w:r>
        <w:t>Program.</w:t>
      </w:r>
    </w:p>
    <w:p w:rsidR="00713CA7" w:rsidRDefault="004A487E">
      <w:pPr>
        <w:pStyle w:val="BodyText"/>
        <w:spacing w:before="152"/>
        <w:ind w:left="108" w:right="89" w:firstLine="0"/>
      </w:pPr>
      <w:r>
        <w:rPr>
          <w:b/>
        </w:rPr>
        <w:t xml:space="preserve">Appeal Process </w:t>
      </w:r>
      <w:r>
        <w:t>- To appeal a dismissal or intern/clinical teaching experience extension, a participant must contact the Region 10 CERTification Program Director in writing with documentation and</w:t>
      </w:r>
      <w:r>
        <w:rPr>
          <w:spacing w:val="-38"/>
        </w:rPr>
        <w:t xml:space="preserve"> </w:t>
      </w:r>
      <w:r>
        <w:t>rationale for the appeal. The letter will be submitted to the CERTification Advisory Board at the next scheduled meeting.</w:t>
      </w:r>
    </w:p>
    <w:p w:rsidR="00713CA7" w:rsidRDefault="00713CA7">
      <w:pPr>
        <w:spacing w:before="8"/>
        <w:rPr>
          <w:rFonts w:ascii="Arial" w:eastAsia="Arial" w:hAnsi="Arial" w:cs="Arial"/>
          <w:sz w:val="15"/>
          <w:szCs w:val="15"/>
        </w:rPr>
      </w:pPr>
    </w:p>
    <w:p w:rsidR="00713CA7" w:rsidRDefault="004A487E" w:rsidP="00554ED2">
      <w:pPr>
        <w:pStyle w:val="Heading2"/>
      </w:pPr>
      <w:bookmarkStart w:id="4" w:name="Transfers,_Resignation_and_Return_to_the"/>
      <w:bookmarkEnd w:id="4"/>
      <w:r>
        <w:t>Transfers, Resignation and Return to the</w:t>
      </w:r>
      <w:r>
        <w:rPr>
          <w:spacing w:val="-20"/>
        </w:rPr>
        <w:t xml:space="preserve"> </w:t>
      </w:r>
      <w:r>
        <w:t>Program</w:t>
      </w:r>
    </w:p>
    <w:p w:rsidR="00713CA7" w:rsidRDefault="004A487E">
      <w:pPr>
        <w:pStyle w:val="BodyText"/>
        <w:spacing w:before="160"/>
        <w:ind w:left="108" w:right="1040" w:hanging="1"/>
      </w:pPr>
      <w:r>
        <w:rPr>
          <w:b/>
        </w:rPr>
        <w:t xml:space="preserve">Transfer - </w:t>
      </w:r>
      <w:r>
        <w:t>A candidate in a TEA- approved educator preparation program may transfer into the CERTification Program if the following stipulations are</w:t>
      </w:r>
      <w:r>
        <w:rPr>
          <w:spacing w:val="-16"/>
        </w:rPr>
        <w:t xml:space="preserve"> </w:t>
      </w:r>
      <w:r>
        <w:t>met:</w:t>
      </w:r>
    </w:p>
    <w:p w:rsidR="00713CA7" w:rsidRDefault="004A487E">
      <w:pPr>
        <w:pStyle w:val="ListParagraph"/>
        <w:numPr>
          <w:ilvl w:val="0"/>
          <w:numId w:val="6"/>
        </w:numPr>
        <w:tabs>
          <w:tab w:val="left" w:pos="381"/>
        </w:tabs>
        <w:spacing w:before="20" w:line="252" w:lineRule="exact"/>
        <w:ind w:left="380" w:right="1064" w:hanging="272"/>
        <w:rPr>
          <w:rFonts w:ascii="Arial" w:eastAsia="Arial" w:hAnsi="Arial" w:cs="Arial"/>
        </w:rPr>
      </w:pPr>
      <w:r>
        <w:rPr>
          <w:rFonts w:ascii="Arial"/>
        </w:rPr>
        <w:t>The candidate must have passed the appropriate content test before being admitted into the program.</w:t>
      </w:r>
    </w:p>
    <w:p w:rsidR="00713CA7" w:rsidRDefault="004A487E">
      <w:pPr>
        <w:pStyle w:val="ListParagraph"/>
        <w:numPr>
          <w:ilvl w:val="0"/>
          <w:numId w:val="6"/>
        </w:numPr>
        <w:tabs>
          <w:tab w:val="left" w:pos="381"/>
        </w:tabs>
        <w:spacing w:before="16" w:line="252" w:lineRule="exact"/>
        <w:ind w:left="380" w:right="478" w:hanging="272"/>
        <w:rPr>
          <w:rFonts w:ascii="Arial" w:eastAsia="Arial" w:hAnsi="Arial" w:cs="Arial"/>
        </w:rPr>
      </w:pPr>
      <w:r>
        <w:rPr>
          <w:rFonts w:ascii="Arial"/>
        </w:rPr>
        <w:t>Field-based experience and coursework that is within two years may be accepted with appropriate documentation (signed field experience records, transcripts, CPE certificates,</w:t>
      </w:r>
      <w:r>
        <w:rPr>
          <w:rFonts w:ascii="Arial"/>
          <w:spacing w:val="-28"/>
        </w:rPr>
        <w:t xml:space="preserve"> </w:t>
      </w:r>
      <w:r>
        <w:rPr>
          <w:rFonts w:ascii="Arial"/>
        </w:rPr>
        <w:t>etc.).</w:t>
      </w:r>
    </w:p>
    <w:p w:rsidR="00713CA7" w:rsidRDefault="004A487E">
      <w:pPr>
        <w:pStyle w:val="ListParagraph"/>
        <w:numPr>
          <w:ilvl w:val="0"/>
          <w:numId w:val="6"/>
        </w:numPr>
        <w:tabs>
          <w:tab w:val="left" w:pos="381"/>
        </w:tabs>
        <w:spacing w:before="16" w:line="252" w:lineRule="exact"/>
        <w:ind w:left="380" w:right="465" w:hanging="271"/>
        <w:rPr>
          <w:rFonts w:ascii="Arial" w:eastAsia="Arial" w:hAnsi="Arial" w:cs="Arial"/>
        </w:rPr>
      </w:pPr>
      <w:r>
        <w:rPr>
          <w:rFonts w:ascii="Arial"/>
        </w:rPr>
        <w:t>The participant must pay the admission fee and the TEA Technology Fee. The training fee may be adjusted to reflect coursework to be completed with the CERTification</w:t>
      </w:r>
      <w:r>
        <w:rPr>
          <w:rFonts w:ascii="Arial"/>
          <w:spacing w:val="-28"/>
        </w:rPr>
        <w:t xml:space="preserve"> </w:t>
      </w:r>
      <w:r>
        <w:rPr>
          <w:rFonts w:ascii="Arial"/>
        </w:rPr>
        <w:t>Program.</w:t>
      </w:r>
    </w:p>
    <w:p w:rsidR="00713CA7" w:rsidRDefault="004A487E">
      <w:pPr>
        <w:spacing w:before="113"/>
        <w:ind w:left="109" w:right="89"/>
        <w:rPr>
          <w:rFonts w:ascii="Arial" w:eastAsia="Arial" w:hAnsi="Arial" w:cs="Arial"/>
        </w:rPr>
      </w:pPr>
      <w:r>
        <w:rPr>
          <w:rFonts w:ascii="Arial"/>
          <w:b/>
        </w:rPr>
        <w:t>Resignation</w:t>
      </w:r>
      <w:r>
        <w:rPr>
          <w:rFonts w:ascii="Arial"/>
          <w:b/>
          <w:spacing w:val="-3"/>
        </w:rPr>
        <w:t xml:space="preserve"> </w:t>
      </w:r>
      <w:r>
        <w:rPr>
          <w:rFonts w:ascii="Arial"/>
          <w:b/>
        </w:rPr>
        <w:t>-</w:t>
      </w:r>
    </w:p>
    <w:p w:rsidR="00713CA7" w:rsidRDefault="004A487E">
      <w:pPr>
        <w:pStyle w:val="ListParagraph"/>
        <w:numPr>
          <w:ilvl w:val="0"/>
          <w:numId w:val="6"/>
        </w:numPr>
        <w:tabs>
          <w:tab w:val="left" w:pos="380"/>
        </w:tabs>
        <w:spacing w:before="4" w:line="268" w:lineRule="exact"/>
        <w:ind w:left="379" w:hanging="271"/>
        <w:rPr>
          <w:rFonts w:ascii="Arial" w:eastAsia="Arial" w:hAnsi="Arial" w:cs="Arial"/>
        </w:rPr>
      </w:pPr>
      <w:r>
        <w:rPr>
          <w:rFonts w:ascii="Arial"/>
        </w:rPr>
        <w:t>A participant may resign from the CERTification Program at any</w:t>
      </w:r>
      <w:r>
        <w:rPr>
          <w:rFonts w:ascii="Arial"/>
          <w:spacing w:val="-25"/>
        </w:rPr>
        <w:t xml:space="preserve"> </w:t>
      </w:r>
      <w:r>
        <w:rPr>
          <w:rFonts w:ascii="Arial"/>
        </w:rPr>
        <w:t>time.</w:t>
      </w:r>
    </w:p>
    <w:p w:rsidR="00713CA7" w:rsidRDefault="004A487E">
      <w:pPr>
        <w:pStyle w:val="ListParagraph"/>
        <w:numPr>
          <w:ilvl w:val="0"/>
          <w:numId w:val="6"/>
        </w:numPr>
        <w:tabs>
          <w:tab w:val="left" w:pos="380"/>
        </w:tabs>
        <w:spacing w:line="252" w:lineRule="exact"/>
        <w:ind w:left="379" w:hanging="271"/>
        <w:rPr>
          <w:rFonts w:ascii="Arial" w:eastAsia="Arial" w:hAnsi="Arial" w:cs="Arial"/>
          <w:sz w:val="20"/>
          <w:szCs w:val="20"/>
        </w:rPr>
      </w:pPr>
      <w:r>
        <w:rPr>
          <w:rFonts w:ascii="Arial"/>
        </w:rPr>
        <w:t>Tuition and internship fees must be current to withdraw in good</w:t>
      </w:r>
      <w:r>
        <w:rPr>
          <w:rFonts w:ascii="Arial"/>
          <w:spacing w:val="-28"/>
        </w:rPr>
        <w:t xml:space="preserve"> </w:t>
      </w:r>
      <w:r>
        <w:rPr>
          <w:rFonts w:ascii="Arial"/>
        </w:rPr>
        <w:t>standing.</w:t>
      </w:r>
    </w:p>
    <w:p w:rsidR="00713CA7" w:rsidRDefault="004A487E">
      <w:pPr>
        <w:pStyle w:val="ListParagraph"/>
        <w:numPr>
          <w:ilvl w:val="0"/>
          <w:numId w:val="6"/>
        </w:numPr>
        <w:tabs>
          <w:tab w:val="left" w:pos="380"/>
        </w:tabs>
        <w:spacing w:before="1"/>
        <w:ind w:left="378" w:right="273" w:hanging="270"/>
        <w:rPr>
          <w:rFonts w:ascii="Arial" w:eastAsia="Arial" w:hAnsi="Arial" w:cs="Arial"/>
          <w:sz w:val="20"/>
          <w:szCs w:val="20"/>
        </w:rPr>
      </w:pPr>
      <w:r>
        <w:rPr>
          <w:rFonts w:ascii="Arial"/>
        </w:rPr>
        <w:t xml:space="preserve">Resignation before the end of the certificate will result in the cancellation of the intern </w:t>
      </w:r>
      <w:r>
        <w:rPr>
          <w:rFonts w:ascii="Arial"/>
          <w:spacing w:val="-3"/>
        </w:rPr>
        <w:t xml:space="preserve">or </w:t>
      </w:r>
      <w:r>
        <w:rPr>
          <w:rFonts w:ascii="Arial"/>
        </w:rPr>
        <w:t>probationary certificate. A letter is submitted to TEA and the certificate is nullified by TEA in 30</w:t>
      </w:r>
      <w:r>
        <w:rPr>
          <w:rFonts w:ascii="Arial"/>
          <w:spacing w:val="-41"/>
        </w:rPr>
        <w:t xml:space="preserve"> </w:t>
      </w:r>
      <w:r>
        <w:rPr>
          <w:rFonts w:ascii="Arial"/>
        </w:rPr>
        <w:t>days.</w:t>
      </w:r>
    </w:p>
    <w:p w:rsidR="00713CA7" w:rsidRDefault="004A487E">
      <w:pPr>
        <w:spacing w:before="59"/>
        <w:ind w:left="108" w:right="89"/>
        <w:rPr>
          <w:rFonts w:ascii="Arial" w:eastAsia="Arial" w:hAnsi="Arial" w:cs="Arial"/>
        </w:rPr>
      </w:pPr>
      <w:r>
        <w:rPr>
          <w:rFonts w:ascii="Arial"/>
          <w:b/>
        </w:rPr>
        <w:t>Return to the</w:t>
      </w:r>
      <w:r>
        <w:rPr>
          <w:rFonts w:ascii="Arial"/>
          <w:b/>
          <w:spacing w:val="-8"/>
        </w:rPr>
        <w:t xml:space="preserve"> </w:t>
      </w:r>
      <w:r>
        <w:rPr>
          <w:rFonts w:ascii="Arial"/>
          <w:b/>
        </w:rPr>
        <w:t>Program</w:t>
      </w:r>
    </w:p>
    <w:p w:rsidR="00713CA7" w:rsidRDefault="004A487E">
      <w:pPr>
        <w:pStyle w:val="ListParagraph"/>
        <w:numPr>
          <w:ilvl w:val="0"/>
          <w:numId w:val="6"/>
        </w:numPr>
        <w:tabs>
          <w:tab w:val="left" w:pos="380"/>
        </w:tabs>
        <w:spacing w:before="1" w:line="252" w:lineRule="exact"/>
        <w:ind w:left="379" w:hanging="271"/>
        <w:rPr>
          <w:rFonts w:ascii="Arial" w:eastAsia="Arial" w:hAnsi="Arial" w:cs="Arial"/>
          <w:sz w:val="20"/>
          <w:szCs w:val="20"/>
        </w:rPr>
      </w:pPr>
      <w:r>
        <w:rPr>
          <w:rFonts w:ascii="Arial"/>
        </w:rPr>
        <w:t>A participant who resigned from the program in good standing may return at any</w:t>
      </w:r>
      <w:r>
        <w:rPr>
          <w:rFonts w:ascii="Arial"/>
          <w:spacing w:val="-33"/>
        </w:rPr>
        <w:t xml:space="preserve"> </w:t>
      </w:r>
      <w:r>
        <w:rPr>
          <w:rFonts w:ascii="Arial"/>
        </w:rPr>
        <w:t>time.</w:t>
      </w:r>
    </w:p>
    <w:p w:rsidR="00713CA7" w:rsidRDefault="004A487E">
      <w:pPr>
        <w:pStyle w:val="ListParagraph"/>
        <w:numPr>
          <w:ilvl w:val="0"/>
          <w:numId w:val="6"/>
        </w:numPr>
        <w:tabs>
          <w:tab w:val="left" w:pos="380"/>
        </w:tabs>
        <w:spacing w:line="252" w:lineRule="exact"/>
        <w:ind w:left="379" w:hanging="271"/>
        <w:rPr>
          <w:rFonts w:ascii="Arial" w:eastAsia="Arial" w:hAnsi="Arial" w:cs="Arial"/>
          <w:sz w:val="20"/>
          <w:szCs w:val="20"/>
        </w:rPr>
      </w:pPr>
      <w:r>
        <w:rPr>
          <w:rFonts w:ascii="Arial"/>
        </w:rPr>
        <w:t>Coursework completed with the program may remain valid for two years after</w:t>
      </w:r>
      <w:r>
        <w:rPr>
          <w:rFonts w:ascii="Arial"/>
          <w:spacing w:val="-35"/>
        </w:rPr>
        <w:t xml:space="preserve"> </w:t>
      </w:r>
      <w:r>
        <w:rPr>
          <w:rFonts w:ascii="Arial"/>
        </w:rPr>
        <w:t>completion.</w:t>
      </w:r>
    </w:p>
    <w:p w:rsidR="00713CA7" w:rsidRDefault="004A487E">
      <w:pPr>
        <w:pStyle w:val="ListParagraph"/>
        <w:numPr>
          <w:ilvl w:val="0"/>
          <w:numId w:val="6"/>
        </w:numPr>
        <w:tabs>
          <w:tab w:val="left" w:pos="380"/>
        </w:tabs>
        <w:spacing w:before="1" w:line="252" w:lineRule="exact"/>
        <w:ind w:left="379" w:hanging="271"/>
        <w:rPr>
          <w:rFonts w:ascii="Arial" w:eastAsia="Arial" w:hAnsi="Arial" w:cs="Arial"/>
          <w:sz w:val="20"/>
          <w:szCs w:val="20"/>
        </w:rPr>
      </w:pPr>
      <w:r>
        <w:rPr>
          <w:rFonts w:ascii="Arial"/>
        </w:rPr>
        <w:t>Payments made to the program may be honored for two</w:t>
      </w:r>
      <w:r>
        <w:rPr>
          <w:rFonts w:ascii="Arial"/>
          <w:spacing w:val="-23"/>
        </w:rPr>
        <w:t xml:space="preserve"> </w:t>
      </w:r>
      <w:r>
        <w:rPr>
          <w:rFonts w:ascii="Arial"/>
        </w:rPr>
        <w:t>years.</w:t>
      </w:r>
    </w:p>
    <w:p w:rsidR="00713CA7" w:rsidRDefault="004A487E">
      <w:pPr>
        <w:pStyle w:val="ListParagraph"/>
        <w:numPr>
          <w:ilvl w:val="0"/>
          <w:numId w:val="6"/>
        </w:numPr>
        <w:tabs>
          <w:tab w:val="left" w:pos="380"/>
        </w:tabs>
        <w:ind w:left="379" w:right="1240" w:hanging="271"/>
        <w:rPr>
          <w:rFonts w:ascii="Arial" w:eastAsia="Arial" w:hAnsi="Arial" w:cs="Arial"/>
          <w:sz w:val="20"/>
          <w:szCs w:val="20"/>
        </w:rPr>
      </w:pPr>
      <w:r>
        <w:rPr>
          <w:rFonts w:ascii="Arial"/>
        </w:rPr>
        <w:t>A participant who returns after two years or more will not receive credit for any coursework completed.</w:t>
      </w:r>
    </w:p>
    <w:p w:rsidR="00713CA7" w:rsidRDefault="004A487E">
      <w:pPr>
        <w:pStyle w:val="ListParagraph"/>
        <w:numPr>
          <w:ilvl w:val="0"/>
          <w:numId w:val="6"/>
        </w:numPr>
        <w:tabs>
          <w:tab w:val="left" w:pos="416"/>
        </w:tabs>
        <w:spacing w:line="252" w:lineRule="exact"/>
        <w:ind w:left="415" w:hanging="307"/>
        <w:rPr>
          <w:rFonts w:ascii="Arial" w:eastAsia="Arial" w:hAnsi="Arial" w:cs="Arial"/>
          <w:sz w:val="20"/>
          <w:szCs w:val="20"/>
        </w:rPr>
      </w:pPr>
      <w:r>
        <w:rPr>
          <w:rFonts w:ascii="Arial"/>
        </w:rPr>
        <w:t>A participant who returns after two years or more will not receive credit for</w:t>
      </w:r>
      <w:r>
        <w:rPr>
          <w:rFonts w:ascii="Arial"/>
          <w:spacing w:val="-31"/>
        </w:rPr>
        <w:t xml:space="preserve"> </w:t>
      </w:r>
      <w:r>
        <w:rPr>
          <w:rFonts w:ascii="Arial"/>
        </w:rPr>
        <w:t>payment.</w:t>
      </w:r>
    </w:p>
    <w:p w:rsidR="00713CA7" w:rsidRDefault="00713CA7">
      <w:pPr>
        <w:spacing w:line="252" w:lineRule="exact"/>
        <w:rPr>
          <w:rFonts w:ascii="Arial" w:eastAsia="Arial" w:hAnsi="Arial" w:cs="Arial"/>
          <w:sz w:val="20"/>
          <w:szCs w:val="20"/>
        </w:rPr>
        <w:sectPr w:rsidR="00713CA7">
          <w:footerReference w:type="default" r:id="rId28"/>
          <w:pgSz w:w="12240" w:h="15840"/>
          <w:pgMar w:top="660" w:right="940" w:bottom="1200" w:left="900" w:header="0" w:footer="1014" w:gutter="0"/>
          <w:cols w:space="720"/>
        </w:sectPr>
      </w:pPr>
    </w:p>
    <w:p w:rsidR="00713CA7" w:rsidRDefault="004A487E" w:rsidP="00554ED2">
      <w:pPr>
        <w:pStyle w:val="Heading2"/>
        <w:jc w:val="center"/>
      </w:pPr>
      <w:bookmarkStart w:id="5" w:name="Practicum_Requirements"/>
      <w:bookmarkEnd w:id="5"/>
      <w:r>
        <w:lastRenderedPageBreak/>
        <w:t>Practicum</w:t>
      </w:r>
      <w:r>
        <w:rPr>
          <w:spacing w:val="-10"/>
        </w:rPr>
        <w:t xml:space="preserve"> </w:t>
      </w:r>
      <w:r>
        <w:t>Requirements</w:t>
      </w:r>
    </w:p>
    <w:p w:rsidR="00713CA7" w:rsidRDefault="004A487E">
      <w:pPr>
        <w:pStyle w:val="BodyText"/>
        <w:spacing w:before="278"/>
        <w:ind w:left="108" w:right="197" w:hanging="1"/>
      </w:pPr>
      <w:r>
        <w:t>Each Intern must teach in a district or accredited school for a full school year, to complete the internship. Clinical Teachers must complete a 15-week clinical teaching assignment (28 weeks for paraprofessionals enrolled in the CTE</w:t>
      </w:r>
      <w:r>
        <w:rPr>
          <w:spacing w:val="-9"/>
        </w:rPr>
        <w:t xml:space="preserve"> </w:t>
      </w:r>
      <w:r>
        <w:t>program.)</w:t>
      </w:r>
    </w:p>
    <w:p w:rsidR="00713CA7" w:rsidRDefault="004A487E">
      <w:pPr>
        <w:pStyle w:val="BodyText"/>
        <w:spacing w:before="160"/>
        <w:ind w:left="107" w:right="218" w:firstLine="0"/>
      </w:pPr>
      <w:r>
        <w:t>Although CERT@R10 cannot guarantee employment, every effort is made to assist the participant obtain a position. CERT@R10 notifies participants via email, telephone, and/or in person as employment opportunities arise.  It is the responsibility of the participant to secure an interview for the</w:t>
      </w:r>
      <w:r>
        <w:rPr>
          <w:spacing w:val="-35"/>
        </w:rPr>
        <w:t xml:space="preserve"> </w:t>
      </w:r>
      <w:r>
        <w:t>position.</w:t>
      </w:r>
    </w:p>
    <w:p w:rsidR="00713CA7" w:rsidRDefault="004A487E">
      <w:pPr>
        <w:pStyle w:val="BodyText"/>
        <w:spacing w:before="160"/>
        <w:ind w:left="107" w:right="197" w:firstLine="0"/>
      </w:pPr>
      <w:r>
        <w:t>The teaching practicum may be conducted only in the area for which certification is being sought. In instances of dual assignments, such as classroom teacher/coach, the intern must be assigned to</w:t>
      </w:r>
      <w:r>
        <w:rPr>
          <w:spacing w:val="-38"/>
        </w:rPr>
        <w:t xml:space="preserve"> </w:t>
      </w:r>
      <w:r>
        <w:t>his/her area of certification for an average of at least four hours each school day. Coaching and other extracurricular duties must not interfere with CERT@R10</w:t>
      </w:r>
      <w:r>
        <w:rPr>
          <w:spacing w:val="-22"/>
        </w:rPr>
        <w:t xml:space="preserve"> </w:t>
      </w:r>
      <w:r>
        <w:t>requirements.</w:t>
      </w:r>
    </w:p>
    <w:p w:rsidR="00713CA7" w:rsidRDefault="00713CA7">
      <w:pPr>
        <w:rPr>
          <w:rFonts w:ascii="Arial" w:eastAsia="Arial" w:hAnsi="Arial" w:cs="Arial"/>
        </w:rPr>
      </w:pPr>
    </w:p>
    <w:p w:rsidR="00713CA7" w:rsidRDefault="00713CA7">
      <w:pPr>
        <w:rPr>
          <w:rFonts w:ascii="Arial" w:eastAsia="Arial" w:hAnsi="Arial" w:cs="Arial"/>
        </w:rPr>
      </w:pPr>
    </w:p>
    <w:p w:rsidR="00713CA7" w:rsidRDefault="004A487E" w:rsidP="00554ED2">
      <w:pPr>
        <w:pStyle w:val="Heading2"/>
        <w:jc w:val="center"/>
      </w:pPr>
      <w:bookmarkStart w:id="6" w:name="The_Practicum"/>
      <w:bookmarkEnd w:id="6"/>
      <w:r>
        <w:t>The</w:t>
      </w:r>
      <w:r>
        <w:rPr>
          <w:spacing w:val="-7"/>
        </w:rPr>
        <w:t xml:space="preserve"> </w:t>
      </w:r>
      <w:r>
        <w:t>Practicum</w:t>
      </w:r>
    </w:p>
    <w:p w:rsidR="00713CA7" w:rsidRDefault="004A487E">
      <w:pPr>
        <w:pStyle w:val="BodyText"/>
        <w:spacing w:before="280"/>
        <w:ind w:left="108" w:right="153" w:hanging="1"/>
      </w:pPr>
      <w:r>
        <w:t>CERTification Program participants complete a practicum - a clinical teaching experience or an internship. Completion of 30 hours of field based experience, at least 150 hours of coursework, and a passing score on the appropriate content test(s) are required for practicum eligibility. The practicum may be completed at any TEA accredited district, charter or private</w:t>
      </w:r>
      <w:r>
        <w:rPr>
          <w:spacing w:val="-21"/>
        </w:rPr>
        <w:t xml:space="preserve"> </w:t>
      </w:r>
      <w:r>
        <w:t>school.</w:t>
      </w:r>
    </w:p>
    <w:p w:rsidR="00713CA7" w:rsidRDefault="004A487E">
      <w:pPr>
        <w:pStyle w:val="BodyText"/>
        <w:spacing w:before="160"/>
        <w:ind w:left="108" w:right="208" w:hanging="1"/>
      </w:pPr>
      <w:r>
        <w:t>Clinical Teaching Experience is a 15 week, full-time unpaid placement in a cooperating teacher’s classroom. The cooperating teacher remains the teacher of record. Over the 15-week period, the cooperating teacher provides opportunities for the clinical teacher to plan and deliver lessons to students. Ideally, the clinical teacher will have full teaching responsibilities for at least four</w:t>
      </w:r>
      <w:r>
        <w:rPr>
          <w:spacing w:val="-28"/>
        </w:rPr>
        <w:t xml:space="preserve"> </w:t>
      </w:r>
      <w:r>
        <w:t>weeks.</w:t>
      </w:r>
    </w:p>
    <w:p w:rsidR="00713CA7" w:rsidRDefault="004A487E">
      <w:pPr>
        <w:pStyle w:val="BodyText"/>
        <w:spacing w:before="160"/>
        <w:ind w:left="108" w:right="112" w:hanging="1"/>
      </w:pPr>
      <w:r>
        <w:t>Clinical Teacher candidates must complete all 300 hours of coursework or have the next available face-to- face sessions scheduled and pass all content tests before the CTE begins. Paraprofessionals, who are Clinical Teachers, must complete 28 weeks in one classroom with one cooperating mentor</w:t>
      </w:r>
      <w:r>
        <w:rPr>
          <w:spacing w:val="-37"/>
        </w:rPr>
        <w:t xml:space="preserve"> </w:t>
      </w:r>
      <w:r>
        <w:t>teacher.</w:t>
      </w:r>
    </w:p>
    <w:p w:rsidR="00713CA7" w:rsidRDefault="004A487E">
      <w:pPr>
        <w:pStyle w:val="BodyText"/>
        <w:spacing w:before="160"/>
        <w:ind w:left="107" w:right="111" w:firstLine="0"/>
      </w:pPr>
      <w:r>
        <w:t>An internship is a full school year, 75,600, with an average of at least four hours per day in the certification area. The candidate is hired as a full-time employee and serves in a teaching capacity, just as any other first year</w:t>
      </w:r>
      <w:r>
        <w:rPr>
          <w:spacing w:val="-8"/>
        </w:rPr>
        <w:t xml:space="preserve"> </w:t>
      </w:r>
      <w:r>
        <w:t>teacher.</w:t>
      </w:r>
    </w:p>
    <w:p w:rsidR="00713CA7" w:rsidRDefault="004A487E">
      <w:pPr>
        <w:pStyle w:val="BodyText"/>
        <w:spacing w:before="160"/>
        <w:ind w:left="107" w:right="197" w:firstLine="0"/>
      </w:pPr>
      <w:r>
        <w:t>The intern must be recommended for an intern or a probationary certificate when a teaching position is secured and practicum eligibility requirements are met. Either certificate enables the participant to be considered the “teacher of record,” with all rights, privileges, benefits and responsibilities of a</w:t>
      </w:r>
      <w:r>
        <w:rPr>
          <w:spacing w:val="-34"/>
        </w:rPr>
        <w:t xml:space="preserve"> </w:t>
      </w:r>
      <w:r>
        <w:t>teacher.</w:t>
      </w:r>
    </w:p>
    <w:p w:rsidR="00713CA7" w:rsidRDefault="004A487E">
      <w:pPr>
        <w:pStyle w:val="BodyText"/>
        <w:spacing w:before="160"/>
        <w:ind w:left="107" w:right="429" w:firstLine="62"/>
      </w:pPr>
      <w:r>
        <w:t>An internship may be extended for the following circumstance, assuming the school district is willing to continue employment of the</w:t>
      </w:r>
      <w:r>
        <w:rPr>
          <w:spacing w:val="-16"/>
        </w:rPr>
        <w:t xml:space="preserve"> </w:t>
      </w:r>
      <w:r>
        <w:t>participant.</w:t>
      </w:r>
    </w:p>
    <w:p w:rsidR="00713CA7" w:rsidRDefault="004A487E">
      <w:pPr>
        <w:pStyle w:val="ListParagraph"/>
        <w:numPr>
          <w:ilvl w:val="1"/>
          <w:numId w:val="6"/>
        </w:numPr>
        <w:tabs>
          <w:tab w:val="left" w:pos="829"/>
        </w:tabs>
        <w:spacing w:before="181" w:line="252" w:lineRule="exact"/>
        <w:ind w:right="117" w:hanging="360"/>
        <w:rPr>
          <w:rFonts w:ascii="Arial" w:eastAsia="Arial" w:hAnsi="Arial" w:cs="Arial"/>
        </w:rPr>
      </w:pPr>
      <w:r>
        <w:rPr>
          <w:rFonts w:ascii="Arial"/>
        </w:rPr>
        <w:t>The intern has not performed satisfactory in the classroom and has been approved by the Advisory Board for another year of</w:t>
      </w:r>
      <w:r>
        <w:rPr>
          <w:rFonts w:ascii="Arial"/>
          <w:spacing w:val="-13"/>
        </w:rPr>
        <w:t xml:space="preserve"> </w:t>
      </w:r>
      <w:r>
        <w:rPr>
          <w:rFonts w:ascii="Arial"/>
        </w:rPr>
        <w:t>internship.</w:t>
      </w:r>
    </w:p>
    <w:p w:rsidR="00713CA7" w:rsidRDefault="004A487E">
      <w:pPr>
        <w:pStyle w:val="ListParagraph"/>
        <w:numPr>
          <w:ilvl w:val="1"/>
          <w:numId w:val="6"/>
        </w:numPr>
        <w:tabs>
          <w:tab w:val="left" w:pos="829"/>
        </w:tabs>
        <w:spacing w:before="16" w:line="252" w:lineRule="exact"/>
        <w:ind w:right="630" w:hanging="360"/>
        <w:rPr>
          <w:rFonts w:ascii="Arial" w:eastAsia="Arial" w:hAnsi="Arial" w:cs="Arial"/>
        </w:rPr>
      </w:pPr>
      <w:r>
        <w:rPr>
          <w:rFonts w:ascii="Arial"/>
        </w:rPr>
        <w:t>A participant requiring an extension of the internship will pay $300 a month until completion of internship.</w:t>
      </w:r>
    </w:p>
    <w:p w:rsidR="00713CA7" w:rsidRDefault="00713CA7">
      <w:pPr>
        <w:spacing w:line="252" w:lineRule="exact"/>
        <w:rPr>
          <w:rFonts w:ascii="Arial" w:eastAsia="Arial" w:hAnsi="Arial" w:cs="Arial"/>
        </w:rPr>
        <w:sectPr w:rsidR="00713CA7">
          <w:footerReference w:type="default" r:id="rId29"/>
          <w:pgSz w:w="12240" w:h="15840"/>
          <w:pgMar w:top="680" w:right="780" w:bottom="1160" w:left="900" w:header="0" w:footer="974" w:gutter="0"/>
          <w:pgNumType w:start="21"/>
          <w:cols w:space="720"/>
        </w:sectPr>
      </w:pPr>
    </w:p>
    <w:p w:rsidR="00713CA7" w:rsidRDefault="004A487E">
      <w:pPr>
        <w:ind w:left="819"/>
        <w:rPr>
          <w:rFonts w:ascii="Arial" w:eastAsia="Arial" w:hAnsi="Arial" w:cs="Arial"/>
          <w:sz w:val="20"/>
          <w:szCs w:val="20"/>
        </w:rPr>
      </w:pPr>
      <w:bookmarkStart w:id="7" w:name="Region_10_Service_Areas"/>
      <w:bookmarkStart w:id="8" w:name="_GoBack"/>
      <w:bookmarkEnd w:id="7"/>
      <w:r>
        <w:rPr>
          <w:rFonts w:ascii="Arial" w:eastAsia="Arial" w:hAnsi="Arial" w:cs="Arial"/>
          <w:noProof/>
          <w:sz w:val="20"/>
          <w:szCs w:val="20"/>
        </w:rPr>
        <w:lastRenderedPageBreak/>
        <w:drawing>
          <wp:inline distT="0" distB="0" distL="0" distR="0">
            <wp:extent cx="5567382" cy="7620000"/>
            <wp:effectExtent l="0" t="0" r="0" b="0"/>
            <wp:docPr id="9" name="image28.jpeg" descr="Map of Region 10 counties" title="Map of Region 10 coun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8.jpeg"/>
                    <pic:cNvPicPr/>
                  </pic:nvPicPr>
                  <pic:blipFill>
                    <a:blip r:embed="rId30" cstate="print"/>
                    <a:stretch>
                      <a:fillRect/>
                    </a:stretch>
                  </pic:blipFill>
                  <pic:spPr>
                    <a:xfrm>
                      <a:off x="0" y="0"/>
                      <a:ext cx="5567382" cy="7620000"/>
                    </a:xfrm>
                    <a:prstGeom prst="rect">
                      <a:avLst/>
                    </a:prstGeom>
                  </pic:spPr>
                </pic:pic>
              </a:graphicData>
            </a:graphic>
          </wp:inline>
        </w:drawing>
      </w:r>
      <w:bookmarkEnd w:id="8"/>
    </w:p>
    <w:p w:rsidR="00713CA7" w:rsidRDefault="00713CA7">
      <w:pPr>
        <w:rPr>
          <w:rFonts w:ascii="Arial" w:eastAsia="Arial" w:hAnsi="Arial" w:cs="Arial"/>
          <w:sz w:val="20"/>
          <w:szCs w:val="20"/>
        </w:rPr>
        <w:sectPr w:rsidR="00713CA7">
          <w:pgSz w:w="12240" w:h="15840"/>
          <w:pgMar w:top="840" w:right="1500" w:bottom="1160" w:left="900" w:header="0" w:footer="974" w:gutter="0"/>
          <w:cols w:space="720"/>
        </w:sectPr>
      </w:pPr>
    </w:p>
    <w:p w:rsidR="00713CA7" w:rsidRDefault="004A487E" w:rsidP="00554ED2">
      <w:pPr>
        <w:pStyle w:val="Heading2"/>
        <w:ind w:left="0"/>
        <w:jc w:val="center"/>
      </w:pPr>
      <w:bookmarkStart w:id="9" w:name="Texas_Educator_Code_of_Ethics"/>
      <w:bookmarkEnd w:id="9"/>
      <w:r>
        <w:lastRenderedPageBreak/>
        <w:t>Texas Educator Code of</w:t>
      </w:r>
      <w:r>
        <w:rPr>
          <w:spacing w:val="-11"/>
        </w:rPr>
        <w:t xml:space="preserve"> </w:t>
      </w:r>
      <w:r>
        <w:t>Ethics</w:t>
      </w:r>
    </w:p>
    <w:p w:rsidR="00713CA7" w:rsidRPr="00AD24A8" w:rsidRDefault="004A487E" w:rsidP="00AD24A8">
      <w:pPr>
        <w:pStyle w:val="Heading2"/>
        <w:ind w:left="0"/>
        <w:jc w:val="center"/>
        <w:rPr>
          <w:sz w:val="24"/>
          <w:szCs w:val="24"/>
        </w:rPr>
      </w:pPr>
      <w:r w:rsidRPr="00AD24A8">
        <w:rPr>
          <w:sz w:val="24"/>
          <w:szCs w:val="24"/>
        </w:rPr>
        <w:t>TAC Title 19, Part 7, Chapter 247, Rule 247.1 and Rule</w:t>
      </w:r>
      <w:r w:rsidRPr="00AD24A8">
        <w:rPr>
          <w:spacing w:val="-23"/>
          <w:sz w:val="24"/>
          <w:szCs w:val="24"/>
        </w:rPr>
        <w:t xml:space="preserve"> </w:t>
      </w:r>
      <w:r w:rsidRPr="00AD24A8">
        <w:rPr>
          <w:sz w:val="24"/>
          <w:szCs w:val="24"/>
        </w:rPr>
        <w:t>247.2</w:t>
      </w:r>
    </w:p>
    <w:p w:rsidR="00713CA7" w:rsidRPr="00AD24A8" w:rsidRDefault="004A487E" w:rsidP="00AD24A8">
      <w:pPr>
        <w:pStyle w:val="Heading2"/>
        <w:ind w:left="0"/>
        <w:jc w:val="center"/>
        <w:rPr>
          <w:sz w:val="24"/>
          <w:szCs w:val="24"/>
        </w:rPr>
      </w:pPr>
      <w:r w:rsidRPr="00AD24A8">
        <w:rPr>
          <w:sz w:val="24"/>
          <w:szCs w:val="24"/>
        </w:rPr>
        <w:t>(Amended December 27,</w:t>
      </w:r>
      <w:r w:rsidRPr="00AD24A8">
        <w:rPr>
          <w:spacing w:val="-11"/>
          <w:sz w:val="24"/>
          <w:szCs w:val="24"/>
        </w:rPr>
        <w:t xml:space="preserve"> </w:t>
      </w:r>
      <w:r w:rsidRPr="00AD24A8">
        <w:rPr>
          <w:sz w:val="24"/>
          <w:szCs w:val="24"/>
        </w:rPr>
        <w:t>2016)</w:t>
      </w:r>
    </w:p>
    <w:p w:rsidR="00713CA7" w:rsidRDefault="00713CA7">
      <w:pPr>
        <w:spacing w:before="8"/>
        <w:rPr>
          <w:rFonts w:ascii="Arial" w:eastAsia="Arial" w:hAnsi="Arial" w:cs="Arial"/>
          <w:sz w:val="21"/>
          <w:szCs w:val="21"/>
        </w:rPr>
      </w:pPr>
    </w:p>
    <w:p w:rsidR="00713CA7" w:rsidRPr="00554ED2" w:rsidRDefault="004A487E" w:rsidP="00554ED2">
      <w:pPr>
        <w:pStyle w:val="Heading3"/>
        <w:ind w:left="0"/>
        <w:jc w:val="center"/>
        <w:rPr>
          <w:b/>
          <w:bCs/>
        </w:rPr>
      </w:pPr>
      <w:bookmarkStart w:id="10" w:name="Purpose_and_Scope"/>
      <w:bookmarkEnd w:id="10"/>
      <w:r w:rsidRPr="00554ED2">
        <w:rPr>
          <w:b/>
        </w:rPr>
        <w:t>Purpose and</w:t>
      </w:r>
      <w:r w:rsidRPr="00554ED2">
        <w:rPr>
          <w:b/>
          <w:spacing w:val="-12"/>
        </w:rPr>
        <w:t xml:space="preserve"> </w:t>
      </w:r>
      <w:r w:rsidRPr="00554ED2">
        <w:rPr>
          <w:b/>
        </w:rPr>
        <w:t>Scope</w:t>
      </w:r>
    </w:p>
    <w:p w:rsidR="00713CA7" w:rsidRDefault="004A487E">
      <w:pPr>
        <w:pStyle w:val="BodyText"/>
        <w:spacing w:before="41"/>
        <w:ind w:left="227" w:right="267" w:firstLine="0"/>
      </w:pPr>
      <w:r>
        <w:t>The Texas educator shall comply with standard practices and ethical conduct toward students, professional colleagues, school officials, parents, and members of the community and shall safeguard academic freedom. The Texas educator, in maintaining the dignity of the profession, shall respect and obey the law, demonstrate personal integrity, and exemplify honesty and good moral character. The Texas educator, in exemplifying ethical relations with colleagues, shall extend just and equitable treatment to all members of the profession. The Texas educator, in accepting a position of public trust, shall measure success by the progress of each student toward realization of his or her potential as an effective citizen. The Texas educator, in fulfilling responsibilities in the community, shall cooperate with parents and others to improve the public schools of the community. This chapter shall apply to educators and candidates for</w:t>
      </w:r>
      <w:r>
        <w:rPr>
          <w:spacing w:val="-14"/>
        </w:rPr>
        <w:t xml:space="preserve"> </w:t>
      </w:r>
      <w:r>
        <w:t>certification.</w:t>
      </w:r>
    </w:p>
    <w:p w:rsidR="00713CA7" w:rsidRDefault="004A487E">
      <w:pPr>
        <w:pStyle w:val="BodyText"/>
        <w:spacing w:before="119"/>
        <w:ind w:left="227" w:right="567" w:firstLine="0"/>
      </w:pPr>
      <w:r>
        <w:t>The State Board for Educator Certification (SBEC) is solely responsible for enforcing the Educators' Code of Ethics for purposes related to certification disciplinary proceedings. The primary goals the SBEC seeks to achieve in educator disciplinary matters</w:t>
      </w:r>
      <w:r>
        <w:rPr>
          <w:spacing w:val="-19"/>
        </w:rPr>
        <w:t xml:space="preserve"> </w:t>
      </w:r>
      <w:r>
        <w:t>are:</w:t>
      </w:r>
    </w:p>
    <w:p w:rsidR="00713CA7" w:rsidRDefault="004A487E">
      <w:pPr>
        <w:pStyle w:val="ListParagraph"/>
        <w:numPr>
          <w:ilvl w:val="2"/>
          <w:numId w:val="6"/>
        </w:numPr>
        <w:tabs>
          <w:tab w:val="left" w:pos="948"/>
        </w:tabs>
        <w:spacing w:line="252" w:lineRule="exact"/>
        <w:rPr>
          <w:rFonts w:ascii="Arial" w:eastAsia="Arial" w:hAnsi="Arial" w:cs="Arial"/>
        </w:rPr>
      </w:pPr>
      <w:r>
        <w:rPr>
          <w:rFonts w:ascii="Arial"/>
        </w:rPr>
        <w:t>to protect the safety and welfare of Texas schoolchildren and school</w:t>
      </w:r>
      <w:r>
        <w:rPr>
          <w:rFonts w:ascii="Arial"/>
          <w:spacing w:val="-31"/>
        </w:rPr>
        <w:t xml:space="preserve"> </w:t>
      </w:r>
      <w:r>
        <w:rPr>
          <w:rFonts w:ascii="Arial"/>
        </w:rPr>
        <w:t>personnel;</w:t>
      </w:r>
    </w:p>
    <w:p w:rsidR="00713CA7" w:rsidRDefault="004A487E">
      <w:pPr>
        <w:pStyle w:val="ListParagraph"/>
        <w:numPr>
          <w:ilvl w:val="2"/>
          <w:numId w:val="6"/>
        </w:numPr>
        <w:tabs>
          <w:tab w:val="left" w:pos="948"/>
        </w:tabs>
        <w:spacing w:before="1"/>
        <w:ind w:right="699"/>
        <w:rPr>
          <w:rFonts w:ascii="Arial" w:eastAsia="Arial" w:hAnsi="Arial" w:cs="Arial"/>
        </w:rPr>
      </w:pPr>
      <w:r>
        <w:rPr>
          <w:rFonts w:ascii="Arial"/>
        </w:rPr>
        <w:t>to ensure educators and applicants are morally fit and worthy to instruct or to supervise the youth of the state;</w:t>
      </w:r>
      <w:r>
        <w:rPr>
          <w:rFonts w:ascii="Arial"/>
          <w:spacing w:val="-7"/>
        </w:rPr>
        <w:t xml:space="preserve"> </w:t>
      </w:r>
      <w:r>
        <w:rPr>
          <w:rFonts w:ascii="Arial"/>
        </w:rPr>
        <w:t>and</w:t>
      </w:r>
    </w:p>
    <w:p w:rsidR="00713CA7" w:rsidRDefault="004A487E">
      <w:pPr>
        <w:pStyle w:val="ListParagraph"/>
        <w:numPr>
          <w:ilvl w:val="2"/>
          <w:numId w:val="6"/>
        </w:numPr>
        <w:tabs>
          <w:tab w:val="left" w:pos="948"/>
        </w:tabs>
        <w:spacing w:before="1"/>
        <w:ind w:right="173"/>
        <w:rPr>
          <w:rFonts w:ascii="Arial" w:eastAsia="Arial" w:hAnsi="Arial" w:cs="Arial"/>
        </w:rPr>
      </w:pPr>
      <w:r>
        <w:rPr>
          <w:rFonts w:ascii="Arial"/>
        </w:rPr>
        <w:t>to fairly and efficiently resolve educator disciplinary proceedings at the least expense possible to the parties and the</w:t>
      </w:r>
      <w:r>
        <w:rPr>
          <w:rFonts w:ascii="Arial"/>
          <w:spacing w:val="-8"/>
        </w:rPr>
        <w:t xml:space="preserve"> </w:t>
      </w:r>
      <w:r>
        <w:rPr>
          <w:rFonts w:ascii="Arial"/>
        </w:rPr>
        <w:t>state.</w:t>
      </w:r>
    </w:p>
    <w:p w:rsidR="00713CA7" w:rsidRDefault="00713CA7">
      <w:pPr>
        <w:spacing w:before="8"/>
        <w:rPr>
          <w:rFonts w:ascii="Arial" w:eastAsia="Arial" w:hAnsi="Arial" w:cs="Arial"/>
          <w:sz w:val="20"/>
          <w:szCs w:val="20"/>
        </w:rPr>
      </w:pPr>
    </w:p>
    <w:p w:rsidR="00713CA7" w:rsidRDefault="004A487E">
      <w:pPr>
        <w:pStyle w:val="Heading2"/>
        <w:ind w:left="110" w:right="92"/>
        <w:rPr>
          <w:b w:val="0"/>
          <w:bCs w:val="0"/>
        </w:rPr>
      </w:pPr>
      <w:bookmarkStart w:id="11" w:name="I.__Professional_Ethical_Conduct,_Practi"/>
      <w:bookmarkEnd w:id="11"/>
      <w:r>
        <w:rPr>
          <w:b w:val="0"/>
        </w:rPr>
        <w:t xml:space="preserve">I. </w:t>
      </w:r>
      <w:r>
        <w:t>Professional Ethical Conduct, Practices and</w:t>
      </w:r>
      <w:r>
        <w:rPr>
          <w:spacing w:val="-28"/>
        </w:rPr>
        <w:t xml:space="preserve"> </w:t>
      </w:r>
      <w:r>
        <w:t>Performance</w:t>
      </w:r>
    </w:p>
    <w:p w:rsidR="00713CA7" w:rsidRDefault="00713CA7">
      <w:pPr>
        <w:spacing w:before="3"/>
        <w:rPr>
          <w:rFonts w:ascii="Arial" w:eastAsia="Arial" w:hAnsi="Arial" w:cs="Arial"/>
          <w:b/>
          <w:bCs/>
          <w:sz w:val="24"/>
          <w:szCs w:val="24"/>
        </w:rPr>
      </w:pPr>
    </w:p>
    <w:p w:rsidR="00713CA7" w:rsidRDefault="004A487E">
      <w:pPr>
        <w:pStyle w:val="BodyText"/>
        <w:ind w:left="1667" w:right="135"/>
      </w:pPr>
      <w:r>
        <w:t>Standard 1.1 The educator shall not intentionally, knowingly, or recklessly engage in deceptive practices regarding official policies of the school district, educational institution, educator preparation program, the Texas Education Agency, or the State Board for Educator Certification (SBEC) and its certification</w:t>
      </w:r>
      <w:r>
        <w:rPr>
          <w:spacing w:val="-17"/>
        </w:rPr>
        <w:t xml:space="preserve"> </w:t>
      </w:r>
      <w:r>
        <w:t>process.</w:t>
      </w:r>
    </w:p>
    <w:p w:rsidR="00713CA7" w:rsidRDefault="004A487E">
      <w:pPr>
        <w:pStyle w:val="BodyText"/>
        <w:spacing w:before="119"/>
        <w:ind w:left="1667" w:right="563"/>
      </w:pPr>
      <w:r>
        <w:t>Standard 1.2 The educator shall not knowingly misappropriate, divert or use monies, personnel, property or equipment committed to his or her charge for personal gain or advantage.</w:t>
      </w:r>
    </w:p>
    <w:p w:rsidR="00713CA7" w:rsidRDefault="004A487E">
      <w:pPr>
        <w:pStyle w:val="BodyText"/>
        <w:spacing w:before="119"/>
        <w:ind w:left="1667" w:right="1094"/>
      </w:pPr>
      <w:r>
        <w:t>Standard 1.3 The educator shall not submit fraudulent requests for reimbursement, expenses or</w:t>
      </w:r>
      <w:r>
        <w:rPr>
          <w:spacing w:val="-6"/>
        </w:rPr>
        <w:t xml:space="preserve"> </w:t>
      </w:r>
      <w:r>
        <w:t>pay.</w:t>
      </w:r>
    </w:p>
    <w:p w:rsidR="00713CA7" w:rsidRDefault="004A487E">
      <w:pPr>
        <w:pStyle w:val="BodyText"/>
        <w:spacing w:before="119"/>
        <w:ind w:left="1667" w:right="1265"/>
      </w:pPr>
      <w:r>
        <w:t>Standard 1.4 The educator shall not use institutional or professional privileges for personal or partisan</w:t>
      </w:r>
      <w:r>
        <w:rPr>
          <w:spacing w:val="-11"/>
        </w:rPr>
        <w:t xml:space="preserve"> </w:t>
      </w:r>
      <w:r>
        <w:t>advantage.</w:t>
      </w:r>
    </w:p>
    <w:p w:rsidR="00713CA7" w:rsidRDefault="004A487E">
      <w:pPr>
        <w:pStyle w:val="BodyText"/>
        <w:spacing w:before="119"/>
        <w:ind w:left="1667" w:right="85"/>
      </w:pPr>
      <w:r>
        <w:t>Standard 1.5 The educator shall neither accept nor offer gratuities, gifts, or favors that impair professional judgment or to obtain special advantage. This standard shall not restrict the acceptance of gifts or tokens offered and accepted openly from students, parents or other persons or organizations in recognition or appreciation of</w:t>
      </w:r>
      <w:r>
        <w:rPr>
          <w:spacing w:val="-24"/>
        </w:rPr>
        <w:t xml:space="preserve"> </w:t>
      </w:r>
      <w:r>
        <w:t>service.</w:t>
      </w:r>
    </w:p>
    <w:p w:rsidR="00713CA7" w:rsidRDefault="004A487E">
      <w:pPr>
        <w:pStyle w:val="BodyText"/>
        <w:spacing w:before="1"/>
        <w:ind w:left="1308" w:right="92" w:firstLine="0"/>
      </w:pPr>
      <w:r>
        <w:t>Standard 1.6 The educator shall not falsify records, or direct or coerce others to do</w:t>
      </w:r>
      <w:r>
        <w:rPr>
          <w:spacing w:val="-31"/>
        </w:rPr>
        <w:t xml:space="preserve"> </w:t>
      </w:r>
      <w:r>
        <w:t>so.</w:t>
      </w:r>
    </w:p>
    <w:p w:rsidR="00713CA7" w:rsidRDefault="004A487E">
      <w:pPr>
        <w:pStyle w:val="BodyText"/>
        <w:spacing w:before="160"/>
        <w:ind w:left="1667" w:right="531"/>
      </w:pPr>
      <w:r>
        <w:t>Standard 1.7 The educator shall comply with state regulations, written local school board policies and other applicable state and federal</w:t>
      </w:r>
      <w:r>
        <w:rPr>
          <w:spacing w:val="-19"/>
        </w:rPr>
        <w:t xml:space="preserve"> </w:t>
      </w:r>
      <w:r>
        <w:t>laws.</w:t>
      </w:r>
    </w:p>
    <w:p w:rsidR="00713CA7" w:rsidRDefault="004A487E">
      <w:pPr>
        <w:pStyle w:val="BodyText"/>
        <w:spacing w:before="121"/>
        <w:ind w:left="1667" w:right="1326"/>
      </w:pPr>
      <w:r>
        <w:t>Standard 1.8 The educator shall apply for, accept, offer, or assign a position or a responsibility on the basis of professional</w:t>
      </w:r>
      <w:r>
        <w:rPr>
          <w:spacing w:val="-22"/>
        </w:rPr>
        <w:t xml:space="preserve"> </w:t>
      </w:r>
      <w:r>
        <w:t>qualifications.</w:t>
      </w:r>
    </w:p>
    <w:p w:rsidR="00713CA7" w:rsidRDefault="00713CA7">
      <w:pPr>
        <w:sectPr w:rsidR="00713CA7">
          <w:pgSz w:w="12240" w:h="15840"/>
          <w:pgMar w:top="1200" w:right="980" w:bottom="1160" w:left="780" w:header="0" w:footer="974" w:gutter="0"/>
          <w:cols w:space="720"/>
        </w:sectPr>
      </w:pPr>
    </w:p>
    <w:p w:rsidR="00713CA7" w:rsidRDefault="004A487E">
      <w:pPr>
        <w:pStyle w:val="BodyText"/>
        <w:spacing w:before="57"/>
        <w:ind w:left="1667" w:right="965"/>
      </w:pPr>
      <w:r>
        <w:lastRenderedPageBreak/>
        <w:t>Standard 1.9 The educator shall not make threats of violence against school district employees, school board members, students, or parents of</w:t>
      </w:r>
      <w:r>
        <w:rPr>
          <w:spacing w:val="-26"/>
        </w:rPr>
        <w:t xml:space="preserve"> </w:t>
      </w:r>
      <w:r>
        <w:t>students.</w:t>
      </w:r>
    </w:p>
    <w:p w:rsidR="00713CA7" w:rsidRDefault="004A487E">
      <w:pPr>
        <w:pStyle w:val="BodyText"/>
        <w:spacing w:before="121"/>
        <w:ind w:left="1667" w:right="414"/>
      </w:pPr>
      <w:r>
        <w:t>Standard 1.10 The educator shall be of good moral character and be worthy to instruct or supervise the youth of this</w:t>
      </w:r>
      <w:r>
        <w:rPr>
          <w:spacing w:val="-10"/>
        </w:rPr>
        <w:t xml:space="preserve"> </w:t>
      </w:r>
      <w:r>
        <w:t>state.</w:t>
      </w:r>
    </w:p>
    <w:p w:rsidR="00713CA7" w:rsidRDefault="004A487E">
      <w:pPr>
        <w:pStyle w:val="BodyText"/>
        <w:spacing w:before="121"/>
        <w:ind w:left="1667" w:right="635"/>
      </w:pPr>
      <w:r>
        <w:t>Standard 1.11 The educator shall not intentionally or knowingly misrepresent his or her employment history, criminal history, and/or disciplinary record when applying for subsequent</w:t>
      </w:r>
      <w:r>
        <w:rPr>
          <w:spacing w:val="-10"/>
        </w:rPr>
        <w:t xml:space="preserve"> </w:t>
      </w:r>
      <w:r>
        <w:t>employment.</w:t>
      </w:r>
    </w:p>
    <w:p w:rsidR="00713CA7" w:rsidRDefault="004A487E">
      <w:pPr>
        <w:pStyle w:val="BodyText"/>
        <w:spacing w:before="121"/>
        <w:ind w:left="1667" w:right="586"/>
      </w:pPr>
      <w:r>
        <w:t>Standard 1.12 The educator shall refrain from the illegal use or distribution of controlled substances and/or abuse of prescription drugs and toxic</w:t>
      </w:r>
      <w:r>
        <w:rPr>
          <w:spacing w:val="-25"/>
        </w:rPr>
        <w:t xml:space="preserve"> </w:t>
      </w:r>
      <w:r>
        <w:t>inhalants.</w:t>
      </w:r>
    </w:p>
    <w:p w:rsidR="00713CA7" w:rsidRDefault="004A487E">
      <w:pPr>
        <w:pStyle w:val="BodyText"/>
        <w:spacing w:before="121"/>
        <w:ind w:left="1667" w:right="83"/>
      </w:pPr>
      <w:r>
        <w:t>Standard 1.13 The educator shall not be under the influence of alcohol or consume alcoholic beverages on school property or during school activities when students are</w:t>
      </w:r>
      <w:r>
        <w:rPr>
          <w:spacing w:val="-31"/>
        </w:rPr>
        <w:t xml:space="preserve"> </w:t>
      </w:r>
      <w:r>
        <w:t>present.</w:t>
      </w:r>
    </w:p>
    <w:p w:rsidR="00713CA7" w:rsidRDefault="004A487E">
      <w:pPr>
        <w:pStyle w:val="BodyText"/>
        <w:spacing w:before="119"/>
        <w:ind w:left="1667" w:right="116"/>
      </w:pPr>
      <w:r>
        <w:t xml:space="preserve">Standard 1.14 The educator shall not assist another educator, school employee, contractor, or agent in obtaining a new job as an educator or in a school, apart from the routine transmission of administrative and personnel files, if the educator knows or has probable cause to believe that such person engaged in sexual misconduct regarding a minor or </w:t>
      </w:r>
      <w:bookmarkStart w:id="12" w:name="II.__Ethical_Conduct_Toward_Professional"/>
      <w:bookmarkEnd w:id="12"/>
      <w:r>
        <w:t>student in violation of the</w:t>
      </w:r>
      <w:r>
        <w:rPr>
          <w:spacing w:val="-13"/>
        </w:rPr>
        <w:t xml:space="preserve"> </w:t>
      </w:r>
      <w:r>
        <w:t>law.</w:t>
      </w:r>
    </w:p>
    <w:p w:rsidR="00713CA7" w:rsidRDefault="00713CA7">
      <w:pPr>
        <w:spacing w:before="11"/>
        <w:rPr>
          <w:rFonts w:ascii="Arial" w:eastAsia="Arial" w:hAnsi="Arial" w:cs="Arial"/>
          <w:sz w:val="20"/>
          <w:szCs w:val="20"/>
        </w:rPr>
      </w:pPr>
    </w:p>
    <w:p w:rsidR="00713CA7" w:rsidRDefault="004A487E">
      <w:pPr>
        <w:pStyle w:val="Heading2"/>
        <w:numPr>
          <w:ilvl w:val="0"/>
          <w:numId w:val="5"/>
        </w:numPr>
        <w:tabs>
          <w:tab w:val="left" w:pos="502"/>
        </w:tabs>
        <w:ind w:hanging="391"/>
        <w:rPr>
          <w:b w:val="0"/>
          <w:bCs w:val="0"/>
        </w:rPr>
      </w:pPr>
      <w:r>
        <w:t>Ethical Conduct Toward Professional</w:t>
      </w:r>
      <w:r>
        <w:rPr>
          <w:spacing w:val="-26"/>
        </w:rPr>
        <w:t xml:space="preserve"> </w:t>
      </w:r>
      <w:r>
        <w:t>Colleagues</w:t>
      </w:r>
    </w:p>
    <w:p w:rsidR="00713CA7" w:rsidRDefault="00713CA7">
      <w:pPr>
        <w:rPr>
          <w:rFonts w:ascii="Arial" w:eastAsia="Arial" w:hAnsi="Arial" w:cs="Arial"/>
          <w:b/>
          <w:bCs/>
          <w:sz w:val="28"/>
          <w:szCs w:val="28"/>
        </w:rPr>
      </w:pPr>
    </w:p>
    <w:p w:rsidR="00713CA7" w:rsidRDefault="004A487E">
      <w:pPr>
        <w:pStyle w:val="BodyText"/>
        <w:ind w:left="1687" w:right="626"/>
      </w:pPr>
      <w:r>
        <w:t>Standard 2.1 The educator shall not reveal confidential health or personnel information concerning colleagues unless disclosure serves lawful professional purposes or is required by</w:t>
      </w:r>
      <w:r>
        <w:rPr>
          <w:spacing w:val="-9"/>
        </w:rPr>
        <w:t xml:space="preserve"> </w:t>
      </w:r>
      <w:r>
        <w:t>law.</w:t>
      </w:r>
    </w:p>
    <w:p w:rsidR="00713CA7" w:rsidRDefault="004A487E">
      <w:pPr>
        <w:pStyle w:val="BodyText"/>
        <w:spacing w:before="119"/>
        <w:ind w:left="1687" w:right="566"/>
      </w:pPr>
      <w:r>
        <w:t>Standard 2.2 The educator shall not harm others by knowingly making false statements about a colleague or the school</w:t>
      </w:r>
      <w:r>
        <w:rPr>
          <w:spacing w:val="-12"/>
        </w:rPr>
        <w:t xml:space="preserve"> </w:t>
      </w:r>
      <w:r>
        <w:t>system.</w:t>
      </w:r>
    </w:p>
    <w:p w:rsidR="00713CA7" w:rsidRDefault="004A487E">
      <w:pPr>
        <w:pStyle w:val="BodyText"/>
        <w:spacing w:before="121"/>
        <w:ind w:left="1687" w:right="198"/>
      </w:pPr>
      <w:r>
        <w:t>Standard 2.3 The educator shall adhere to written local school board policies and state and federal laws regarding the hiring, evaluation, and dismissal of</w:t>
      </w:r>
      <w:r>
        <w:rPr>
          <w:spacing w:val="-27"/>
        </w:rPr>
        <w:t xml:space="preserve"> </w:t>
      </w:r>
      <w:r>
        <w:t>personnel.</w:t>
      </w:r>
    </w:p>
    <w:p w:rsidR="00713CA7" w:rsidRDefault="004A487E">
      <w:pPr>
        <w:pStyle w:val="BodyText"/>
        <w:spacing w:before="121"/>
        <w:ind w:left="1687" w:right="908"/>
      </w:pPr>
      <w:r>
        <w:t>Standard 2.4 The educator shall not interfere with a colleague’s exercise of political, professional or citizenship rights and</w:t>
      </w:r>
      <w:r>
        <w:rPr>
          <w:spacing w:val="-20"/>
        </w:rPr>
        <w:t xml:space="preserve"> </w:t>
      </w:r>
      <w:r>
        <w:t>responsibilities.</w:t>
      </w:r>
    </w:p>
    <w:p w:rsidR="00713CA7" w:rsidRDefault="004A487E">
      <w:pPr>
        <w:pStyle w:val="BodyText"/>
        <w:spacing w:before="121"/>
        <w:ind w:left="1687" w:right="137"/>
      </w:pPr>
      <w:r>
        <w:t>Standard 2.5 The educator shall not discriminate against or coerce a colleague on the basis of race, color, religion, national origin, age, gender, disability, family status, or sexual orientation.</w:t>
      </w:r>
    </w:p>
    <w:p w:rsidR="00713CA7" w:rsidRDefault="004A487E">
      <w:pPr>
        <w:pStyle w:val="BodyText"/>
        <w:spacing w:before="121"/>
        <w:ind w:left="1687" w:right="223"/>
      </w:pPr>
      <w:r>
        <w:t>Standard 2.6 The educator shall not use coercive means or promise of special treatment in order to influence professional decisions or</w:t>
      </w:r>
      <w:r>
        <w:rPr>
          <w:spacing w:val="-20"/>
        </w:rPr>
        <w:t xml:space="preserve"> </w:t>
      </w:r>
      <w:r>
        <w:t>colleagues.</w:t>
      </w:r>
    </w:p>
    <w:p w:rsidR="00713CA7" w:rsidRDefault="004A487E">
      <w:pPr>
        <w:pStyle w:val="BodyText"/>
        <w:spacing w:before="121"/>
        <w:ind w:left="1687" w:right="198"/>
        <w:jc w:val="both"/>
      </w:pPr>
      <w:r>
        <w:t>Standard</w:t>
      </w:r>
      <w:r>
        <w:rPr>
          <w:spacing w:val="-14"/>
        </w:rPr>
        <w:t xml:space="preserve"> </w:t>
      </w:r>
      <w:r>
        <w:t>2.7</w:t>
      </w:r>
      <w:r>
        <w:rPr>
          <w:spacing w:val="-16"/>
        </w:rPr>
        <w:t xml:space="preserve"> </w:t>
      </w:r>
      <w:r>
        <w:t>The</w:t>
      </w:r>
      <w:r>
        <w:rPr>
          <w:spacing w:val="-16"/>
        </w:rPr>
        <w:t xml:space="preserve"> </w:t>
      </w:r>
      <w:r>
        <w:t>educator</w:t>
      </w:r>
      <w:r>
        <w:rPr>
          <w:spacing w:val="-12"/>
        </w:rPr>
        <w:t xml:space="preserve"> </w:t>
      </w:r>
      <w:r>
        <w:t>shall</w:t>
      </w:r>
      <w:r>
        <w:rPr>
          <w:spacing w:val="-14"/>
        </w:rPr>
        <w:t xml:space="preserve"> </w:t>
      </w:r>
      <w:r>
        <w:t>not</w:t>
      </w:r>
      <w:r>
        <w:rPr>
          <w:spacing w:val="-15"/>
        </w:rPr>
        <w:t xml:space="preserve"> </w:t>
      </w:r>
      <w:r>
        <w:t>retaliate</w:t>
      </w:r>
      <w:r>
        <w:rPr>
          <w:spacing w:val="-14"/>
        </w:rPr>
        <w:t xml:space="preserve"> </w:t>
      </w:r>
      <w:r>
        <w:t>against</w:t>
      </w:r>
      <w:r>
        <w:rPr>
          <w:spacing w:val="-12"/>
        </w:rPr>
        <w:t xml:space="preserve"> </w:t>
      </w:r>
      <w:r>
        <w:t>any</w:t>
      </w:r>
      <w:r>
        <w:rPr>
          <w:spacing w:val="-16"/>
        </w:rPr>
        <w:t xml:space="preserve"> </w:t>
      </w:r>
      <w:r>
        <w:t>individual</w:t>
      </w:r>
      <w:r>
        <w:rPr>
          <w:spacing w:val="-12"/>
        </w:rPr>
        <w:t xml:space="preserve"> </w:t>
      </w:r>
      <w:r>
        <w:t>who</w:t>
      </w:r>
      <w:r>
        <w:rPr>
          <w:spacing w:val="-14"/>
        </w:rPr>
        <w:t xml:space="preserve"> </w:t>
      </w:r>
      <w:r>
        <w:t>has</w:t>
      </w:r>
      <w:r>
        <w:rPr>
          <w:spacing w:val="-16"/>
        </w:rPr>
        <w:t xml:space="preserve"> </w:t>
      </w:r>
      <w:r>
        <w:t>filed</w:t>
      </w:r>
      <w:r>
        <w:rPr>
          <w:spacing w:val="-14"/>
        </w:rPr>
        <w:t xml:space="preserve"> </w:t>
      </w:r>
      <w:r>
        <w:t>a</w:t>
      </w:r>
      <w:r>
        <w:rPr>
          <w:spacing w:val="-16"/>
        </w:rPr>
        <w:t xml:space="preserve"> </w:t>
      </w:r>
      <w:r>
        <w:t>complaint with the SBEC or who provides information for a disciplinary investigation or</w:t>
      </w:r>
      <w:r>
        <w:rPr>
          <w:spacing w:val="-39"/>
        </w:rPr>
        <w:t xml:space="preserve"> </w:t>
      </w:r>
      <w:r>
        <w:t>proceeding under this</w:t>
      </w:r>
      <w:r>
        <w:rPr>
          <w:spacing w:val="-7"/>
        </w:rPr>
        <w:t xml:space="preserve"> </w:t>
      </w:r>
      <w:r>
        <w:t>chapter.</w:t>
      </w:r>
    </w:p>
    <w:p w:rsidR="00713CA7" w:rsidRDefault="00713CA7">
      <w:pPr>
        <w:spacing w:before="10"/>
        <w:rPr>
          <w:rFonts w:ascii="Arial" w:eastAsia="Arial" w:hAnsi="Arial" w:cs="Arial"/>
          <w:sz w:val="20"/>
          <w:szCs w:val="20"/>
        </w:rPr>
      </w:pPr>
    </w:p>
    <w:p w:rsidR="00713CA7" w:rsidRDefault="004A487E">
      <w:pPr>
        <w:pStyle w:val="Heading3"/>
        <w:ind w:left="1320" w:right="89"/>
      </w:pPr>
      <w:bookmarkStart w:id="13" w:name="Ethical_Conduct_Toward_Students"/>
      <w:bookmarkEnd w:id="13"/>
      <w:r>
        <w:t>Ethical Conduct Toward</w:t>
      </w:r>
      <w:r>
        <w:rPr>
          <w:spacing w:val="-17"/>
        </w:rPr>
        <w:t xml:space="preserve"> </w:t>
      </w:r>
      <w:r>
        <w:t>Students</w:t>
      </w:r>
    </w:p>
    <w:p w:rsidR="00713CA7" w:rsidRDefault="00713CA7">
      <w:pPr>
        <w:spacing w:before="1"/>
        <w:rPr>
          <w:rFonts w:ascii="Arial" w:eastAsia="Arial" w:hAnsi="Arial" w:cs="Arial"/>
          <w:sz w:val="24"/>
          <w:szCs w:val="24"/>
        </w:rPr>
      </w:pPr>
    </w:p>
    <w:p w:rsidR="00713CA7" w:rsidRDefault="004A487E">
      <w:pPr>
        <w:pStyle w:val="BodyText"/>
        <w:ind w:left="1668" w:right="556" w:hanging="356"/>
      </w:pPr>
      <w:r>
        <w:t>Standard 3.1 The educator shall not reveal confidential information concerning students unless disclosure serves lawful professional purposes or is required by</w:t>
      </w:r>
      <w:r>
        <w:rPr>
          <w:spacing w:val="-29"/>
        </w:rPr>
        <w:t xml:space="preserve"> </w:t>
      </w:r>
      <w:r>
        <w:t>law.</w:t>
      </w:r>
    </w:p>
    <w:p w:rsidR="00713CA7" w:rsidRDefault="004A487E">
      <w:pPr>
        <w:pStyle w:val="BodyText"/>
        <w:spacing w:before="121"/>
        <w:ind w:left="1668" w:right="189" w:hanging="356"/>
      </w:pPr>
      <w:r>
        <w:t>Standard 3.2 The educator shall not intentionally, knowingly, or recklessly treat a student or minor in a manner that adversely affects or endangers the learning, physical health, mental health or safety of the student or</w:t>
      </w:r>
      <w:r>
        <w:rPr>
          <w:spacing w:val="-18"/>
        </w:rPr>
        <w:t xml:space="preserve"> </w:t>
      </w:r>
      <w:r>
        <w:t>minor.</w:t>
      </w:r>
    </w:p>
    <w:p w:rsidR="00713CA7" w:rsidRDefault="004A487E">
      <w:pPr>
        <w:pStyle w:val="BodyText"/>
        <w:spacing w:before="119"/>
        <w:ind w:left="1668" w:right="1914" w:hanging="356"/>
      </w:pPr>
      <w:r>
        <w:t>Standard 3.3 The educator shall not intentionally, knowingly, or recklessly misrepresent facts regarding a</w:t>
      </w:r>
      <w:r>
        <w:rPr>
          <w:spacing w:val="-18"/>
        </w:rPr>
        <w:t xml:space="preserve"> </w:t>
      </w:r>
      <w:r>
        <w:t>student.</w:t>
      </w:r>
    </w:p>
    <w:p w:rsidR="00713CA7" w:rsidRDefault="00713CA7">
      <w:pPr>
        <w:sectPr w:rsidR="00713CA7">
          <w:pgSz w:w="12240" w:h="15840"/>
          <w:pgMar w:top="660" w:right="1060" w:bottom="1160" w:left="780" w:header="0" w:footer="974" w:gutter="0"/>
          <w:cols w:space="720"/>
        </w:sectPr>
      </w:pPr>
    </w:p>
    <w:p w:rsidR="00713CA7" w:rsidRDefault="004A487E">
      <w:pPr>
        <w:pStyle w:val="BodyText"/>
        <w:spacing w:before="57"/>
        <w:ind w:left="1548" w:right="180" w:hanging="356"/>
      </w:pPr>
      <w:r>
        <w:lastRenderedPageBreak/>
        <w:t>Standard 3.4 The educator shall not exclude a student from participation in a program, deny benefits to a student, or grant an advantage to a student on the basis of race, color, gender, disability, national origin, religion, family status, or sexual</w:t>
      </w:r>
      <w:r>
        <w:rPr>
          <w:spacing w:val="-29"/>
        </w:rPr>
        <w:t xml:space="preserve"> </w:t>
      </w:r>
      <w:r>
        <w:t>orientation.</w:t>
      </w:r>
    </w:p>
    <w:p w:rsidR="00713CA7" w:rsidRDefault="004A487E">
      <w:pPr>
        <w:pStyle w:val="BodyText"/>
        <w:spacing w:before="119"/>
        <w:ind w:left="1548" w:right="926" w:hanging="356"/>
      </w:pPr>
      <w:r>
        <w:t>Standard 3.5 The educator shall not intentionally, knowingly, or recklessly engage in physical mistreatment, neglect, or abuse of a student or</w:t>
      </w:r>
      <w:r>
        <w:rPr>
          <w:spacing w:val="-22"/>
        </w:rPr>
        <w:t xml:space="preserve"> </w:t>
      </w:r>
      <w:r>
        <w:t>minor.</w:t>
      </w:r>
    </w:p>
    <w:p w:rsidR="00713CA7" w:rsidRDefault="004A487E">
      <w:pPr>
        <w:pStyle w:val="BodyText"/>
        <w:spacing w:before="119"/>
        <w:ind w:left="1548" w:right="840" w:hanging="356"/>
      </w:pPr>
      <w:r>
        <w:t>Standard 3.6 The educator shall not solicit or engage in sexual conduct or a romantic relationship with a student or</w:t>
      </w:r>
      <w:r>
        <w:rPr>
          <w:spacing w:val="-10"/>
        </w:rPr>
        <w:t xml:space="preserve"> </w:t>
      </w:r>
      <w:r>
        <w:t>minor.</w:t>
      </w:r>
    </w:p>
    <w:p w:rsidR="00713CA7" w:rsidRDefault="004A487E">
      <w:pPr>
        <w:pStyle w:val="BodyText"/>
        <w:spacing w:before="121"/>
        <w:ind w:left="1548" w:right="198" w:hanging="356"/>
      </w:pPr>
      <w:r>
        <w:t>Standard 3.7 The educator shall not furnish alcohol or illegal/unauthorized drugs to any person under 21 years of age unless the educator is a parent or guardian of that child or knowingly allow any person under 21 years of age unless the educator is a parent or guardian of that child to consume alcohol or illegal/unauthorized drugs in the presence of the</w:t>
      </w:r>
      <w:r>
        <w:rPr>
          <w:spacing w:val="-4"/>
        </w:rPr>
        <w:t xml:space="preserve"> </w:t>
      </w:r>
      <w:r>
        <w:t>educator.</w:t>
      </w:r>
    </w:p>
    <w:p w:rsidR="00713CA7" w:rsidRDefault="004A487E">
      <w:pPr>
        <w:pStyle w:val="BodyText"/>
        <w:spacing w:before="121"/>
        <w:ind w:left="1548" w:right="950" w:hanging="356"/>
      </w:pPr>
      <w:r>
        <w:t>Standard 3.8 The educator shall maintain appropriate professional educator-student relationships and boundaries based on a reasonably prudent educator</w:t>
      </w:r>
      <w:r>
        <w:rPr>
          <w:spacing w:val="-34"/>
        </w:rPr>
        <w:t xml:space="preserve"> </w:t>
      </w:r>
      <w:r>
        <w:t>standard.</w:t>
      </w:r>
    </w:p>
    <w:p w:rsidR="00713CA7" w:rsidRDefault="004A487E">
      <w:pPr>
        <w:pStyle w:val="BodyText"/>
        <w:spacing w:before="121"/>
        <w:ind w:left="1548" w:right="82" w:hanging="356"/>
      </w:pPr>
      <w:r>
        <w:t>Standard 3.9 The educator shall refrain from inappropriate communication with a student or minor, including, but not limited to, electronic communication such as cell phone, text messaging, email, instant messaging, blogging, or other social network communication. Factors that may be considered in assessing whether the communication is inappropriate include, but are not limited</w:t>
      </w:r>
      <w:r>
        <w:rPr>
          <w:spacing w:val="-11"/>
        </w:rPr>
        <w:t xml:space="preserve"> </w:t>
      </w:r>
      <w:r>
        <w:t>to:</w:t>
      </w:r>
    </w:p>
    <w:p w:rsidR="00713CA7" w:rsidRDefault="004A487E">
      <w:pPr>
        <w:pStyle w:val="ListParagraph"/>
        <w:numPr>
          <w:ilvl w:val="1"/>
          <w:numId w:val="5"/>
        </w:numPr>
        <w:tabs>
          <w:tab w:val="left" w:pos="1548"/>
        </w:tabs>
        <w:spacing w:before="121"/>
        <w:rPr>
          <w:rFonts w:ascii="Arial" w:eastAsia="Arial" w:hAnsi="Arial" w:cs="Arial"/>
        </w:rPr>
      </w:pPr>
      <w:r>
        <w:rPr>
          <w:rFonts w:ascii="Arial"/>
        </w:rPr>
        <w:t>the nature, purpose, timing, and amount of the</w:t>
      </w:r>
      <w:r>
        <w:rPr>
          <w:rFonts w:ascii="Arial"/>
          <w:spacing w:val="-23"/>
        </w:rPr>
        <w:t xml:space="preserve"> </w:t>
      </w:r>
      <w:r>
        <w:rPr>
          <w:rFonts w:ascii="Arial"/>
        </w:rPr>
        <w:t>communication;</w:t>
      </w:r>
    </w:p>
    <w:p w:rsidR="00713CA7" w:rsidRDefault="004A487E">
      <w:pPr>
        <w:pStyle w:val="ListParagraph"/>
        <w:numPr>
          <w:ilvl w:val="1"/>
          <w:numId w:val="5"/>
        </w:numPr>
        <w:tabs>
          <w:tab w:val="left" w:pos="1548"/>
        </w:tabs>
        <w:spacing w:before="160"/>
        <w:rPr>
          <w:rFonts w:ascii="Arial" w:eastAsia="Arial" w:hAnsi="Arial" w:cs="Arial"/>
        </w:rPr>
      </w:pPr>
      <w:r>
        <w:rPr>
          <w:rFonts w:ascii="Arial"/>
        </w:rPr>
        <w:t>the subject matter of the</w:t>
      </w:r>
      <w:r>
        <w:rPr>
          <w:rFonts w:ascii="Arial"/>
          <w:spacing w:val="-15"/>
        </w:rPr>
        <w:t xml:space="preserve"> </w:t>
      </w:r>
      <w:r>
        <w:rPr>
          <w:rFonts w:ascii="Arial"/>
        </w:rPr>
        <w:t>communication;</w:t>
      </w:r>
    </w:p>
    <w:p w:rsidR="00713CA7" w:rsidRDefault="004A487E">
      <w:pPr>
        <w:pStyle w:val="ListParagraph"/>
        <w:numPr>
          <w:ilvl w:val="1"/>
          <w:numId w:val="5"/>
        </w:numPr>
        <w:tabs>
          <w:tab w:val="left" w:pos="1558"/>
        </w:tabs>
        <w:spacing w:before="160"/>
        <w:ind w:right="654"/>
        <w:rPr>
          <w:rFonts w:ascii="Arial" w:eastAsia="Arial" w:hAnsi="Arial" w:cs="Arial"/>
        </w:rPr>
      </w:pPr>
      <w:r>
        <w:rPr>
          <w:rFonts w:ascii="Arial"/>
        </w:rPr>
        <w:t>whether the communication was made openly or the educator attempted to</w:t>
      </w:r>
      <w:r>
        <w:rPr>
          <w:rFonts w:ascii="Arial"/>
          <w:spacing w:val="-29"/>
        </w:rPr>
        <w:t xml:space="preserve"> </w:t>
      </w:r>
      <w:r>
        <w:rPr>
          <w:rFonts w:ascii="Arial"/>
        </w:rPr>
        <w:t>conceal the</w:t>
      </w:r>
      <w:r>
        <w:rPr>
          <w:rFonts w:ascii="Arial"/>
          <w:spacing w:val="-7"/>
        </w:rPr>
        <w:t xml:space="preserve"> </w:t>
      </w:r>
      <w:r>
        <w:rPr>
          <w:rFonts w:ascii="Arial"/>
        </w:rPr>
        <w:t>communication;</w:t>
      </w:r>
    </w:p>
    <w:p w:rsidR="00713CA7" w:rsidRDefault="004A487E">
      <w:pPr>
        <w:pStyle w:val="ListParagraph"/>
        <w:numPr>
          <w:ilvl w:val="1"/>
          <w:numId w:val="5"/>
        </w:numPr>
        <w:tabs>
          <w:tab w:val="left" w:pos="1570"/>
        </w:tabs>
        <w:spacing w:before="121"/>
        <w:ind w:left="1547" w:right="250" w:hanging="355"/>
        <w:rPr>
          <w:rFonts w:ascii="Arial" w:eastAsia="Arial" w:hAnsi="Arial" w:cs="Arial"/>
        </w:rPr>
      </w:pPr>
      <w:r>
        <w:rPr>
          <w:rFonts w:ascii="Arial"/>
        </w:rPr>
        <w:t>whether the communication could be reasonably interpreted as soliciting sexual contact or a romantic</w:t>
      </w:r>
      <w:r>
        <w:rPr>
          <w:rFonts w:ascii="Arial"/>
          <w:spacing w:val="-13"/>
        </w:rPr>
        <w:t xml:space="preserve"> </w:t>
      </w:r>
      <w:r>
        <w:rPr>
          <w:rFonts w:ascii="Arial"/>
        </w:rPr>
        <w:t>relationship;</w:t>
      </w:r>
    </w:p>
    <w:p w:rsidR="00713CA7" w:rsidRDefault="004A487E">
      <w:pPr>
        <w:pStyle w:val="ListParagraph"/>
        <w:numPr>
          <w:ilvl w:val="1"/>
          <w:numId w:val="5"/>
        </w:numPr>
        <w:tabs>
          <w:tab w:val="left" w:pos="1584"/>
        </w:tabs>
        <w:spacing w:before="121"/>
        <w:ind w:left="1584" w:hanging="392"/>
        <w:rPr>
          <w:rFonts w:ascii="Arial" w:eastAsia="Arial" w:hAnsi="Arial" w:cs="Arial"/>
        </w:rPr>
      </w:pPr>
      <w:r>
        <w:rPr>
          <w:rFonts w:ascii="Arial"/>
        </w:rPr>
        <w:t>whether the communication was sexually explicit;</w:t>
      </w:r>
      <w:r>
        <w:rPr>
          <w:rFonts w:ascii="Arial"/>
          <w:spacing w:val="-21"/>
        </w:rPr>
        <w:t xml:space="preserve"> </w:t>
      </w:r>
      <w:r>
        <w:rPr>
          <w:rFonts w:ascii="Arial"/>
        </w:rPr>
        <w:t>and</w:t>
      </w:r>
    </w:p>
    <w:p w:rsidR="00713CA7" w:rsidRDefault="004A487E">
      <w:pPr>
        <w:pStyle w:val="ListParagraph"/>
        <w:numPr>
          <w:ilvl w:val="1"/>
          <w:numId w:val="5"/>
        </w:numPr>
        <w:tabs>
          <w:tab w:val="left" w:pos="1570"/>
        </w:tabs>
        <w:spacing w:before="160"/>
        <w:ind w:left="1547" w:right="647" w:hanging="355"/>
        <w:rPr>
          <w:rFonts w:ascii="Arial" w:eastAsia="Arial" w:hAnsi="Arial" w:cs="Arial"/>
        </w:rPr>
      </w:pPr>
      <w:r>
        <w:rPr>
          <w:rFonts w:ascii="Arial"/>
        </w:rPr>
        <w:t>whether the communication involved discussion(s) of the physical or sexual attractiveness or the sexual history, activities, preferences, or fantasies of either the educator or the</w:t>
      </w:r>
      <w:r>
        <w:rPr>
          <w:rFonts w:ascii="Arial"/>
          <w:spacing w:val="-10"/>
        </w:rPr>
        <w:t xml:space="preserve"> </w:t>
      </w:r>
      <w:r>
        <w:rPr>
          <w:rFonts w:ascii="Arial"/>
        </w:rPr>
        <w:t>student.</w:t>
      </w:r>
    </w:p>
    <w:p w:rsidR="00713CA7" w:rsidRDefault="00713CA7">
      <w:pPr>
        <w:spacing w:before="8"/>
        <w:rPr>
          <w:rFonts w:ascii="Arial" w:eastAsia="Arial" w:hAnsi="Arial" w:cs="Arial"/>
          <w:sz w:val="28"/>
          <w:szCs w:val="28"/>
        </w:rPr>
      </w:pPr>
    </w:p>
    <w:p w:rsidR="00713CA7" w:rsidRDefault="004A487E" w:rsidP="00554ED2">
      <w:pPr>
        <w:pStyle w:val="Heading2"/>
        <w:jc w:val="center"/>
      </w:pPr>
      <w:bookmarkStart w:id="14" w:name="Definitions"/>
      <w:bookmarkEnd w:id="14"/>
      <w:r>
        <w:t>Definitions</w:t>
      </w:r>
    </w:p>
    <w:p w:rsidR="00713CA7" w:rsidRDefault="00BC2973">
      <w:pPr>
        <w:pStyle w:val="BodyText"/>
        <w:spacing w:before="160"/>
        <w:ind w:left="1188" w:right="180" w:firstLine="0"/>
      </w:pPr>
      <w:r>
        <w:rPr>
          <w:b/>
        </w:rPr>
        <w:t>Abuse Includes</w:t>
      </w:r>
      <w:r w:rsidR="004A487E">
        <w:t xml:space="preserve"> the following acts or</w:t>
      </w:r>
      <w:r w:rsidR="004A487E">
        <w:rPr>
          <w:spacing w:val="-12"/>
        </w:rPr>
        <w:t xml:space="preserve"> </w:t>
      </w:r>
      <w:r w:rsidR="004A487E">
        <w:t>omissions:</w:t>
      </w:r>
    </w:p>
    <w:p w:rsidR="00713CA7" w:rsidRDefault="004A487E">
      <w:pPr>
        <w:pStyle w:val="ListParagraph"/>
        <w:numPr>
          <w:ilvl w:val="0"/>
          <w:numId w:val="4"/>
        </w:numPr>
        <w:tabs>
          <w:tab w:val="left" w:pos="1548"/>
        </w:tabs>
        <w:spacing w:before="4"/>
        <w:ind w:right="930"/>
        <w:rPr>
          <w:rFonts w:ascii="Arial" w:eastAsia="Arial" w:hAnsi="Arial" w:cs="Arial"/>
        </w:rPr>
      </w:pPr>
      <w:r>
        <w:rPr>
          <w:rFonts w:ascii="Arial"/>
        </w:rPr>
        <w:t>mental or emotional injury to a student or minor that results in an observable and material impairment in the student's or minor's development, learning, or psychological</w:t>
      </w:r>
      <w:r>
        <w:rPr>
          <w:rFonts w:ascii="Arial"/>
          <w:spacing w:val="-11"/>
        </w:rPr>
        <w:t xml:space="preserve"> </w:t>
      </w:r>
      <w:r>
        <w:rPr>
          <w:rFonts w:ascii="Arial"/>
        </w:rPr>
        <w:t>functioning;</w:t>
      </w:r>
    </w:p>
    <w:p w:rsidR="00713CA7" w:rsidRDefault="004A487E">
      <w:pPr>
        <w:pStyle w:val="ListParagraph"/>
        <w:numPr>
          <w:ilvl w:val="0"/>
          <w:numId w:val="4"/>
        </w:numPr>
        <w:tabs>
          <w:tab w:val="left" w:pos="1548"/>
        </w:tabs>
        <w:spacing w:before="1"/>
        <w:ind w:right="502"/>
        <w:rPr>
          <w:rFonts w:ascii="Arial" w:eastAsia="Arial" w:hAnsi="Arial" w:cs="Arial"/>
        </w:rPr>
      </w:pPr>
      <w:r>
        <w:rPr>
          <w:rFonts w:ascii="Arial"/>
        </w:rPr>
        <w:t>causing or permitting a student or minor to be in a situation in which the student or minor sustains a mental or emotional injury that results in an observable and material impairment in the student's or minor's development, learning, or psychological functioning;</w:t>
      </w:r>
    </w:p>
    <w:p w:rsidR="00713CA7" w:rsidRDefault="004A487E">
      <w:pPr>
        <w:pStyle w:val="ListParagraph"/>
        <w:numPr>
          <w:ilvl w:val="0"/>
          <w:numId w:val="4"/>
        </w:numPr>
        <w:tabs>
          <w:tab w:val="left" w:pos="1548"/>
        </w:tabs>
        <w:ind w:right="733"/>
        <w:rPr>
          <w:rFonts w:ascii="Arial" w:eastAsia="Arial" w:hAnsi="Arial" w:cs="Arial"/>
        </w:rPr>
      </w:pPr>
      <w:r>
        <w:rPr>
          <w:rFonts w:ascii="Arial"/>
        </w:rPr>
        <w:t>physical injury that results in substantial harm to a student or minor, or the genuine threat of substantial harm from physical injury to the student or minor, including an injury that is at variance with the history or explanation given and excluding an accident or reasonable discipline;</w:t>
      </w:r>
      <w:r>
        <w:rPr>
          <w:rFonts w:ascii="Arial"/>
          <w:spacing w:val="-13"/>
        </w:rPr>
        <w:t xml:space="preserve"> </w:t>
      </w:r>
      <w:r>
        <w:rPr>
          <w:rFonts w:ascii="Arial"/>
        </w:rPr>
        <w:t>or</w:t>
      </w:r>
    </w:p>
    <w:p w:rsidR="00713CA7" w:rsidRDefault="004A487E">
      <w:pPr>
        <w:pStyle w:val="ListParagraph"/>
        <w:numPr>
          <w:ilvl w:val="0"/>
          <w:numId w:val="4"/>
        </w:numPr>
        <w:tabs>
          <w:tab w:val="left" w:pos="1548"/>
        </w:tabs>
        <w:spacing w:line="252" w:lineRule="exact"/>
        <w:rPr>
          <w:rFonts w:ascii="Arial" w:eastAsia="Arial" w:hAnsi="Arial" w:cs="Arial"/>
        </w:rPr>
      </w:pPr>
      <w:r>
        <w:rPr>
          <w:rFonts w:ascii="Arial"/>
        </w:rPr>
        <w:t>sexual conduct harmful to a student's or minor's mental, emotional, or physical</w:t>
      </w:r>
      <w:r>
        <w:rPr>
          <w:rFonts w:ascii="Arial"/>
          <w:spacing w:val="-36"/>
        </w:rPr>
        <w:t xml:space="preserve"> </w:t>
      </w:r>
      <w:r>
        <w:rPr>
          <w:rFonts w:ascii="Arial"/>
        </w:rPr>
        <w:t>welfare.</w:t>
      </w:r>
    </w:p>
    <w:p w:rsidR="00713CA7" w:rsidRDefault="004A487E">
      <w:pPr>
        <w:pStyle w:val="BodyText"/>
        <w:spacing w:before="138"/>
        <w:ind w:left="1188" w:right="699" w:firstLine="0"/>
      </w:pPr>
      <w:r>
        <w:rPr>
          <w:b/>
        </w:rPr>
        <w:t xml:space="preserve">Applicant </w:t>
      </w:r>
      <w:r>
        <w:t>A party seeking issuance, renewal, or reinstatement of a certificate from the Texas Education Agency staff or the State Board for Educator</w:t>
      </w:r>
      <w:r>
        <w:rPr>
          <w:spacing w:val="-25"/>
        </w:rPr>
        <w:t xml:space="preserve"> </w:t>
      </w:r>
      <w:r>
        <w:t>Certification.</w:t>
      </w:r>
    </w:p>
    <w:p w:rsidR="00713CA7" w:rsidRDefault="00713CA7">
      <w:pPr>
        <w:sectPr w:rsidR="00713CA7">
          <w:pgSz w:w="12240" w:h="15840"/>
          <w:pgMar w:top="660" w:right="1020" w:bottom="1160" w:left="900" w:header="0" w:footer="974" w:gutter="0"/>
          <w:cols w:space="720"/>
        </w:sectPr>
      </w:pPr>
    </w:p>
    <w:p w:rsidR="00B31F98" w:rsidRPr="00554ED2" w:rsidRDefault="004A487E" w:rsidP="00AD24A8">
      <w:pPr>
        <w:pStyle w:val="Heading2"/>
        <w:jc w:val="center"/>
      </w:pPr>
      <w:r w:rsidRPr="00554ED2">
        <w:lastRenderedPageBreak/>
        <w:t>Code of Ethics</w:t>
      </w:r>
    </w:p>
    <w:p w:rsidR="00713CA7" w:rsidRPr="00AD24A8" w:rsidRDefault="004A487E" w:rsidP="00AD24A8">
      <w:pPr>
        <w:pStyle w:val="Heading3"/>
        <w:jc w:val="center"/>
        <w:rPr>
          <w:rFonts w:cs="Arial"/>
          <w:b/>
          <w:sz w:val="24"/>
          <w:szCs w:val="24"/>
        </w:rPr>
      </w:pPr>
      <w:r w:rsidRPr="00AD24A8">
        <w:rPr>
          <w:b/>
          <w:sz w:val="24"/>
          <w:szCs w:val="24"/>
        </w:rPr>
        <w:t>The Educators' Code of Ethics codified in this</w:t>
      </w:r>
      <w:r w:rsidRPr="00AD24A8">
        <w:rPr>
          <w:b/>
          <w:spacing w:val="-24"/>
          <w:sz w:val="24"/>
          <w:szCs w:val="24"/>
        </w:rPr>
        <w:t xml:space="preserve"> </w:t>
      </w:r>
      <w:r w:rsidRPr="00AD24A8">
        <w:rPr>
          <w:b/>
          <w:sz w:val="24"/>
          <w:szCs w:val="24"/>
        </w:rPr>
        <w:t>chapter.</w:t>
      </w:r>
    </w:p>
    <w:p w:rsidR="00713CA7" w:rsidRDefault="004A487E">
      <w:pPr>
        <w:pStyle w:val="BodyText"/>
        <w:spacing w:before="160"/>
        <w:ind w:left="1187" w:right="226" w:firstLine="0"/>
      </w:pPr>
      <w:r>
        <w:rPr>
          <w:b/>
        </w:rPr>
        <w:t xml:space="preserve">Complaint </w:t>
      </w:r>
      <w:r>
        <w:t>A written statement submitted to the Texas Education Agency staff that contains essential facts alleging improper conduct by an educator, applicant, or examinee, the complainant's verifiable contact information, including full name, complete address, and phone number, which provides grounds for</w:t>
      </w:r>
      <w:r>
        <w:rPr>
          <w:spacing w:val="-22"/>
        </w:rPr>
        <w:t xml:space="preserve"> </w:t>
      </w:r>
      <w:r>
        <w:t>sanctions.</w:t>
      </w:r>
    </w:p>
    <w:p w:rsidR="00713CA7" w:rsidRDefault="004A487E">
      <w:pPr>
        <w:pStyle w:val="BodyText"/>
        <w:spacing w:before="119"/>
        <w:ind w:left="1188" w:right="799" w:firstLine="0"/>
      </w:pPr>
      <w:r>
        <w:rPr>
          <w:b/>
        </w:rPr>
        <w:t xml:space="preserve">Contested case </w:t>
      </w:r>
      <w:r>
        <w:t>A proceeding under this chapter in which the legal rights, duties, and privileges related to a party's educator certificate are to be determined by the State Board for Educator Certification and/or the State Office of Administrative Hearings commencing when a petition is properly served under this</w:t>
      </w:r>
      <w:r>
        <w:rPr>
          <w:spacing w:val="-27"/>
        </w:rPr>
        <w:t xml:space="preserve"> </w:t>
      </w:r>
      <w:r>
        <w:t>chapter.</w:t>
      </w:r>
    </w:p>
    <w:p w:rsidR="00713CA7" w:rsidRDefault="004A487E">
      <w:pPr>
        <w:pStyle w:val="BodyText"/>
        <w:spacing w:before="116"/>
        <w:ind w:left="1188" w:right="225" w:firstLine="0"/>
      </w:pPr>
      <w:r>
        <w:rPr>
          <w:b/>
        </w:rPr>
        <w:t xml:space="preserve">Disciplinary proceedings </w:t>
      </w:r>
      <w:r>
        <w:t>Any matter arising under this chapter or Chapter 249 of this title (relating to Disciplinary Proceedings, Sanctions, and Contested Cases) that results in a final order or finding issued by the Texas Education Agency staff, the State Office of Administrative Hearings, or the State Board for Educator Certification relating to the legal rights, duties, privileges, and status of a party's educator</w:t>
      </w:r>
      <w:r>
        <w:rPr>
          <w:spacing w:val="-28"/>
        </w:rPr>
        <w:t xml:space="preserve"> </w:t>
      </w:r>
      <w:r>
        <w:t>certificate.</w:t>
      </w:r>
    </w:p>
    <w:p w:rsidR="00713CA7" w:rsidRDefault="004A487E">
      <w:pPr>
        <w:pStyle w:val="BodyText"/>
        <w:spacing w:before="117" w:line="244" w:lineRule="auto"/>
        <w:ind w:left="1188" w:right="408" w:firstLine="0"/>
      </w:pPr>
      <w:r>
        <w:rPr>
          <w:b/>
        </w:rPr>
        <w:t xml:space="preserve">Educator </w:t>
      </w:r>
      <w:r>
        <w:t>A person who is required to hold a certificate issued under the Texas Education Code, Chapter 21, Subchapter</w:t>
      </w:r>
      <w:r>
        <w:rPr>
          <w:spacing w:val="-9"/>
        </w:rPr>
        <w:t xml:space="preserve"> </w:t>
      </w:r>
      <w:r>
        <w:t>B.</w:t>
      </w:r>
    </w:p>
    <w:p w:rsidR="00713CA7" w:rsidRDefault="004A487E">
      <w:pPr>
        <w:pStyle w:val="BodyText"/>
        <w:spacing w:before="111" w:line="242" w:lineRule="auto"/>
        <w:ind w:left="1187" w:right="433" w:firstLine="0"/>
      </w:pPr>
      <w:r>
        <w:rPr>
          <w:b/>
        </w:rPr>
        <w:t xml:space="preserve">Endanger </w:t>
      </w:r>
      <w:r>
        <w:t>Exposure of a student or minor to unjustified risk of injury or to injury that jeopardizes the physical health or safety of the student or minor without regard to whether there has been an actual injury to the student or</w:t>
      </w:r>
      <w:r>
        <w:rPr>
          <w:spacing w:val="-22"/>
        </w:rPr>
        <w:t xml:space="preserve"> </w:t>
      </w:r>
      <w:r>
        <w:t>minor.</w:t>
      </w:r>
    </w:p>
    <w:p w:rsidR="00713CA7" w:rsidRDefault="004A487E">
      <w:pPr>
        <w:pStyle w:val="BodyText"/>
        <w:spacing w:before="114"/>
        <w:ind w:left="1188" w:right="115" w:firstLine="0"/>
      </w:pPr>
      <w:r>
        <w:rPr>
          <w:rFonts w:cs="Arial"/>
          <w:b/>
          <w:bCs/>
        </w:rPr>
        <w:t xml:space="preserve">Good moral character </w:t>
      </w:r>
      <w:r>
        <w:t>The virtues of a person as evidenced by patterns of personal, academic, and occupational behaviors that, in the judgment of the State Board for Educator Certification, indicate honesty, accountability, trustworthiness, reliability, and integrity. Lack</w:t>
      </w:r>
      <w:r>
        <w:rPr>
          <w:spacing w:val="-34"/>
        </w:rPr>
        <w:t xml:space="preserve"> </w:t>
      </w:r>
      <w:r>
        <w:t>of good moral character may be evidenced by the commission of crimes relating directly to the duties and responsibilities of the education profession as described in §249.16(b) of this title (relating to Eligibility of Persons with Criminal History for a Certificate under Texas Occupations Code, Chapter 53, and Texas Education Code, Chapter 21), or by the commission of acts involving moral turpitude, but conduct that evidences a lack of good moral character is not necessarily limited to such crimes or</w:t>
      </w:r>
      <w:r>
        <w:rPr>
          <w:spacing w:val="-23"/>
        </w:rPr>
        <w:t xml:space="preserve"> </w:t>
      </w:r>
      <w:r>
        <w:t>acts.</w:t>
      </w:r>
    </w:p>
    <w:p w:rsidR="00713CA7" w:rsidRDefault="004A487E">
      <w:pPr>
        <w:pStyle w:val="BodyText"/>
        <w:spacing w:before="117"/>
        <w:ind w:left="1187" w:right="715" w:firstLine="0"/>
      </w:pPr>
      <w:r>
        <w:rPr>
          <w:b/>
        </w:rPr>
        <w:t xml:space="preserve">Intentionally </w:t>
      </w:r>
      <w:r>
        <w:t>An educator acts intentionally, or with intent, with respect to the nature of his or her conduct or to a result of his or her conduct when it is his or her conscious objective or desire to engage in the conduct or cause the</w:t>
      </w:r>
      <w:r>
        <w:rPr>
          <w:spacing w:val="-20"/>
        </w:rPr>
        <w:t xml:space="preserve"> </w:t>
      </w:r>
      <w:r>
        <w:t>result.</w:t>
      </w:r>
    </w:p>
    <w:p w:rsidR="00713CA7" w:rsidRDefault="004A487E">
      <w:pPr>
        <w:pStyle w:val="BodyText"/>
        <w:spacing w:before="116"/>
        <w:ind w:left="1187" w:right="255" w:firstLine="0"/>
      </w:pPr>
      <w:r>
        <w:rPr>
          <w:b/>
        </w:rPr>
        <w:t xml:space="preserve">Knowingly </w:t>
      </w:r>
      <w:r>
        <w:t>An educator acts knowingly, or with knowledge, with respect to the nature of his or her conduct or to circumstances surrounding his or her conduct when he or she is aware of the nature of the conduct or that the circumstances exist. A person acts knowingly, or with knowledge, with respect to a result of his or her conduct when he or she is aware that the conduct is reasonably certain to cause the</w:t>
      </w:r>
      <w:r>
        <w:rPr>
          <w:spacing w:val="-19"/>
        </w:rPr>
        <w:t xml:space="preserve"> </w:t>
      </w:r>
      <w:r>
        <w:t>result.</w:t>
      </w:r>
    </w:p>
    <w:p w:rsidR="00713CA7" w:rsidRDefault="00BC2973">
      <w:pPr>
        <w:pStyle w:val="BodyText"/>
        <w:spacing w:before="117"/>
        <w:ind w:left="1188" w:right="226" w:firstLine="0"/>
      </w:pPr>
      <w:r>
        <w:rPr>
          <w:b/>
        </w:rPr>
        <w:t>Minor A</w:t>
      </w:r>
      <w:r w:rsidR="004A487E">
        <w:t xml:space="preserve"> person under 18 years of</w:t>
      </w:r>
      <w:r w:rsidR="004A487E">
        <w:rPr>
          <w:spacing w:val="-13"/>
        </w:rPr>
        <w:t xml:space="preserve"> </w:t>
      </w:r>
      <w:r w:rsidR="004A487E">
        <w:t>age.</w:t>
      </w:r>
    </w:p>
    <w:p w:rsidR="00713CA7" w:rsidRDefault="004A487E">
      <w:pPr>
        <w:pStyle w:val="BodyText"/>
        <w:spacing w:before="162"/>
        <w:ind w:left="1187" w:right="323" w:firstLine="0"/>
      </w:pPr>
      <w:r>
        <w:rPr>
          <w:b/>
        </w:rPr>
        <w:t xml:space="preserve">Moral turpitude </w:t>
      </w:r>
      <w:r>
        <w:t>Improper conduct, including, but not limited to, the following: dishonesty; fraud; deceit; theft; misrepresentation; deliberate violence; base, vile, or depraved acts that are intended to arouse or to gratify the sexual desire of the actor; drug or alcohol related offenses as described</w:t>
      </w:r>
      <w:r>
        <w:rPr>
          <w:spacing w:val="-9"/>
        </w:rPr>
        <w:t xml:space="preserve"> </w:t>
      </w:r>
      <w:r>
        <w:t>in</w:t>
      </w:r>
    </w:p>
    <w:p w:rsidR="00713CA7" w:rsidRDefault="004A487E">
      <w:pPr>
        <w:pStyle w:val="BodyText"/>
        <w:ind w:left="1188" w:right="287" w:firstLine="0"/>
      </w:pPr>
      <w:r>
        <w:t>§249.16(b) of this title (relating to Eligibility of Persons with Criminal History for a Certificate under Texas Occupations Code, Chapter 53, and Texas Education Code, Chapter 21); or acts constituting abuse or neglect under the Texas Family Code,</w:t>
      </w:r>
      <w:r>
        <w:rPr>
          <w:spacing w:val="-26"/>
        </w:rPr>
        <w:t xml:space="preserve"> </w:t>
      </w:r>
      <w:r>
        <w:t>§261.001.</w:t>
      </w:r>
    </w:p>
    <w:p w:rsidR="00713CA7" w:rsidRDefault="004A487E">
      <w:pPr>
        <w:pStyle w:val="BodyText"/>
        <w:spacing w:before="116" w:line="244" w:lineRule="auto"/>
        <w:ind w:left="1188" w:right="90" w:firstLine="0"/>
      </w:pPr>
      <w:r>
        <w:rPr>
          <w:b/>
        </w:rPr>
        <w:t xml:space="preserve">Neglect </w:t>
      </w:r>
      <w:r>
        <w:t>The placing or leaving of a student or minor in a situation where the student or minor would be exposed to a substantial risk of physical or mental</w:t>
      </w:r>
      <w:r>
        <w:rPr>
          <w:spacing w:val="-24"/>
        </w:rPr>
        <w:t xml:space="preserve"> </w:t>
      </w:r>
      <w:r>
        <w:t>harm.</w:t>
      </w:r>
    </w:p>
    <w:p w:rsidR="00713CA7" w:rsidRDefault="004A487E">
      <w:pPr>
        <w:pStyle w:val="BodyText"/>
        <w:spacing w:before="111"/>
        <w:ind w:left="1187" w:right="226" w:firstLine="0"/>
      </w:pPr>
      <w:r>
        <w:rPr>
          <w:b/>
        </w:rPr>
        <w:t xml:space="preserve">Recklessly </w:t>
      </w:r>
      <w:r>
        <w:t>An educator acts recklessly, or is reckless, with respect to circumstances surrounding his or her conduct or the results of his or her conduct when he or she is</w:t>
      </w:r>
      <w:r>
        <w:rPr>
          <w:spacing w:val="-39"/>
        </w:rPr>
        <w:t xml:space="preserve"> </w:t>
      </w:r>
      <w:r>
        <w:t>aware</w:t>
      </w:r>
    </w:p>
    <w:p w:rsidR="00713CA7" w:rsidRDefault="00713CA7">
      <w:pPr>
        <w:sectPr w:rsidR="00713CA7">
          <w:pgSz w:w="12240" w:h="15840"/>
          <w:pgMar w:top="660" w:right="980" w:bottom="1160" w:left="900" w:header="0" w:footer="974" w:gutter="0"/>
          <w:cols w:space="720"/>
        </w:sectPr>
      </w:pPr>
    </w:p>
    <w:p w:rsidR="00713CA7" w:rsidRDefault="004A487E">
      <w:pPr>
        <w:pStyle w:val="BodyText"/>
        <w:spacing w:before="57"/>
        <w:ind w:left="1187" w:right="128" w:firstLine="0"/>
      </w:pPr>
      <w:r>
        <w:lastRenderedPageBreak/>
        <w:t>of but consciously disregards a substantial and unjustifiable risk that the circumstances</w:t>
      </w:r>
      <w:r>
        <w:rPr>
          <w:spacing w:val="-34"/>
        </w:rPr>
        <w:t xml:space="preserve"> </w:t>
      </w:r>
      <w:r>
        <w:t>exist or the result will</w:t>
      </w:r>
      <w:r>
        <w:rPr>
          <w:spacing w:val="-7"/>
        </w:rPr>
        <w:t xml:space="preserve"> </w:t>
      </w:r>
      <w:r>
        <w:t>occur.</w:t>
      </w:r>
    </w:p>
    <w:p w:rsidR="00713CA7" w:rsidRDefault="004A487E">
      <w:pPr>
        <w:pStyle w:val="BodyText"/>
        <w:spacing w:before="119"/>
        <w:ind w:left="1187" w:right="738" w:firstLine="0"/>
      </w:pPr>
      <w:r>
        <w:rPr>
          <w:b/>
        </w:rPr>
        <w:t xml:space="preserve">Sanction </w:t>
      </w:r>
      <w:r>
        <w:t>A disciplinary action by the State Board for Educator Certification, including a restriction, reprimand, suspension, revocation of a certificate, or a surrender in lieu of disciplinary</w:t>
      </w:r>
      <w:r>
        <w:rPr>
          <w:spacing w:val="-9"/>
        </w:rPr>
        <w:t xml:space="preserve"> </w:t>
      </w:r>
      <w:r>
        <w:t>action.</w:t>
      </w:r>
    </w:p>
    <w:p w:rsidR="00713CA7" w:rsidRDefault="004A487E">
      <w:pPr>
        <w:spacing w:before="97"/>
        <w:ind w:left="1188" w:right="128"/>
        <w:rPr>
          <w:rFonts w:ascii="Arial" w:eastAsia="Arial" w:hAnsi="Arial" w:cs="Arial"/>
        </w:rPr>
      </w:pPr>
      <w:r>
        <w:rPr>
          <w:rFonts w:ascii="Arial"/>
          <w:b/>
        </w:rPr>
        <w:t xml:space="preserve">State Board for Educator Certification </w:t>
      </w:r>
      <w:r>
        <w:rPr>
          <w:rFonts w:ascii="Arial"/>
        </w:rPr>
        <w:t>The State Board for Educator Certification</w:t>
      </w:r>
      <w:r>
        <w:rPr>
          <w:rFonts w:ascii="Arial"/>
          <w:spacing w:val="-33"/>
        </w:rPr>
        <w:t xml:space="preserve"> </w:t>
      </w:r>
      <w:r>
        <w:rPr>
          <w:rFonts w:ascii="Arial"/>
        </w:rPr>
        <w:t>acting through its voting members in a decision-making</w:t>
      </w:r>
      <w:r>
        <w:rPr>
          <w:rFonts w:ascii="Arial"/>
          <w:spacing w:val="-21"/>
        </w:rPr>
        <w:t xml:space="preserve"> </w:t>
      </w:r>
      <w:r>
        <w:rPr>
          <w:rFonts w:ascii="Arial"/>
        </w:rPr>
        <w:t>capacity.</w:t>
      </w:r>
    </w:p>
    <w:p w:rsidR="00713CA7" w:rsidRDefault="004A487E">
      <w:pPr>
        <w:spacing w:before="100"/>
        <w:ind w:left="1187" w:right="480"/>
        <w:rPr>
          <w:rFonts w:ascii="Arial" w:eastAsia="Arial" w:hAnsi="Arial" w:cs="Arial"/>
        </w:rPr>
      </w:pPr>
      <w:r>
        <w:rPr>
          <w:rFonts w:ascii="Arial" w:eastAsia="Arial" w:hAnsi="Arial" w:cs="Arial"/>
          <w:b/>
          <w:bCs/>
        </w:rPr>
        <w:t xml:space="preserve">State Board for Educator Certification member(s) </w:t>
      </w:r>
      <w:r>
        <w:rPr>
          <w:rFonts w:ascii="Arial" w:eastAsia="Arial" w:hAnsi="Arial" w:cs="Arial"/>
        </w:rPr>
        <w:t>One or more of the members of the State Board for Educator Certification, appointed and qualified under the Texas Education Code,</w:t>
      </w:r>
      <w:r>
        <w:rPr>
          <w:rFonts w:ascii="Arial" w:eastAsia="Arial" w:hAnsi="Arial" w:cs="Arial"/>
          <w:spacing w:val="-5"/>
        </w:rPr>
        <w:t xml:space="preserve"> </w:t>
      </w:r>
      <w:r>
        <w:rPr>
          <w:rFonts w:ascii="Arial" w:eastAsia="Arial" w:hAnsi="Arial" w:cs="Arial"/>
        </w:rPr>
        <w:t>§21.033.</w:t>
      </w:r>
    </w:p>
    <w:p w:rsidR="00713CA7" w:rsidRDefault="004A487E">
      <w:pPr>
        <w:pStyle w:val="BodyText"/>
        <w:spacing w:before="116" w:line="242" w:lineRule="auto"/>
        <w:ind w:left="1188" w:right="95" w:firstLine="0"/>
      </w:pPr>
      <w:r>
        <w:rPr>
          <w:b/>
        </w:rPr>
        <w:t xml:space="preserve">Student </w:t>
      </w:r>
      <w:r>
        <w:t>A person enrolled in a primary or secondary school, whether public, private, or charter, regardless of the person's age, or a person 18 years of age or younger who is eligible to be enrolled in a primary or secondary school, whether public, private, or</w:t>
      </w:r>
      <w:r>
        <w:rPr>
          <w:spacing w:val="-32"/>
        </w:rPr>
        <w:t xml:space="preserve"> </w:t>
      </w:r>
      <w:r>
        <w:t>charter.</w:t>
      </w:r>
    </w:p>
    <w:p w:rsidR="00713CA7" w:rsidRDefault="004A487E">
      <w:pPr>
        <w:pStyle w:val="BodyText"/>
        <w:spacing w:before="116"/>
        <w:ind w:left="1188" w:right="1325" w:hanging="1"/>
        <w:jc w:val="both"/>
      </w:pPr>
      <w:r>
        <w:rPr>
          <w:b/>
        </w:rPr>
        <w:t xml:space="preserve">Texas Education Agency Staff </w:t>
      </w:r>
      <w:r>
        <w:t>of the Texas Education Agency assigned by the commissioner of education to perform the State Board for Educator Certification's administrative functions and</w:t>
      </w:r>
      <w:r>
        <w:rPr>
          <w:spacing w:val="-14"/>
        </w:rPr>
        <w:t xml:space="preserve"> </w:t>
      </w:r>
      <w:r>
        <w:t>services.</w:t>
      </w:r>
    </w:p>
    <w:p w:rsidR="00713CA7" w:rsidRDefault="004A487E">
      <w:pPr>
        <w:pStyle w:val="BodyText"/>
        <w:spacing w:before="119"/>
        <w:ind w:left="1187" w:right="639" w:firstLine="0"/>
      </w:pPr>
      <w:r>
        <w:rPr>
          <w:b/>
        </w:rPr>
        <w:t xml:space="preserve">Worthy to instruct or to supervise the youth of this state </w:t>
      </w:r>
      <w:r>
        <w:t>Presence of those moral, mental, and psychological qualities that are required to enable an educator to render the service essential to the accomplishment of the goals and mission of the State Board for Educator Certification policy and this</w:t>
      </w:r>
      <w:r>
        <w:rPr>
          <w:spacing w:val="-13"/>
        </w:rPr>
        <w:t xml:space="preserve"> </w:t>
      </w:r>
      <w:r>
        <w:t>chapter.</w:t>
      </w:r>
    </w:p>
    <w:p w:rsidR="00713CA7" w:rsidRDefault="00713CA7">
      <w:pPr>
        <w:sectPr w:rsidR="00713CA7">
          <w:pgSz w:w="12240" w:h="15840"/>
          <w:pgMar w:top="660" w:right="920" w:bottom="1160" w:left="900" w:header="0" w:footer="974" w:gutter="0"/>
          <w:cols w:space="720"/>
        </w:sectPr>
      </w:pPr>
    </w:p>
    <w:p w:rsidR="00713CA7" w:rsidRDefault="004A487E">
      <w:pPr>
        <w:pStyle w:val="Heading2"/>
        <w:spacing w:before="36"/>
        <w:ind w:left="3267" w:right="3277"/>
        <w:jc w:val="center"/>
        <w:rPr>
          <w:b w:val="0"/>
          <w:bCs w:val="0"/>
        </w:rPr>
      </w:pPr>
      <w:bookmarkStart w:id="15" w:name="Attachment_1"/>
      <w:bookmarkEnd w:id="15"/>
      <w:r>
        <w:lastRenderedPageBreak/>
        <w:t>Attachment</w:t>
      </w:r>
      <w:r>
        <w:rPr>
          <w:spacing w:val="-7"/>
        </w:rPr>
        <w:t xml:space="preserve"> </w:t>
      </w:r>
      <w:r>
        <w:t>1</w:t>
      </w:r>
    </w:p>
    <w:p w:rsidR="00713CA7" w:rsidRDefault="00713CA7">
      <w:pPr>
        <w:spacing w:before="11"/>
        <w:rPr>
          <w:rFonts w:ascii="Arial" w:eastAsia="Arial" w:hAnsi="Arial" w:cs="Arial"/>
          <w:b/>
          <w:bCs/>
          <w:sz w:val="27"/>
          <w:szCs w:val="27"/>
        </w:rPr>
      </w:pPr>
    </w:p>
    <w:p w:rsidR="00713CA7" w:rsidRPr="00554ED2" w:rsidRDefault="004A487E" w:rsidP="00554ED2">
      <w:pPr>
        <w:pStyle w:val="Heading3"/>
        <w:jc w:val="center"/>
        <w:rPr>
          <w:rFonts w:cs="Arial"/>
          <w:b/>
        </w:rPr>
      </w:pPr>
      <w:bookmarkStart w:id="16" w:name="Rubric_for_Online_Coursework"/>
      <w:bookmarkEnd w:id="16"/>
      <w:r w:rsidRPr="00554ED2">
        <w:rPr>
          <w:b/>
        </w:rPr>
        <w:t>Rubric for Online</w:t>
      </w:r>
      <w:r w:rsidRPr="00554ED2">
        <w:rPr>
          <w:b/>
          <w:spacing w:val="-12"/>
        </w:rPr>
        <w:t xml:space="preserve"> </w:t>
      </w:r>
      <w:r w:rsidRPr="00554ED2">
        <w:rPr>
          <w:b/>
        </w:rPr>
        <w:t>Coursework</w:t>
      </w:r>
    </w:p>
    <w:p w:rsidR="00713CA7" w:rsidRDefault="00713CA7">
      <w:pPr>
        <w:rPr>
          <w:rFonts w:ascii="Arial" w:eastAsia="Arial" w:hAnsi="Arial" w:cs="Arial"/>
          <w:b/>
          <w:bCs/>
          <w:sz w:val="20"/>
          <w:szCs w:val="20"/>
        </w:rPr>
      </w:pPr>
    </w:p>
    <w:p w:rsidR="00713CA7" w:rsidRDefault="00713CA7">
      <w:pPr>
        <w:rPr>
          <w:rFonts w:ascii="Arial" w:eastAsia="Arial" w:hAnsi="Arial" w:cs="Arial"/>
          <w:b/>
          <w:bCs/>
          <w:sz w:val="20"/>
          <w:szCs w:val="20"/>
        </w:rPr>
      </w:pPr>
    </w:p>
    <w:p w:rsidR="00713CA7" w:rsidRDefault="00713CA7">
      <w:pPr>
        <w:spacing w:before="5"/>
        <w:rPr>
          <w:rFonts w:ascii="Arial" w:eastAsia="Arial" w:hAnsi="Arial" w:cs="Arial"/>
          <w:b/>
          <w:bCs/>
          <w:sz w:val="16"/>
          <w:szCs w:val="16"/>
        </w:rPr>
      </w:pPr>
    </w:p>
    <w:tbl>
      <w:tblPr>
        <w:tblW w:w="0" w:type="auto"/>
        <w:tblInd w:w="108" w:type="dxa"/>
        <w:tblLayout w:type="fixed"/>
        <w:tblCellMar>
          <w:left w:w="0" w:type="dxa"/>
          <w:right w:w="0" w:type="dxa"/>
        </w:tblCellMar>
        <w:tblLook w:val="01E0" w:firstRow="1" w:lastRow="1" w:firstColumn="1" w:lastColumn="1" w:noHBand="0" w:noVBand="0"/>
      </w:tblPr>
      <w:tblGrid>
        <w:gridCol w:w="1505"/>
        <w:gridCol w:w="2844"/>
        <w:gridCol w:w="2935"/>
        <w:gridCol w:w="3034"/>
      </w:tblGrid>
      <w:tr w:rsidR="00713CA7">
        <w:trPr>
          <w:trHeight w:hRule="exact" w:val="914"/>
        </w:trPr>
        <w:tc>
          <w:tcPr>
            <w:tcW w:w="1505" w:type="dxa"/>
            <w:tcBorders>
              <w:top w:val="single" w:sz="6" w:space="0" w:color="000001"/>
              <w:left w:val="single" w:sz="6" w:space="0" w:color="000001"/>
              <w:bottom w:val="single" w:sz="6" w:space="0" w:color="000001"/>
              <w:right w:val="single" w:sz="6" w:space="0" w:color="000001"/>
            </w:tcBorders>
          </w:tcPr>
          <w:p w:rsidR="00713CA7" w:rsidRDefault="004A487E">
            <w:pPr>
              <w:pStyle w:val="TableParagraph"/>
              <w:spacing w:before="55"/>
              <w:ind w:left="93"/>
              <w:rPr>
                <w:rFonts w:ascii="Arial" w:eastAsia="Arial" w:hAnsi="Arial" w:cs="Arial"/>
              </w:rPr>
            </w:pPr>
            <w:r>
              <w:rPr>
                <w:rFonts w:ascii="Arial"/>
                <w:b/>
              </w:rPr>
              <w:t>Dimension</w:t>
            </w:r>
          </w:p>
        </w:tc>
        <w:tc>
          <w:tcPr>
            <w:tcW w:w="2844" w:type="dxa"/>
            <w:tcBorders>
              <w:top w:val="single" w:sz="6" w:space="0" w:color="000001"/>
              <w:left w:val="single" w:sz="6" w:space="0" w:color="000001"/>
              <w:bottom w:val="single" w:sz="6" w:space="0" w:color="000001"/>
              <w:right w:val="single" w:sz="6" w:space="0" w:color="000001"/>
            </w:tcBorders>
          </w:tcPr>
          <w:p w:rsidR="00713CA7" w:rsidRDefault="004A487E">
            <w:pPr>
              <w:pStyle w:val="TableParagraph"/>
              <w:spacing w:before="55"/>
              <w:ind w:left="93" w:right="1765"/>
              <w:rPr>
                <w:rFonts w:ascii="Arial" w:eastAsia="Arial" w:hAnsi="Arial" w:cs="Arial"/>
              </w:rPr>
            </w:pPr>
            <w:r>
              <w:rPr>
                <w:rFonts w:ascii="Arial"/>
                <w:b/>
                <w:spacing w:val="-1"/>
              </w:rPr>
              <w:t xml:space="preserve">Excellent </w:t>
            </w:r>
            <w:r>
              <w:rPr>
                <w:rFonts w:ascii="Arial"/>
                <w:b/>
              </w:rPr>
              <w:t>90-100</w:t>
            </w:r>
          </w:p>
        </w:tc>
        <w:tc>
          <w:tcPr>
            <w:tcW w:w="2935" w:type="dxa"/>
            <w:tcBorders>
              <w:top w:val="single" w:sz="6" w:space="0" w:color="000001"/>
              <w:left w:val="single" w:sz="6" w:space="0" w:color="000001"/>
              <w:bottom w:val="single" w:sz="6" w:space="0" w:color="000001"/>
              <w:right w:val="single" w:sz="6" w:space="0" w:color="000001"/>
            </w:tcBorders>
          </w:tcPr>
          <w:p w:rsidR="00713CA7" w:rsidRDefault="004A487E">
            <w:pPr>
              <w:pStyle w:val="TableParagraph"/>
              <w:spacing w:before="55"/>
              <w:ind w:left="93" w:right="1674"/>
              <w:rPr>
                <w:rFonts w:ascii="Arial" w:eastAsia="Arial" w:hAnsi="Arial" w:cs="Arial"/>
              </w:rPr>
            </w:pPr>
            <w:r>
              <w:rPr>
                <w:rFonts w:ascii="Arial"/>
                <w:b/>
                <w:spacing w:val="-1"/>
              </w:rPr>
              <w:t xml:space="preserve">Competent </w:t>
            </w:r>
            <w:r>
              <w:rPr>
                <w:rFonts w:ascii="Arial"/>
                <w:b/>
              </w:rPr>
              <w:t>89-80</w:t>
            </w:r>
          </w:p>
        </w:tc>
        <w:tc>
          <w:tcPr>
            <w:tcW w:w="3034" w:type="dxa"/>
            <w:tcBorders>
              <w:top w:val="single" w:sz="6" w:space="0" w:color="000001"/>
              <w:left w:val="single" w:sz="6" w:space="0" w:color="000001"/>
              <w:bottom w:val="single" w:sz="6" w:space="0" w:color="000001"/>
              <w:right w:val="single" w:sz="6" w:space="0" w:color="000001"/>
            </w:tcBorders>
          </w:tcPr>
          <w:p w:rsidR="00713CA7" w:rsidRDefault="004A487E">
            <w:pPr>
              <w:pStyle w:val="TableParagraph"/>
              <w:spacing w:before="55"/>
              <w:ind w:left="93" w:right="1648"/>
              <w:rPr>
                <w:rFonts w:ascii="Arial" w:eastAsia="Arial" w:hAnsi="Arial" w:cs="Arial"/>
              </w:rPr>
            </w:pPr>
            <w:r>
              <w:rPr>
                <w:rFonts w:ascii="Arial"/>
                <w:b/>
              </w:rPr>
              <w:t>Needs Work 79-70</w:t>
            </w:r>
          </w:p>
        </w:tc>
      </w:tr>
      <w:tr w:rsidR="00713CA7">
        <w:trPr>
          <w:trHeight w:hRule="exact" w:val="1399"/>
        </w:trPr>
        <w:tc>
          <w:tcPr>
            <w:tcW w:w="1505" w:type="dxa"/>
            <w:tcBorders>
              <w:top w:val="single" w:sz="6" w:space="0" w:color="000001"/>
              <w:left w:val="single" w:sz="6" w:space="0" w:color="000001"/>
              <w:bottom w:val="single" w:sz="6" w:space="0" w:color="000001"/>
              <w:right w:val="single" w:sz="6" w:space="0" w:color="000001"/>
            </w:tcBorders>
          </w:tcPr>
          <w:p w:rsidR="00713CA7" w:rsidRDefault="004A487E">
            <w:pPr>
              <w:pStyle w:val="TableParagraph"/>
              <w:spacing w:before="55"/>
              <w:ind w:left="93"/>
              <w:rPr>
                <w:rFonts w:ascii="Arial" w:eastAsia="Arial" w:hAnsi="Arial" w:cs="Arial"/>
              </w:rPr>
            </w:pPr>
            <w:r>
              <w:rPr>
                <w:rFonts w:ascii="Arial"/>
                <w:b/>
              </w:rPr>
              <w:t>Content</w:t>
            </w:r>
          </w:p>
        </w:tc>
        <w:tc>
          <w:tcPr>
            <w:tcW w:w="2844" w:type="dxa"/>
            <w:tcBorders>
              <w:top w:val="single" w:sz="6" w:space="0" w:color="000001"/>
              <w:left w:val="single" w:sz="6" w:space="0" w:color="000001"/>
              <w:bottom w:val="single" w:sz="6" w:space="0" w:color="000001"/>
              <w:right w:val="single" w:sz="6" w:space="0" w:color="000001"/>
            </w:tcBorders>
          </w:tcPr>
          <w:p w:rsidR="00713CA7" w:rsidRDefault="004A487E">
            <w:pPr>
              <w:pStyle w:val="TableParagraph"/>
              <w:spacing w:before="57"/>
              <w:ind w:left="93" w:right="361"/>
              <w:rPr>
                <w:rFonts w:ascii="Arial" w:eastAsia="Arial" w:hAnsi="Arial" w:cs="Arial"/>
              </w:rPr>
            </w:pPr>
            <w:r>
              <w:rPr>
                <w:rFonts w:ascii="Arial"/>
              </w:rPr>
              <w:t>The response demonstrates a depth of understanding by using relevant and accurate detail.</w:t>
            </w:r>
          </w:p>
        </w:tc>
        <w:tc>
          <w:tcPr>
            <w:tcW w:w="2935" w:type="dxa"/>
            <w:tcBorders>
              <w:top w:val="single" w:sz="6" w:space="0" w:color="000001"/>
              <w:left w:val="single" w:sz="6" w:space="0" w:color="000001"/>
              <w:bottom w:val="single" w:sz="6" w:space="0" w:color="000001"/>
              <w:right w:val="single" w:sz="6" w:space="0" w:color="000001"/>
            </w:tcBorders>
          </w:tcPr>
          <w:p w:rsidR="00713CA7" w:rsidRDefault="004A487E">
            <w:pPr>
              <w:pStyle w:val="TableParagraph"/>
              <w:spacing w:before="57"/>
              <w:ind w:left="93" w:right="111"/>
              <w:rPr>
                <w:rFonts w:ascii="Arial" w:eastAsia="Arial" w:hAnsi="Arial" w:cs="Arial"/>
              </w:rPr>
            </w:pPr>
            <w:r>
              <w:rPr>
                <w:rFonts w:ascii="Arial"/>
              </w:rPr>
              <w:t>The response includes knowledge which is generally accurate with only minor</w:t>
            </w:r>
            <w:r>
              <w:rPr>
                <w:rFonts w:ascii="Arial"/>
                <w:spacing w:val="-6"/>
              </w:rPr>
              <w:t xml:space="preserve"> </w:t>
            </w:r>
            <w:r>
              <w:rPr>
                <w:rFonts w:ascii="Arial"/>
              </w:rPr>
              <w:t>inaccuracies.</w:t>
            </w:r>
          </w:p>
        </w:tc>
        <w:tc>
          <w:tcPr>
            <w:tcW w:w="3034" w:type="dxa"/>
            <w:tcBorders>
              <w:top w:val="single" w:sz="6" w:space="0" w:color="000001"/>
              <w:left w:val="single" w:sz="6" w:space="0" w:color="000001"/>
              <w:bottom w:val="single" w:sz="6" w:space="0" w:color="000001"/>
              <w:right w:val="single" w:sz="6" w:space="0" w:color="000001"/>
            </w:tcBorders>
          </w:tcPr>
          <w:p w:rsidR="00713CA7" w:rsidRDefault="004A487E">
            <w:pPr>
              <w:pStyle w:val="TableParagraph"/>
              <w:spacing w:before="57"/>
              <w:ind w:left="93" w:right="597"/>
              <w:rPr>
                <w:rFonts w:ascii="Arial" w:eastAsia="Arial" w:hAnsi="Arial" w:cs="Arial"/>
              </w:rPr>
            </w:pPr>
            <w:r>
              <w:rPr>
                <w:rFonts w:ascii="Arial"/>
              </w:rPr>
              <w:t>The response uses little relevant or accurate information.</w:t>
            </w:r>
          </w:p>
        </w:tc>
      </w:tr>
      <w:tr w:rsidR="00713CA7">
        <w:trPr>
          <w:trHeight w:hRule="exact" w:val="1402"/>
        </w:trPr>
        <w:tc>
          <w:tcPr>
            <w:tcW w:w="1505" w:type="dxa"/>
            <w:tcBorders>
              <w:top w:val="single" w:sz="6" w:space="0" w:color="000001"/>
              <w:left w:val="single" w:sz="6" w:space="0" w:color="000001"/>
              <w:bottom w:val="single" w:sz="6" w:space="0" w:color="000001"/>
              <w:right w:val="single" w:sz="6" w:space="0" w:color="000001"/>
            </w:tcBorders>
          </w:tcPr>
          <w:p w:rsidR="00713CA7" w:rsidRDefault="004A487E">
            <w:pPr>
              <w:pStyle w:val="TableParagraph"/>
              <w:spacing w:before="57"/>
              <w:ind w:left="93"/>
              <w:rPr>
                <w:rFonts w:ascii="Arial" w:eastAsia="Arial" w:hAnsi="Arial" w:cs="Arial"/>
              </w:rPr>
            </w:pPr>
            <w:r>
              <w:rPr>
                <w:rFonts w:ascii="Arial"/>
                <w:b/>
              </w:rPr>
              <w:t>Organization</w:t>
            </w:r>
          </w:p>
        </w:tc>
        <w:tc>
          <w:tcPr>
            <w:tcW w:w="2844" w:type="dxa"/>
            <w:tcBorders>
              <w:top w:val="single" w:sz="6" w:space="0" w:color="000001"/>
              <w:left w:val="single" w:sz="6" w:space="0" w:color="000001"/>
              <w:bottom w:val="single" w:sz="6" w:space="0" w:color="000001"/>
              <w:right w:val="single" w:sz="6" w:space="0" w:color="000001"/>
            </w:tcBorders>
          </w:tcPr>
          <w:p w:rsidR="00713CA7" w:rsidRDefault="004A487E">
            <w:pPr>
              <w:pStyle w:val="TableParagraph"/>
              <w:spacing w:before="60"/>
              <w:ind w:left="93" w:right="94"/>
              <w:rPr>
                <w:rFonts w:ascii="Arial" w:eastAsia="Arial" w:hAnsi="Arial" w:cs="Arial"/>
              </w:rPr>
            </w:pPr>
            <w:r>
              <w:rPr>
                <w:rFonts w:ascii="Arial"/>
              </w:rPr>
              <w:t>The response has a clear beginning, middle and</w:t>
            </w:r>
            <w:r>
              <w:rPr>
                <w:rFonts w:ascii="Arial"/>
                <w:spacing w:val="-13"/>
              </w:rPr>
              <w:t xml:space="preserve"> </w:t>
            </w:r>
            <w:r>
              <w:rPr>
                <w:rFonts w:ascii="Arial"/>
              </w:rPr>
              <w:t>end. There are concise connections that link to the topic.</w:t>
            </w:r>
          </w:p>
        </w:tc>
        <w:tc>
          <w:tcPr>
            <w:tcW w:w="2935" w:type="dxa"/>
            <w:tcBorders>
              <w:top w:val="single" w:sz="6" w:space="0" w:color="000001"/>
              <w:left w:val="single" w:sz="6" w:space="0" w:color="000001"/>
              <w:bottom w:val="single" w:sz="6" w:space="0" w:color="000001"/>
              <w:right w:val="single" w:sz="6" w:space="0" w:color="000001"/>
            </w:tcBorders>
          </w:tcPr>
          <w:p w:rsidR="00713CA7" w:rsidRDefault="004A487E">
            <w:pPr>
              <w:pStyle w:val="TableParagraph"/>
              <w:spacing w:before="60"/>
              <w:ind w:left="93" w:right="463"/>
              <w:rPr>
                <w:rFonts w:ascii="Arial" w:eastAsia="Arial" w:hAnsi="Arial" w:cs="Arial"/>
              </w:rPr>
            </w:pPr>
            <w:r>
              <w:rPr>
                <w:rFonts w:ascii="Arial"/>
              </w:rPr>
              <w:t>The response includes information in logical sequence with few uncoordinated</w:t>
            </w:r>
            <w:r>
              <w:rPr>
                <w:rFonts w:ascii="Arial"/>
                <w:spacing w:val="-6"/>
              </w:rPr>
              <w:t xml:space="preserve"> </w:t>
            </w:r>
            <w:r>
              <w:rPr>
                <w:rFonts w:ascii="Arial"/>
              </w:rPr>
              <w:t>thoughts.</w:t>
            </w:r>
          </w:p>
        </w:tc>
        <w:tc>
          <w:tcPr>
            <w:tcW w:w="3034" w:type="dxa"/>
            <w:tcBorders>
              <w:top w:val="single" w:sz="6" w:space="0" w:color="000001"/>
              <w:left w:val="single" w:sz="6" w:space="0" w:color="000001"/>
              <w:bottom w:val="single" w:sz="6" w:space="0" w:color="000001"/>
              <w:right w:val="single" w:sz="6" w:space="0" w:color="000001"/>
            </w:tcBorders>
          </w:tcPr>
          <w:p w:rsidR="00713CA7" w:rsidRDefault="004A487E">
            <w:pPr>
              <w:pStyle w:val="TableParagraph"/>
              <w:spacing w:before="60"/>
              <w:ind w:left="93" w:right="331"/>
              <w:rPr>
                <w:rFonts w:ascii="Arial" w:eastAsia="Arial" w:hAnsi="Arial" w:cs="Arial"/>
              </w:rPr>
            </w:pPr>
            <w:r>
              <w:rPr>
                <w:rFonts w:ascii="Arial"/>
              </w:rPr>
              <w:t>The response does not reflect clear, accurate, and thorough</w:t>
            </w:r>
            <w:r>
              <w:rPr>
                <w:rFonts w:ascii="Arial"/>
                <w:spacing w:val="-8"/>
              </w:rPr>
              <w:t xml:space="preserve"> </w:t>
            </w:r>
            <w:r>
              <w:rPr>
                <w:rFonts w:ascii="Arial"/>
              </w:rPr>
              <w:t>coordination.</w:t>
            </w:r>
          </w:p>
        </w:tc>
      </w:tr>
      <w:tr w:rsidR="00713CA7">
        <w:trPr>
          <w:trHeight w:hRule="exact" w:val="1399"/>
        </w:trPr>
        <w:tc>
          <w:tcPr>
            <w:tcW w:w="1505" w:type="dxa"/>
            <w:tcBorders>
              <w:top w:val="single" w:sz="6" w:space="0" w:color="000001"/>
              <w:left w:val="single" w:sz="6" w:space="0" w:color="000001"/>
              <w:bottom w:val="single" w:sz="6" w:space="0" w:color="000001"/>
              <w:right w:val="single" w:sz="6" w:space="0" w:color="000001"/>
            </w:tcBorders>
          </w:tcPr>
          <w:p w:rsidR="00713CA7" w:rsidRDefault="004A487E">
            <w:pPr>
              <w:pStyle w:val="TableParagraph"/>
              <w:spacing w:before="55"/>
              <w:ind w:left="93"/>
              <w:rPr>
                <w:rFonts w:ascii="Arial" w:eastAsia="Arial" w:hAnsi="Arial" w:cs="Arial"/>
              </w:rPr>
            </w:pPr>
            <w:r>
              <w:rPr>
                <w:rFonts w:ascii="Arial"/>
                <w:b/>
              </w:rPr>
              <w:t>Creativity</w:t>
            </w:r>
          </w:p>
        </w:tc>
        <w:tc>
          <w:tcPr>
            <w:tcW w:w="2844" w:type="dxa"/>
            <w:tcBorders>
              <w:top w:val="single" w:sz="6" w:space="0" w:color="000001"/>
              <w:left w:val="single" w:sz="6" w:space="0" w:color="000001"/>
              <w:bottom w:val="single" w:sz="6" w:space="0" w:color="000001"/>
              <w:right w:val="single" w:sz="6" w:space="0" w:color="000001"/>
            </w:tcBorders>
          </w:tcPr>
          <w:p w:rsidR="00713CA7" w:rsidRDefault="004A487E">
            <w:pPr>
              <w:pStyle w:val="TableParagraph"/>
              <w:spacing w:before="57"/>
              <w:ind w:left="93" w:right="116"/>
              <w:rPr>
                <w:rFonts w:ascii="Arial" w:eastAsia="Arial" w:hAnsi="Arial" w:cs="Arial"/>
              </w:rPr>
            </w:pPr>
            <w:r>
              <w:rPr>
                <w:rFonts w:ascii="Arial"/>
              </w:rPr>
              <w:t>The response reflects authenticity and uniqueness of effort. Also includes thought provoking expressions.</w:t>
            </w:r>
          </w:p>
        </w:tc>
        <w:tc>
          <w:tcPr>
            <w:tcW w:w="2935" w:type="dxa"/>
            <w:tcBorders>
              <w:top w:val="single" w:sz="6" w:space="0" w:color="000001"/>
              <w:left w:val="single" w:sz="6" w:space="0" w:color="000001"/>
              <w:bottom w:val="single" w:sz="6" w:space="0" w:color="000001"/>
              <w:right w:val="single" w:sz="6" w:space="0" w:color="000001"/>
            </w:tcBorders>
          </w:tcPr>
          <w:p w:rsidR="00713CA7" w:rsidRDefault="004A487E">
            <w:pPr>
              <w:pStyle w:val="TableParagraph"/>
              <w:spacing w:before="57"/>
              <w:ind w:left="93" w:right="425"/>
              <w:rPr>
                <w:rFonts w:ascii="Arial" w:eastAsia="Arial" w:hAnsi="Arial" w:cs="Arial"/>
              </w:rPr>
            </w:pPr>
            <w:r>
              <w:rPr>
                <w:rFonts w:ascii="Arial"/>
              </w:rPr>
              <w:t>The response includes a few facts and creative expressions.</w:t>
            </w:r>
          </w:p>
        </w:tc>
        <w:tc>
          <w:tcPr>
            <w:tcW w:w="3034" w:type="dxa"/>
            <w:tcBorders>
              <w:top w:val="single" w:sz="6" w:space="0" w:color="000001"/>
              <w:left w:val="single" w:sz="6" w:space="0" w:color="000001"/>
              <w:bottom w:val="single" w:sz="6" w:space="0" w:color="000001"/>
              <w:right w:val="single" w:sz="6" w:space="0" w:color="000001"/>
            </w:tcBorders>
          </w:tcPr>
          <w:p w:rsidR="00713CA7" w:rsidRDefault="004A487E">
            <w:pPr>
              <w:pStyle w:val="TableParagraph"/>
              <w:spacing w:before="57"/>
              <w:ind w:left="93" w:right="233"/>
              <w:rPr>
                <w:rFonts w:ascii="Arial" w:eastAsia="Arial" w:hAnsi="Arial" w:cs="Arial"/>
              </w:rPr>
            </w:pPr>
            <w:r>
              <w:rPr>
                <w:rFonts w:ascii="Arial"/>
              </w:rPr>
              <w:t>The response rarely supported the text. Obvious efforts were not</w:t>
            </w:r>
            <w:r>
              <w:rPr>
                <w:rFonts w:ascii="Arial"/>
                <w:spacing w:val="-9"/>
              </w:rPr>
              <w:t xml:space="preserve"> </w:t>
            </w:r>
            <w:r>
              <w:rPr>
                <w:rFonts w:ascii="Arial"/>
              </w:rPr>
              <w:t>present.</w:t>
            </w:r>
          </w:p>
        </w:tc>
      </w:tr>
      <w:tr w:rsidR="00713CA7">
        <w:trPr>
          <w:trHeight w:hRule="exact" w:val="1834"/>
        </w:trPr>
        <w:tc>
          <w:tcPr>
            <w:tcW w:w="1505" w:type="dxa"/>
            <w:tcBorders>
              <w:top w:val="single" w:sz="6" w:space="0" w:color="000001"/>
              <w:left w:val="single" w:sz="6" w:space="0" w:color="000001"/>
              <w:bottom w:val="single" w:sz="6" w:space="0" w:color="000001"/>
              <w:right w:val="single" w:sz="6" w:space="0" w:color="000001"/>
            </w:tcBorders>
          </w:tcPr>
          <w:p w:rsidR="00713CA7" w:rsidRDefault="004A487E">
            <w:pPr>
              <w:pStyle w:val="TableParagraph"/>
              <w:spacing w:before="55"/>
              <w:ind w:left="93"/>
              <w:rPr>
                <w:rFonts w:ascii="Arial" w:eastAsia="Arial" w:hAnsi="Arial" w:cs="Arial"/>
              </w:rPr>
            </w:pPr>
            <w:r>
              <w:rPr>
                <w:rFonts w:ascii="Arial"/>
                <w:b/>
              </w:rPr>
              <w:t>Conventions</w:t>
            </w:r>
          </w:p>
        </w:tc>
        <w:tc>
          <w:tcPr>
            <w:tcW w:w="2844" w:type="dxa"/>
            <w:tcBorders>
              <w:top w:val="single" w:sz="6" w:space="0" w:color="000001"/>
              <w:left w:val="single" w:sz="6" w:space="0" w:color="000001"/>
              <w:bottom w:val="single" w:sz="6" w:space="0" w:color="000001"/>
              <w:right w:val="single" w:sz="6" w:space="0" w:color="000001"/>
            </w:tcBorders>
          </w:tcPr>
          <w:p w:rsidR="00713CA7" w:rsidRDefault="004A487E">
            <w:pPr>
              <w:pStyle w:val="TableParagraph"/>
              <w:spacing w:before="57"/>
              <w:ind w:left="93" w:right="396"/>
              <w:rPr>
                <w:rFonts w:ascii="Arial" w:eastAsia="Arial" w:hAnsi="Arial" w:cs="Arial"/>
              </w:rPr>
            </w:pPr>
            <w:r>
              <w:rPr>
                <w:rFonts w:ascii="Arial"/>
              </w:rPr>
              <w:t>The response has no misspellings or grammatical errors. The tone is sincere and intelligent.</w:t>
            </w:r>
          </w:p>
        </w:tc>
        <w:tc>
          <w:tcPr>
            <w:tcW w:w="2935" w:type="dxa"/>
            <w:tcBorders>
              <w:top w:val="single" w:sz="6" w:space="0" w:color="000001"/>
              <w:left w:val="single" w:sz="6" w:space="0" w:color="000001"/>
              <w:bottom w:val="single" w:sz="6" w:space="0" w:color="000001"/>
              <w:right w:val="single" w:sz="6" w:space="0" w:color="000001"/>
            </w:tcBorders>
          </w:tcPr>
          <w:p w:rsidR="00713CA7" w:rsidRDefault="004A487E">
            <w:pPr>
              <w:pStyle w:val="TableParagraph"/>
              <w:spacing w:before="57"/>
              <w:ind w:left="93" w:right="477"/>
              <w:rPr>
                <w:rFonts w:ascii="Arial" w:eastAsia="Arial" w:hAnsi="Arial" w:cs="Arial"/>
              </w:rPr>
            </w:pPr>
            <w:r>
              <w:rPr>
                <w:rFonts w:ascii="Arial"/>
              </w:rPr>
              <w:t>The response has few misspellings and grammatical errors. The tone appears somewhat detached, yet</w:t>
            </w:r>
            <w:r>
              <w:rPr>
                <w:rFonts w:ascii="Arial"/>
                <w:spacing w:val="-9"/>
              </w:rPr>
              <w:t xml:space="preserve"> </w:t>
            </w:r>
            <w:r>
              <w:rPr>
                <w:rFonts w:ascii="Arial"/>
              </w:rPr>
              <w:t>sincere.</w:t>
            </w:r>
          </w:p>
        </w:tc>
        <w:tc>
          <w:tcPr>
            <w:tcW w:w="3034" w:type="dxa"/>
            <w:tcBorders>
              <w:top w:val="single" w:sz="6" w:space="0" w:color="000001"/>
              <w:left w:val="single" w:sz="6" w:space="0" w:color="000001"/>
              <w:bottom w:val="single" w:sz="6" w:space="0" w:color="000001"/>
              <w:right w:val="single" w:sz="6" w:space="0" w:color="000001"/>
            </w:tcBorders>
          </w:tcPr>
          <w:p w:rsidR="00713CA7" w:rsidRDefault="004A487E">
            <w:pPr>
              <w:pStyle w:val="TableParagraph"/>
              <w:spacing w:before="57"/>
              <w:ind w:left="93" w:right="99"/>
              <w:rPr>
                <w:rFonts w:ascii="Arial" w:eastAsia="Arial" w:hAnsi="Arial" w:cs="Arial"/>
              </w:rPr>
            </w:pPr>
            <w:r>
              <w:rPr>
                <w:rFonts w:ascii="Arial"/>
              </w:rPr>
              <w:t xml:space="preserve">The response has more than five misspellings and grammatical errors. The tone included </w:t>
            </w:r>
            <w:r>
              <w:rPr>
                <w:rFonts w:ascii="Arial"/>
                <w:color w:val="232323"/>
              </w:rPr>
              <w:t>slang and informal words or</w:t>
            </w:r>
            <w:r>
              <w:rPr>
                <w:rFonts w:ascii="Arial"/>
                <w:color w:val="232323"/>
                <w:spacing w:val="-5"/>
              </w:rPr>
              <w:t xml:space="preserve"> </w:t>
            </w:r>
            <w:r>
              <w:rPr>
                <w:rFonts w:ascii="Arial"/>
                <w:color w:val="232323"/>
              </w:rPr>
              <w:t>phrases.</w:t>
            </w:r>
          </w:p>
        </w:tc>
      </w:tr>
      <w:tr w:rsidR="00713CA7">
        <w:trPr>
          <w:trHeight w:hRule="exact" w:val="1378"/>
        </w:trPr>
        <w:tc>
          <w:tcPr>
            <w:tcW w:w="1505" w:type="dxa"/>
            <w:tcBorders>
              <w:top w:val="single" w:sz="6" w:space="0" w:color="000001"/>
              <w:left w:val="single" w:sz="6" w:space="0" w:color="000001"/>
              <w:bottom w:val="single" w:sz="6" w:space="0" w:color="000001"/>
              <w:right w:val="single" w:sz="6" w:space="0" w:color="000001"/>
            </w:tcBorders>
          </w:tcPr>
          <w:p w:rsidR="00713CA7" w:rsidRDefault="004A487E">
            <w:pPr>
              <w:pStyle w:val="TableParagraph"/>
              <w:spacing w:before="57"/>
              <w:ind w:left="93"/>
              <w:rPr>
                <w:rFonts w:ascii="Arial" w:eastAsia="Arial" w:hAnsi="Arial" w:cs="Arial"/>
              </w:rPr>
            </w:pPr>
            <w:r>
              <w:rPr>
                <w:rFonts w:ascii="Arial"/>
                <w:b/>
              </w:rPr>
              <w:t>Reflection</w:t>
            </w:r>
          </w:p>
        </w:tc>
        <w:tc>
          <w:tcPr>
            <w:tcW w:w="2844" w:type="dxa"/>
            <w:tcBorders>
              <w:top w:val="single" w:sz="6" w:space="0" w:color="000001"/>
              <w:left w:val="single" w:sz="6" w:space="0" w:color="000001"/>
              <w:bottom w:val="single" w:sz="6" w:space="0" w:color="000001"/>
              <w:right w:val="single" w:sz="6" w:space="0" w:color="000001"/>
            </w:tcBorders>
          </w:tcPr>
          <w:p w:rsidR="00713CA7" w:rsidRDefault="004A487E">
            <w:pPr>
              <w:pStyle w:val="TableParagraph"/>
              <w:spacing w:before="60"/>
              <w:ind w:left="93" w:right="457"/>
              <w:rPr>
                <w:rFonts w:ascii="Arial" w:eastAsia="Arial" w:hAnsi="Arial" w:cs="Arial"/>
              </w:rPr>
            </w:pPr>
            <w:r>
              <w:rPr>
                <w:rFonts w:ascii="Arial"/>
              </w:rPr>
              <w:t>The response indicates positive perceptions of teaching and</w:t>
            </w:r>
            <w:r>
              <w:rPr>
                <w:rFonts w:ascii="Arial"/>
                <w:spacing w:val="-9"/>
              </w:rPr>
              <w:t xml:space="preserve"> </w:t>
            </w:r>
            <w:r>
              <w:rPr>
                <w:rFonts w:ascii="Arial"/>
              </w:rPr>
              <w:t>learning.</w:t>
            </w:r>
          </w:p>
        </w:tc>
        <w:tc>
          <w:tcPr>
            <w:tcW w:w="2935" w:type="dxa"/>
            <w:tcBorders>
              <w:top w:val="single" w:sz="6" w:space="0" w:color="000001"/>
              <w:left w:val="single" w:sz="6" w:space="0" w:color="000001"/>
              <w:bottom w:val="single" w:sz="6" w:space="0" w:color="000001"/>
              <w:right w:val="single" w:sz="6" w:space="0" w:color="000001"/>
            </w:tcBorders>
          </w:tcPr>
          <w:p w:rsidR="00713CA7" w:rsidRDefault="004A487E">
            <w:pPr>
              <w:pStyle w:val="TableParagraph"/>
              <w:spacing w:before="60"/>
              <w:ind w:left="93" w:right="463"/>
              <w:rPr>
                <w:rFonts w:ascii="Arial" w:eastAsia="Arial" w:hAnsi="Arial" w:cs="Arial"/>
              </w:rPr>
            </w:pPr>
            <w:r>
              <w:rPr>
                <w:rFonts w:ascii="Arial"/>
              </w:rPr>
              <w:t>The response has some evidence of positive teaching</w:t>
            </w:r>
            <w:r>
              <w:rPr>
                <w:rFonts w:ascii="Arial"/>
                <w:spacing w:val="-7"/>
              </w:rPr>
              <w:t xml:space="preserve"> </w:t>
            </w:r>
            <w:r>
              <w:rPr>
                <w:rFonts w:ascii="Arial"/>
              </w:rPr>
              <w:t>perceptions.</w:t>
            </w:r>
          </w:p>
        </w:tc>
        <w:tc>
          <w:tcPr>
            <w:tcW w:w="3034" w:type="dxa"/>
            <w:tcBorders>
              <w:top w:val="single" w:sz="6" w:space="0" w:color="000001"/>
              <w:left w:val="single" w:sz="6" w:space="0" w:color="000001"/>
              <w:bottom w:val="single" w:sz="6" w:space="0" w:color="000001"/>
              <w:right w:val="single" w:sz="6" w:space="0" w:color="000001"/>
            </w:tcBorders>
          </w:tcPr>
          <w:p w:rsidR="00713CA7" w:rsidRDefault="004A487E">
            <w:pPr>
              <w:pStyle w:val="TableParagraph"/>
              <w:spacing w:before="60"/>
              <w:ind w:left="93" w:right="160"/>
              <w:rPr>
                <w:rFonts w:ascii="Arial" w:eastAsia="Arial" w:hAnsi="Arial" w:cs="Arial"/>
              </w:rPr>
            </w:pPr>
            <w:r>
              <w:rPr>
                <w:rFonts w:ascii="Arial"/>
              </w:rPr>
              <w:t>The response does not indicate positive perceptions of teaching and</w:t>
            </w:r>
            <w:r>
              <w:rPr>
                <w:rFonts w:ascii="Arial"/>
                <w:spacing w:val="-10"/>
              </w:rPr>
              <w:t xml:space="preserve"> </w:t>
            </w:r>
            <w:r>
              <w:rPr>
                <w:rFonts w:ascii="Arial"/>
              </w:rPr>
              <w:t>learning.</w:t>
            </w:r>
          </w:p>
        </w:tc>
      </w:tr>
    </w:tbl>
    <w:p w:rsidR="00713CA7" w:rsidRDefault="00713CA7">
      <w:pPr>
        <w:rPr>
          <w:rFonts w:ascii="Arial" w:eastAsia="Arial" w:hAnsi="Arial" w:cs="Arial"/>
        </w:rPr>
        <w:sectPr w:rsidR="00713CA7">
          <w:pgSz w:w="12240" w:h="15840"/>
          <w:pgMar w:top="680" w:right="780" w:bottom="1160" w:left="900" w:header="0" w:footer="974" w:gutter="0"/>
          <w:cols w:space="720"/>
        </w:sectPr>
      </w:pPr>
    </w:p>
    <w:p w:rsidR="00713CA7" w:rsidRDefault="004A487E" w:rsidP="00554ED2">
      <w:pPr>
        <w:pStyle w:val="Heading2"/>
        <w:ind w:left="0"/>
        <w:jc w:val="center"/>
        <w:rPr>
          <w:rFonts w:cs="Arial"/>
        </w:rPr>
      </w:pPr>
      <w:bookmarkStart w:id="17" w:name="Attachment_2"/>
      <w:bookmarkEnd w:id="17"/>
      <w:r>
        <w:lastRenderedPageBreak/>
        <w:t>Attachment</w:t>
      </w:r>
      <w:r>
        <w:rPr>
          <w:spacing w:val="-7"/>
        </w:rPr>
        <w:t xml:space="preserve"> </w:t>
      </w:r>
      <w:r>
        <w:t>2</w:t>
      </w:r>
    </w:p>
    <w:p w:rsidR="00713CA7" w:rsidRDefault="00713CA7">
      <w:pPr>
        <w:spacing w:before="11"/>
        <w:rPr>
          <w:rFonts w:ascii="Arial" w:eastAsia="Arial" w:hAnsi="Arial" w:cs="Arial"/>
          <w:b/>
          <w:bCs/>
          <w:sz w:val="27"/>
          <w:szCs w:val="27"/>
        </w:rPr>
      </w:pPr>
    </w:p>
    <w:p w:rsidR="00713CA7" w:rsidRPr="00554ED2" w:rsidRDefault="004A487E" w:rsidP="00554ED2">
      <w:pPr>
        <w:pStyle w:val="Heading3"/>
        <w:jc w:val="center"/>
        <w:rPr>
          <w:rFonts w:cs="Arial"/>
          <w:b/>
          <w:sz w:val="24"/>
          <w:szCs w:val="24"/>
        </w:rPr>
      </w:pPr>
      <w:bookmarkStart w:id="18" w:name="College_Access_Loan_(CAL)_Program"/>
      <w:bookmarkEnd w:id="18"/>
      <w:r w:rsidRPr="00554ED2">
        <w:rPr>
          <w:b/>
          <w:sz w:val="24"/>
          <w:szCs w:val="24"/>
        </w:rPr>
        <w:t xml:space="preserve">COLLEGE </w:t>
      </w:r>
      <w:r w:rsidRPr="00554ED2">
        <w:rPr>
          <w:b/>
          <w:spacing w:val="-3"/>
          <w:sz w:val="24"/>
          <w:szCs w:val="24"/>
        </w:rPr>
        <w:t xml:space="preserve">ACCESS </w:t>
      </w:r>
      <w:r w:rsidRPr="00554ED2">
        <w:rPr>
          <w:b/>
          <w:sz w:val="24"/>
          <w:szCs w:val="24"/>
        </w:rPr>
        <w:t>LOAN (CAL)</w:t>
      </w:r>
      <w:r w:rsidRPr="00554ED2">
        <w:rPr>
          <w:b/>
          <w:spacing w:val="-9"/>
          <w:sz w:val="24"/>
          <w:szCs w:val="24"/>
        </w:rPr>
        <w:t xml:space="preserve"> </w:t>
      </w:r>
      <w:r w:rsidRPr="00554ED2">
        <w:rPr>
          <w:b/>
          <w:sz w:val="24"/>
          <w:szCs w:val="24"/>
        </w:rPr>
        <w:t>PROGRAM</w:t>
      </w:r>
    </w:p>
    <w:p w:rsidR="00713CA7" w:rsidRDefault="00713CA7">
      <w:pPr>
        <w:spacing w:before="3"/>
        <w:rPr>
          <w:rFonts w:ascii="Arial" w:eastAsia="Arial" w:hAnsi="Arial" w:cs="Arial"/>
          <w:b/>
          <w:bCs/>
          <w:sz w:val="41"/>
          <w:szCs w:val="41"/>
        </w:rPr>
      </w:pPr>
    </w:p>
    <w:p w:rsidR="00713CA7" w:rsidRDefault="004A487E">
      <w:pPr>
        <w:ind w:left="107" w:right="100"/>
        <w:rPr>
          <w:rFonts w:ascii="Arial" w:eastAsia="Arial" w:hAnsi="Arial" w:cs="Arial"/>
          <w:sz w:val="24"/>
          <w:szCs w:val="24"/>
        </w:rPr>
      </w:pPr>
      <w:r>
        <w:rPr>
          <w:rFonts w:ascii="Arial"/>
          <w:sz w:val="24"/>
        </w:rPr>
        <w:t>The College Access Loan Program provides alternative educational loans to Texas students who are unable to meet the cost of attendance. The amount of federal aid that a student is eligible for (regardless of whether actually accepted) must be deducted from the cost of attendance in determining the CAL loan</w:t>
      </w:r>
      <w:r>
        <w:rPr>
          <w:rFonts w:ascii="Arial"/>
          <w:spacing w:val="-17"/>
          <w:sz w:val="24"/>
        </w:rPr>
        <w:t xml:space="preserve"> </w:t>
      </w:r>
      <w:r>
        <w:rPr>
          <w:rFonts w:ascii="Arial"/>
          <w:sz w:val="24"/>
        </w:rPr>
        <w:t>amount.</w:t>
      </w:r>
    </w:p>
    <w:p w:rsidR="00713CA7" w:rsidRDefault="004A487E">
      <w:pPr>
        <w:spacing w:before="151" w:line="275" w:lineRule="exact"/>
        <w:ind w:left="107" w:right="439"/>
        <w:rPr>
          <w:rFonts w:ascii="Arial" w:eastAsia="Arial" w:hAnsi="Arial" w:cs="Arial"/>
          <w:sz w:val="24"/>
          <w:szCs w:val="24"/>
        </w:rPr>
      </w:pPr>
      <w:bookmarkStart w:id="19" w:name="Eligibility_Requirements"/>
      <w:bookmarkEnd w:id="19"/>
      <w:r>
        <w:rPr>
          <w:rFonts w:ascii="Arial"/>
          <w:b/>
          <w:color w:val="074572"/>
          <w:sz w:val="24"/>
        </w:rPr>
        <w:t>Eligibility</w:t>
      </w:r>
      <w:r>
        <w:rPr>
          <w:rFonts w:ascii="Arial"/>
          <w:b/>
          <w:color w:val="074572"/>
          <w:spacing w:val="-14"/>
          <w:sz w:val="24"/>
        </w:rPr>
        <w:t xml:space="preserve"> </w:t>
      </w:r>
      <w:r>
        <w:rPr>
          <w:rFonts w:ascii="Arial"/>
          <w:b/>
          <w:color w:val="074572"/>
          <w:sz w:val="24"/>
        </w:rPr>
        <w:t>Requirements</w:t>
      </w:r>
    </w:p>
    <w:p w:rsidR="00713CA7" w:rsidRDefault="004A487E">
      <w:pPr>
        <w:spacing w:line="275" w:lineRule="exact"/>
        <w:ind w:left="107" w:right="439"/>
        <w:rPr>
          <w:rFonts w:ascii="Arial" w:eastAsia="Arial" w:hAnsi="Arial" w:cs="Arial"/>
          <w:sz w:val="24"/>
          <w:szCs w:val="24"/>
        </w:rPr>
      </w:pPr>
      <w:r>
        <w:rPr>
          <w:rFonts w:ascii="Arial"/>
          <w:sz w:val="24"/>
        </w:rPr>
        <w:t>Students</w:t>
      </w:r>
      <w:r>
        <w:rPr>
          <w:rFonts w:ascii="Arial"/>
          <w:spacing w:val="-6"/>
          <w:sz w:val="24"/>
        </w:rPr>
        <w:t xml:space="preserve"> </w:t>
      </w:r>
      <w:r>
        <w:rPr>
          <w:rFonts w:ascii="Arial"/>
          <w:sz w:val="24"/>
        </w:rPr>
        <w:t>must</w:t>
      </w:r>
    </w:p>
    <w:p w:rsidR="00713CA7" w:rsidRDefault="004A487E">
      <w:pPr>
        <w:pStyle w:val="ListParagraph"/>
        <w:numPr>
          <w:ilvl w:val="0"/>
          <w:numId w:val="3"/>
        </w:numPr>
        <w:tabs>
          <w:tab w:val="left" w:pos="588"/>
        </w:tabs>
        <w:spacing w:before="153"/>
        <w:rPr>
          <w:rFonts w:ascii="Arial" w:eastAsia="Arial" w:hAnsi="Arial" w:cs="Arial"/>
          <w:sz w:val="24"/>
          <w:szCs w:val="24"/>
        </w:rPr>
      </w:pPr>
      <w:r>
        <w:rPr>
          <w:rFonts w:ascii="Arial"/>
          <w:sz w:val="24"/>
        </w:rPr>
        <w:t>be a Texas</w:t>
      </w:r>
      <w:r>
        <w:rPr>
          <w:rFonts w:ascii="Arial"/>
          <w:spacing w:val="-9"/>
          <w:sz w:val="24"/>
        </w:rPr>
        <w:t xml:space="preserve"> </w:t>
      </w:r>
      <w:r>
        <w:rPr>
          <w:rFonts w:ascii="Arial"/>
          <w:sz w:val="24"/>
        </w:rPr>
        <w:t>resident;</w:t>
      </w:r>
    </w:p>
    <w:p w:rsidR="00713CA7" w:rsidRDefault="004A487E">
      <w:pPr>
        <w:pStyle w:val="ListParagraph"/>
        <w:numPr>
          <w:ilvl w:val="0"/>
          <w:numId w:val="3"/>
        </w:numPr>
        <w:tabs>
          <w:tab w:val="left" w:pos="588"/>
        </w:tabs>
        <w:rPr>
          <w:rFonts w:ascii="Arial" w:eastAsia="Arial" w:hAnsi="Arial" w:cs="Arial"/>
          <w:sz w:val="24"/>
          <w:szCs w:val="24"/>
        </w:rPr>
      </w:pPr>
      <w:r>
        <w:rPr>
          <w:rFonts w:ascii="Arial"/>
          <w:sz w:val="24"/>
        </w:rPr>
        <w:t>be accepted for enrollment and enrolled at least half-time</w:t>
      </w:r>
      <w:r>
        <w:rPr>
          <w:rFonts w:ascii="Arial"/>
          <w:spacing w:val="-29"/>
          <w:sz w:val="24"/>
        </w:rPr>
        <w:t xml:space="preserve"> </w:t>
      </w:r>
      <w:r>
        <w:rPr>
          <w:rFonts w:ascii="Arial"/>
          <w:sz w:val="24"/>
        </w:rPr>
        <w:t>in:</w:t>
      </w:r>
    </w:p>
    <w:p w:rsidR="00713CA7" w:rsidRDefault="004A487E">
      <w:pPr>
        <w:pStyle w:val="ListParagraph"/>
        <w:numPr>
          <w:ilvl w:val="1"/>
          <w:numId w:val="3"/>
        </w:numPr>
        <w:tabs>
          <w:tab w:val="left" w:pos="1068"/>
        </w:tabs>
        <w:spacing w:before="4" w:line="276" w:lineRule="exact"/>
        <w:ind w:right="325"/>
        <w:rPr>
          <w:rFonts w:ascii="Arial" w:eastAsia="Arial" w:hAnsi="Arial" w:cs="Arial"/>
          <w:sz w:val="24"/>
          <w:szCs w:val="24"/>
        </w:rPr>
      </w:pPr>
      <w:r>
        <w:rPr>
          <w:rFonts w:ascii="Arial" w:eastAsia="Arial" w:hAnsi="Arial" w:cs="Arial"/>
          <w:sz w:val="24"/>
          <w:szCs w:val="24"/>
        </w:rPr>
        <w:t>a course of study leading to a certificate, an associate, bachelor’s, graduate, or higher degree;</w:t>
      </w:r>
      <w:r>
        <w:rPr>
          <w:rFonts w:ascii="Arial" w:eastAsia="Arial" w:hAnsi="Arial" w:cs="Arial"/>
          <w:spacing w:val="-5"/>
          <w:sz w:val="24"/>
          <w:szCs w:val="24"/>
        </w:rPr>
        <w:t xml:space="preserve"> </w:t>
      </w:r>
      <w:r>
        <w:rPr>
          <w:rFonts w:ascii="Arial" w:eastAsia="Arial" w:hAnsi="Arial" w:cs="Arial"/>
          <w:b/>
          <w:bCs/>
          <w:sz w:val="24"/>
          <w:szCs w:val="24"/>
        </w:rPr>
        <w:t>or</w:t>
      </w:r>
    </w:p>
    <w:p w:rsidR="00713CA7" w:rsidRDefault="004A487E">
      <w:pPr>
        <w:pStyle w:val="ListParagraph"/>
        <w:numPr>
          <w:ilvl w:val="1"/>
          <w:numId w:val="3"/>
        </w:numPr>
        <w:tabs>
          <w:tab w:val="left" w:pos="1068"/>
        </w:tabs>
        <w:spacing w:line="276" w:lineRule="exact"/>
        <w:rPr>
          <w:rFonts w:ascii="Arial" w:eastAsia="Arial" w:hAnsi="Arial" w:cs="Arial"/>
          <w:sz w:val="24"/>
          <w:szCs w:val="24"/>
        </w:rPr>
      </w:pPr>
      <w:r>
        <w:rPr>
          <w:rFonts w:ascii="Arial"/>
          <w:sz w:val="24"/>
        </w:rPr>
        <w:t>an approved alternative educator certification</w:t>
      </w:r>
      <w:r>
        <w:rPr>
          <w:rFonts w:ascii="Arial"/>
          <w:spacing w:val="-26"/>
          <w:sz w:val="24"/>
        </w:rPr>
        <w:t xml:space="preserve"> </w:t>
      </w:r>
      <w:r>
        <w:rPr>
          <w:rFonts w:ascii="Arial"/>
          <w:sz w:val="24"/>
        </w:rPr>
        <w:t>program;</w:t>
      </w:r>
    </w:p>
    <w:p w:rsidR="00713CA7" w:rsidRDefault="004A487E">
      <w:pPr>
        <w:pStyle w:val="ListParagraph"/>
        <w:numPr>
          <w:ilvl w:val="0"/>
          <w:numId w:val="3"/>
        </w:numPr>
        <w:tabs>
          <w:tab w:val="left" w:pos="588"/>
        </w:tabs>
        <w:spacing w:line="271" w:lineRule="exact"/>
        <w:rPr>
          <w:rFonts w:ascii="Arial" w:eastAsia="Arial" w:hAnsi="Arial" w:cs="Arial"/>
          <w:sz w:val="24"/>
          <w:szCs w:val="24"/>
        </w:rPr>
      </w:pPr>
      <w:r>
        <w:rPr>
          <w:rFonts w:ascii="Arial"/>
          <w:sz w:val="24"/>
        </w:rPr>
        <w:t>meet the satisfactory academic progress requirements set by the</w:t>
      </w:r>
      <w:r>
        <w:rPr>
          <w:rFonts w:ascii="Arial"/>
          <w:spacing w:val="-36"/>
          <w:sz w:val="24"/>
        </w:rPr>
        <w:t xml:space="preserve"> </w:t>
      </w:r>
      <w:r>
        <w:rPr>
          <w:rFonts w:ascii="Arial"/>
          <w:sz w:val="24"/>
        </w:rPr>
        <w:t>institution;</w:t>
      </w:r>
    </w:p>
    <w:p w:rsidR="00713CA7" w:rsidRDefault="004A487E">
      <w:pPr>
        <w:pStyle w:val="ListParagraph"/>
        <w:numPr>
          <w:ilvl w:val="0"/>
          <w:numId w:val="3"/>
        </w:numPr>
        <w:tabs>
          <w:tab w:val="left" w:pos="588"/>
        </w:tabs>
        <w:ind w:right="101"/>
        <w:rPr>
          <w:rFonts w:ascii="Arial" w:eastAsia="Arial" w:hAnsi="Arial" w:cs="Arial"/>
          <w:sz w:val="24"/>
          <w:szCs w:val="24"/>
        </w:rPr>
      </w:pPr>
      <w:r>
        <w:rPr>
          <w:rFonts w:ascii="Arial"/>
          <w:sz w:val="24"/>
        </w:rPr>
        <w:t>receive a favorable credit evaluation or provide a cosigner who has good credit standing and meets other</w:t>
      </w:r>
      <w:r>
        <w:rPr>
          <w:rFonts w:ascii="Arial"/>
          <w:spacing w:val="-13"/>
          <w:sz w:val="24"/>
        </w:rPr>
        <w:t xml:space="preserve"> </w:t>
      </w:r>
      <w:r>
        <w:rPr>
          <w:rFonts w:ascii="Arial"/>
          <w:sz w:val="24"/>
        </w:rPr>
        <w:t>requirements.</w:t>
      </w:r>
    </w:p>
    <w:p w:rsidR="00713CA7" w:rsidRDefault="004A487E">
      <w:pPr>
        <w:ind w:left="108" w:right="439"/>
        <w:rPr>
          <w:rFonts w:ascii="Arial" w:eastAsia="Arial" w:hAnsi="Arial" w:cs="Arial"/>
          <w:sz w:val="24"/>
          <w:szCs w:val="24"/>
        </w:rPr>
      </w:pPr>
      <w:bookmarkStart w:id="20" w:name="Annual_Loan_Amounts"/>
      <w:bookmarkEnd w:id="20"/>
      <w:r>
        <w:rPr>
          <w:rFonts w:ascii="Arial"/>
          <w:b/>
          <w:color w:val="074572"/>
          <w:sz w:val="24"/>
        </w:rPr>
        <w:t>Annual Loan</w:t>
      </w:r>
      <w:r>
        <w:rPr>
          <w:rFonts w:ascii="Arial"/>
          <w:b/>
          <w:color w:val="074572"/>
          <w:spacing w:val="-10"/>
          <w:sz w:val="24"/>
        </w:rPr>
        <w:t xml:space="preserve"> </w:t>
      </w:r>
      <w:r>
        <w:rPr>
          <w:rFonts w:ascii="Arial"/>
          <w:b/>
          <w:color w:val="074572"/>
          <w:sz w:val="24"/>
        </w:rPr>
        <w:t>Amounts</w:t>
      </w:r>
    </w:p>
    <w:p w:rsidR="00713CA7" w:rsidRDefault="004A487E">
      <w:pPr>
        <w:pStyle w:val="ListParagraph"/>
        <w:numPr>
          <w:ilvl w:val="0"/>
          <w:numId w:val="3"/>
        </w:numPr>
        <w:tabs>
          <w:tab w:val="left" w:pos="588"/>
        </w:tabs>
        <w:ind w:right="406"/>
        <w:rPr>
          <w:rFonts w:ascii="Arial" w:eastAsia="Arial" w:hAnsi="Arial" w:cs="Arial"/>
          <w:sz w:val="24"/>
          <w:szCs w:val="24"/>
        </w:rPr>
      </w:pPr>
      <w:r>
        <w:rPr>
          <w:rFonts w:ascii="Arial"/>
          <w:sz w:val="24"/>
        </w:rPr>
        <w:t>Students may borrow no less than $100 and up to the cost of attendance minus any other financial</w:t>
      </w:r>
      <w:r>
        <w:rPr>
          <w:rFonts w:ascii="Arial"/>
          <w:spacing w:val="-8"/>
          <w:sz w:val="24"/>
        </w:rPr>
        <w:t xml:space="preserve"> </w:t>
      </w:r>
      <w:r>
        <w:rPr>
          <w:rFonts w:ascii="Arial"/>
          <w:sz w:val="24"/>
        </w:rPr>
        <w:t>resources</w:t>
      </w:r>
    </w:p>
    <w:p w:rsidR="00713CA7" w:rsidRDefault="004A487E">
      <w:pPr>
        <w:pStyle w:val="ListParagraph"/>
        <w:numPr>
          <w:ilvl w:val="0"/>
          <w:numId w:val="3"/>
        </w:numPr>
        <w:tabs>
          <w:tab w:val="left" w:pos="588"/>
        </w:tabs>
        <w:rPr>
          <w:rFonts w:ascii="Arial" w:eastAsia="Arial" w:hAnsi="Arial" w:cs="Arial"/>
          <w:sz w:val="24"/>
          <w:szCs w:val="24"/>
        </w:rPr>
      </w:pPr>
      <w:r>
        <w:rPr>
          <w:rFonts w:ascii="Arial"/>
          <w:sz w:val="24"/>
        </w:rPr>
        <w:t>An origination fee will no longer be assessed for all approved CAL</w:t>
      </w:r>
      <w:r>
        <w:rPr>
          <w:rFonts w:ascii="Arial"/>
          <w:spacing w:val="-39"/>
          <w:sz w:val="24"/>
        </w:rPr>
        <w:t xml:space="preserve"> </w:t>
      </w:r>
      <w:r>
        <w:rPr>
          <w:rFonts w:ascii="Arial"/>
          <w:sz w:val="24"/>
        </w:rPr>
        <w:t>borrowers</w:t>
      </w:r>
    </w:p>
    <w:p w:rsidR="00713CA7" w:rsidRDefault="004A487E">
      <w:pPr>
        <w:spacing w:line="275" w:lineRule="exact"/>
        <w:ind w:left="107" w:right="439"/>
        <w:rPr>
          <w:rFonts w:ascii="Arial" w:eastAsia="Arial" w:hAnsi="Arial" w:cs="Arial"/>
          <w:sz w:val="24"/>
          <w:szCs w:val="24"/>
        </w:rPr>
      </w:pPr>
      <w:bookmarkStart w:id="21" w:name="Cosigner_Eligibility_Requirements"/>
      <w:bookmarkEnd w:id="21"/>
      <w:r>
        <w:rPr>
          <w:rFonts w:ascii="Arial"/>
          <w:b/>
          <w:color w:val="074572"/>
          <w:sz w:val="24"/>
        </w:rPr>
        <w:t>Cosigner Eligibility</w:t>
      </w:r>
      <w:r>
        <w:rPr>
          <w:rFonts w:ascii="Arial"/>
          <w:b/>
          <w:color w:val="074572"/>
          <w:spacing w:val="-15"/>
          <w:sz w:val="24"/>
        </w:rPr>
        <w:t xml:space="preserve"> </w:t>
      </w:r>
      <w:r>
        <w:rPr>
          <w:rFonts w:ascii="Arial"/>
          <w:b/>
          <w:color w:val="074572"/>
          <w:sz w:val="24"/>
        </w:rPr>
        <w:t>Requirements</w:t>
      </w:r>
    </w:p>
    <w:p w:rsidR="00713CA7" w:rsidRDefault="004A487E">
      <w:pPr>
        <w:spacing w:line="275" w:lineRule="exact"/>
        <w:ind w:left="107" w:right="439"/>
        <w:rPr>
          <w:rFonts w:ascii="Arial" w:eastAsia="Arial" w:hAnsi="Arial" w:cs="Arial"/>
          <w:sz w:val="24"/>
          <w:szCs w:val="24"/>
        </w:rPr>
      </w:pPr>
      <w:r>
        <w:rPr>
          <w:rFonts w:ascii="Arial"/>
          <w:sz w:val="24"/>
        </w:rPr>
        <w:t>Cosigners</w:t>
      </w:r>
      <w:r>
        <w:rPr>
          <w:rFonts w:ascii="Arial"/>
          <w:spacing w:val="-5"/>
          <w:sz w:val="24"/>
        </w:rPr>
        <w:t xml:space="preserve"> </w:t>
      </w:r>
      <w:r>
        <w:rPr>
          <w:rFonts w:ascii="Arial"/>
          <w:sz w:val="24"/>
        </w:rPr>
        <w:t>must</w:t>
      </w:r>
    </w:p>
    <w:p w:rsidR="00713CA7" w:rsidRDefault="004A487E">
      <w:pPr>
        <w:pStyle w:val="ListParagraph"/>
        <w:numPr>
          <w:ilvl w:val="0"/>
          <w:numId w:val="3"/>
        </w:numPr>
        <w:tabs>
          <w:tab w:val="left" w:pos="588"/>
        </w:tabs>
        <w:spacing w:before="151"/>
        <w:rPr>
          <w:rFonts w:ascii="Arial" w:eastAsia="Arial" w:hAnsi="Arial" w:cs="Arial"/>
          <w:sz w:val="24"/>
          <w:szCs w:val="24"/>
        </w:rPr>
      </w:pPr>
      <w:r>
        <w:rPr>
          <w:rFonts w:ascii="Arial"/>
          <w:sz w:val="24"/>
        </w:rPr>
        <w:t>be at least 21 years of</w:t>
      </w:r>
      <w:r>
        <w:rPr>
          <w:rFonts w:ascii="Arial"/>
          <w:spacing w:val="-12"/>
          <w:sz w:val="24"/>
        </w:rPr>
        <w:t xml:space="preserve"> </w:t>
      </w:r>
      <w:r>
        <w:rPr>
          <w:rFonts w:ascii="Arial"/>
          <w:sz w:val="24"/>
        </w:rPr>
        <w:t>age;</w:t>
      </w:r>
    </w:p>
    <w:p w:rsidR="00713CA7" w:rsidRDefault="004A487E">
      <w:pPr>
        <w:pStyle w:val="ListParagraph"/>
        <w:numPr>
          <w:ilvl w:val="0"/>
          <w:numId w:val="3"/>
        </w:numPr>
        <w:tabs>
          <w:tab w:val="left" w:pos="588"/>
        </w:tabs>
        <w:rPr>
          <w:rFonts w:ascii="Arial" w:eastAsia="Arial" w:hAnsi="Arial" w:cs="Arial"/>
          <w:sz w:val="24"/>
          <w:szCs w:val="24"/>
        </w:rPr>
      </w:pPr>
      <w:r>
        <w:rPr>
          <w:rFonts w:ascii="Arial"/>
          <w:sz w:val="24"/>
        </w:rPr>
        <w:t>have a regular source of</w:t>
      </w:r>
      <w:r>
        <w:rPr>
          <w:rFonts w:ascii="Arial"/>
          <w:spacing w:val="-14"/>
          <w:sz w:val="24"/>
        </w:rPr>
        <w:t xml:space="preserve"> </w:t>
      </w:r>
      <w:r>
        <w:rPr>
          <w:rFonts w:ascii="Arial"/>
          <w:sz w:val="24"/>
        </w:rPr>
        <w:t>income;</w:t>
      </w:r>
    </w:p>
    <w:p w:rsidR="00713CA7" w:rsidRDefault="004A487E">
      <w:pPr>
        <w:pStyle w:val="ListParagraph"/>
        <w:numPr>
          <w:ilvl w:val="0"/>
          <w:numId w:val="3"/>
        </w:numPr>
        <w:tabs>
          <w:tab w:val="left" w:pos="588"/>
        </w:tabs>
        <w:rPr>
          <w:rFonts w:ascii="Arial" w:eastAsia="Arial" w:hAnsi="Arial" w:cs="Arial"/>
          <w:sz w:val="24"/>
          <w:szCs w:val="24"/>
        </w:rPr>
      </w:pPr>
      <w:r>
        <w:rPr>
          <w:rFonts w:ascii="Arial"/>
          <w:sz w:val="24"/>
        </w:rPr>
        <w:t>not be the borrower or the spouse of the</w:t>
      </w:r>
      <w:r>
        <w:rPr>
          <w:rFonts w:ascii="Arial"/>
          <w:spacing w:val="-27"/>
          <w:sz w:val="24"/>
        </w:rPr>
        <w:t xml:space="preserve"> </w:t>
      </w:r>
      <w:r>
        <w:rPr>
          <w:rFonts w:ascii="Arial"/>
          <w:sz w:val="24"/>
        </w:rPr>
        <w:t>borrower;</w:t>
      </w:r>
    </w:p>
    <w:p w:rsidR="00713CA7" w:rsidRDefault="004A487E">
      <w:pPr>
        <w:pStyle w:val="ListParagraph"/>
        <w:numPr>
          <w:ilvl w:val="0"/>
          <w:numId w:val="3"/>
        </w:numPr>
        <w:tabs>
          <w:tab w:val="left" w:pos="588"/>
        </w:tabs>
        <w:rPr>
          <w:rFonts w:ascii="Arial" w:eastAsia="Arial" w:hAnsi="Arial" w:cs="Arial"/>
          <w:sz w:val="24"/>
          <w:szCs w:val="24"/>
        </w:rPr>
      </w:pPr>
      <w:r>
        <w:rPr>
          <w:rFonts w:ascii="Arial"/>
          <w:sz w:val="24"/>
        </w:rPr>
        <w:t>receive a favorable credit</w:t>
      </w:r>
      <w:r>
        <w:rPr>
          <w:rFonts w:ascii="Arial"/>
          <w:spacing w:val="-18"/>
          <w:sz w:val="24"/>
        </w:rPr>
        <w:t xml:space="preserve"> </w:t>
      </w:r>
      <w:r>
        <w:rPr>
          <w:rFonts w:ascii="Arial"/>
          <w:sz w:val="24"/>
        </w:rPr>
        <w:t>evaluation;</w:t>
      </w:r>
    </w:p>
    <w:p w:rsidR="00713CA7" w:rsidRDefault="004A487E">
      <w:pPr>
        <w:pStyle w:val="ListParagraph"/>
        <w:numPr>
          <w:ilvl w:val="0"/>
          <w:numId w:val="3"/>
        </w:numPr>
        <w:tabs>
          <w:tab w:val="left" w:pos="588"/>
        </w:tabs>
        <w:rPr>
          <w:rFonts w:ascii="Arial" w:eastAsia="Arial" w:hAnsi="Arial" w:cs="Arial"/>
          <w:sz w:val="24"/>
          <w:szCs w:val="24"/>
        </w:rPr>
      </w:pPr>
      <w:r>
        <w:rPr>
          <w:rFonts w:ascii="Arial"/>
          <w:sz w:val="24"/>
        </w:rPr>
        <w:t>be a U.S. citizen, or a permanent U.S. resident and reside in the U.S. or in a U.S.</w:t>
      </w:r>
      <w:r>
        <w:rPr>
          <w:rFonts w:ascii="Arial"/>
          <w:spacing w:val="-39"/>
          <w:sz w:val="24"/>
        </w:rPr>
        <w:t xml:space="preserve"> </w:t>
      </w:r>
      <w:r>
        <w:rPr>
          <w:rFonts w:ascii="Arial"/>
          <w:sz w:val="24"/>
        </w:rPr>
        <w:t>territory.</w:t>
      </w:r>
    </w:p>
    <w:p w:rsidR="00713CA7" w:rsidRDefault="004A487E">
      <w:pPr>
        <w:spacing w:line="275" w:lineRule="exact"/>
        <w:ind w:left="108" w:right="439"/>
        <w:rPr>
          <w:rFonts w:ascii="Arial" w:eastAsia="Arial" w:hAnsi="Arial" w:cs="Arial"/>
          <w:sz w:val="24"/>
          <w:szCs w:val="24"/>
        </w:rPr>
      </w:pPr>
      <w:bookmarkStart w:id="22" w:name="Favorable_Credit_Evaluation_Requirements"/>
      <w:bookmarkEnd w:id="22"/>
      <w:r>
        <w:rPr>
          <w:rFonts w:ascii="Arial"/>
          <w:b/>
          <w:color w:val="074572"/>
          <w:sz w:val="24"/>
        </w:rPr>
        <w:t>Favorable Credit Evaluation</w:t>
      </w:r>
      <w:r>
        <w:rPr>
          <w:rFonts w:ascii="Arial"/>
          <w:b/>
          <w:color w:val="074572"/>
          <w:spacing w:val="-19"/>
          <w:sz w:val="24"/>
        </w:rPr>
        <w:t xml:space="preserve"> </w:t>
      </w:r>
      <w:r>
        <w:rPr>
          <w:rFonts w:ascii="Arial"/>
          <w:b/>
          <w:color w:val="074572"/>
          <w:sz w:val="24"/>
        </w:rPr>
        <w:t>Requirements</w:t>
      </w:r>
    </w:p>
    <w:p w:rsidR="00713CA7" w:rsidRDefault="004A487E">
      <w:pPr>
        <w:spacing w:line="275" w:lineRule="exact"/>
        <w:ind w:left="108" w:right="439"/>
        <w:rPr>
          <w:rFonts w:ascii="Arial" w:eastAsia="Arial" w:hAnsi="Arial" w:cs="Arial"/>
          <w:sz w:val="24"/>
          <w:szCs w:val="24"/>
        </w:rPr>
      </w:pPr>
      <w:r>
        <w:rPr>
          <w:rFonts w:ascii="Arial"/>
          <w:sz w:val="24"/>
        </w:rPr>
        <w:t>Students or cosigners</w:t>
      </w:r>
      <w:r>
        <w:rPr>
          <w:rFonts w:ascii="Arial"/>
          <w:spacing w:val="-11"/>
          <w:sz w:val="24"/>
        </w:rPr>
        <w:t xml:space="preserve"> </w:t>
      </w:r>
      <w:r>
        <w:rPr>
          <w:rFonts w:ascii="Arial"/>
          <w:sz w:val="24"/>
        </w:rPr>
        <w:t>must</w:t>
      </w:r>
    </w:p>
    <w:p w:rsidR="00713CA7" w:rsidRDefault="004A487E">
      <w:pPr>
        <w:pStyle w:val="ListParagraph"/>
        <w:numPr>
          <w:ilvl w:val="0"/>
          <w:numId w:val="3"/>
        </w:numPr>
        <w:tabs>
          <w:tab w:val="left" w:pos="588"/>
        </w:tabs>
        <w:spacing w:before="151"/>
        <w:rPr>
          <w:rFonts w:ascii="Arial" w:eastAsia="Arial" w:hAnsi="Arial" w:cs="Arial"/>
          <w:sz w:val="24"/>
          <w:szCs w:val="24"/>
        </w:rPr>
      </w:pPr>
      <w:r>
        <w:rPr>
          <w:rFonts w:ascii="Arial"/>
          <w:sz w:val="24"/>
        </w:rPr>
        <w:t>have an Experian VantageScore of 650 or</w:t>
      </w:r>
      <w:r>
        <w:rPr>
          <w:rFonts w:ascii="Arial"/>
          <w:spacing w:val="-24"/>
          <w:sz w:val="24"/>
        </w:rPr>
        <w:t xml:space="preserve"> </w:t>
      </w:r>
      <w:r>
        <w:rPr>
          <w:rFonts w:ascii="Arial"/>
          <w:sz w:val="24"/>
        </w:rPr>
        <w:t>higher;</w:t>
      </w:r>
    </w:p>
    <w:p w:rsidR="00713CA7" w:rsidRDefault="004A487E">
      <w:pPr>
        <w:pStyle w:val="ListParagraph"/>
        <w:numPr>
          <w:ilvl w:val="0"/>
          <w:numId w:val="3"/>
        </w:numPr>
        <w:tabs>
          <w:tab w:val="left" w:pos="588"/>
        </w:tabs>
        <w:rPr>
          <w:rFonts w:ascii="Arial" w:eastAsia="Arial" w:hAnsi="Arial" w:cs="Arial"/>
          <w:sz w:val="24"/>
          <w:szCs w:val="24"/>
        </w:rPr>
      </w:pPr>
      <w:r>
        <w:rPr>
          <w:rFonts w:ascii="Arial"/>
          <w:sz w:val="24"/>
        </w:rPr>
        <w:t>not have public records such as tax liens or bankruptcy</w:t>
      </w:r>
      <w:r>
        <w:rPr>
          <w:rFonts w:ascii="Arial"/>
          <w:spacing w:val="-36"/>
          <w:sz w:val="24"/>
        </w:rPr>
        <w:t xml:space="preserve"> </w:t>
      </w:r>
      <w:r>
        <w:rPr>
          <w:rFonts w:ascii="Arial"/>
          <w:sz w:val="24"/>
        </w:rPr>
        <w:t>proceedings;</w:t>
      </w:r>
    </w:p>
    <w:p w:rsidR="00713CA7" w:rsidRDefault="004A487E">
      <w:pPr>
        <w:pStyle w:val="ListParagraph"/>
        <w:numPr>
          <w:ilvl w:val="0"/>
          <w:numId w:val="3"/>
        </w:numPr>
        <w:tabs>
          <w:tab w:val="left" w:pos="588"/>
        </w:tabs>
        <w:ind w:right="927"/>
        <w:rPr>
          <w:rFonts w:ascii="Arial" w:eastAsia="Arial" w:hAnsi="Arial" w:cs="Arial"/>
          <w:sz w:val="24"/>
          <w:szCs w:val="24"/>
        </w:rPr>
      </w:pPr>
      <w:r>
        <w:rPr>
          <w:rFonts w:ascii="Arial"/>
          <w:sz w:val="24"/>
        </w:rPr>
        <w:t>have a minimum of four credit trade lines, excluding student loans or authorized user accounts;</w:t>
      </w:r>
    </w:p>
    <w:p w:rsidR="00713CA7" w:rsidRDefault="004A487E">
      <w:pPr>
        <w:pStyle w:val="ListParagraph"/>
        <w:numPr>
          <w:ilvl w:val="0"/>
          <w:numId w:val="3"/>
        </w:numPr>
        <w:tabs>
          <w:tab w:val="left" w:pos="588"/>
        </w:tabs>
        <w:rPr>
          <w:rFonts w:ascii="Arial" w:eastAsia="Arial" w:hAnsi="Arial" w:cs="Arial"/>
          <w:sz w:val="24"/>
          <w:szCs w:val="24"/>
        </w:rPr>
      </w:pPr>
      <w:r>
        <w:rPr>
          <w:rFonts w:ascii="Arial"/>
          <w:sz w:val="24"/>
        </w:rPr>
        <w:t>not have defaulted on any federal or private education</w:t>
      </w:r>
      <w:r>
        <w:rPr>
          <w:rFonts w:ascii="Arial"/>
          <w:spacing w:val="-31"/>
          <w:sz w:val="24"/>
        </w:rPr>
        <w:t xml:space="preserve"> </w:t>
      </w:r>
      <w:r>
        <w:rPr>
          <w:rFonts w:ascii="Arial"/>
          <w:sz w:val="24"/>
        </w:rPr>
        <w:t>loans.</w:t>
      </w:r>
    </w:p>
    <w:p w:rsidR="00713CA7" w:rsidRDefault="004A487E">
      <w:pPr>
        <w:ind w:left="108" w:right="259"/>
        <w:rPr>
          <w:rFonts w:ascii="Arial" w:eastAsia="Arial" w:hAnsi="Arial" w:cs="Arial"/>
          <w:sz w:val="24"/>
          <w:szCs w:val="24"/>
        </w:rPr>
      </w:pPr>
      <w:r>
        <w:rPr>
          <w:rFonts w:ascii="Arial"/>
          <w:sz w:val="24"/>
        </w:rPr>
        <w:t>In line with financial industry practice, Texas Higher Education Coordinating Board reports account obligations to the credit reporting agencies. The reporting is at the loan level, with each loan reported as a tradeline. Cosigners are equally responsible for the repayment of the loan if the student fails to meet his or her repayment</w:t>
      </w:r>
      <w:r>
        <w:rPr>
          <w:rFonts w:ascii="Arial"/>
          <w:spacing w:val="-28"/>
          <w:sz w:val="24"/>
        </w:rPr>
        <w:t xml:space="preserve"> </w:t>
      </w:r>
      <w:r>
        <w:rPr>
          <w:rFonts w:ascii="Arial"/>
          <w:sz w:val="24"/>
        </w:rPr>
        <w:t>obligation.</w:t>
      </w:r>
    </w:p>
    <w:p w:rsidR="00713CA7" w:rsidRDefault="004A487E">
      <w:pPr>
        <w:spacing w:before="153"/>
        <w:ind w:left="108" w:right="439"/>
        <w:rPr>
          <w:rFonts w:ascii="Arial" w:eastAsia="Arial" w:hAnsi="Arial" w:cs="Arial"/>
          <w:sz w:val="24"/>
          <w:szCs w:val="24"/>
        </w:rPr>
      </w:pPr>
      <w:bookmarkStart w:id="23" w:name="Interest_Rate"/>
      <w:bookmarkEnd w:id="23"/>
      <w:r>
        <w:rPr>
          <w:rFonts w:ascii="Arial"/>
          <w:b/>
          <w:color w:val="074572"/>
          <w:sz w:val="24"/>
        </w:rPr>
        <w:t>Interest</w:t>
      </w:r>
      <w:r>
        <w:rPr>
          <w:rFonts w:ascii="Arial"/>
          <w:b/>
          <w:color w:val="074572"/>
          <w:spacing w:val="-6"/>
          <w:sz w:val="24"/>
        </w:rPr>
        <w:t xml:space="preserve"> </w:t>
      </w:r>
      <w:r>
        <w:rPr>
          <w:rFonts w:ascii="Arial"/>
          <w:b/>
          <w:color w:val="074572"/>
          <w:sz w:val="24"/>
        </w:rPr>
        <w:t>Rate</w:t>
      </w:r>
    </w:p>
    <w:p w:rsidR="00713CA7" w:rsidRDefault="004A487E">
      <w:pPr>
        <w:pStyle w:val="ListParagraph"/>
        <w:numPr>
          <w:ilvl w:val="0"/>
          <w:numId w:val="3"/>
        </w:numPr>
        <w:tabs>
          <w:tab w:val="left" w:pos="588"/>
        </w:tabs>
        <w:rPr>
          <w:rFonts w:ascii="Arial" w:eastAsia="Arial" w:hAnsi="Arial" w:cs="Arial"/>
          <w:sz w:val="24"/>
          <w:szCs w:val="24"/>
        </w:rPr>
      </w:pPr>
      <w:r>
        <w:rPr>
          <w:rFonts w:ascii="Arial"/>
          <w:sz w:val="24"/>
        </w:rPr>
        <w:t>A fixed annual rate of</w:t>
      </w:r>
      <w:r>
        <w:rPr>
          <w:rFonts w:ascii="Arial"/>
          <w:spacing w:val="-11"/>
          <w:sz w:val="24"/>
        </w:rPr>
        <w:t xml:space="preserve"> </w:t>
      </w:r>
      <w:r>
        <w:rPr>
          <w:rFonts w:ascii="Arial"/>
          <w:sz w:val="24"/>
        </w:rPr>
        <w:t>5.30%</w:t>
      </w:r>
    </w:p>
    <w:p w:rsidR="00713CA7" w:rsidRDefault="004A487E">
      <w:pPr>
        <w:pStyle w:val="ListParagraph"/>
        <w:numPr>
          <w:ilvl w:val="0"/>
          <w:numId w:val="3"/>
        </w:numPr>
        <w:tabs>
          <w:tab w:val="left" w:pos="588"/>
        </w:tabs>
        <w:rPr>
          <w:rFonts w:ascii="Arial" w:eastAsia="Arial" w:hAnsi="Arial" w:cs="Arial"/>
          <w:sz w:val="24"/>
          <w:szCs w:val="24"/>
        </w:rPr>
      </w:pPr>
      <w:r>
        <w:rPr>
          <w:rFonts w:ascii="Arial"/>
          <w:sz w:val="24"/>
        </w:rPr>
        <w:t>Interest is not</w:t>
      </w:r>
      <w:r>
        <w:rPr>
          <w:rFonts w:ascii="Arial"/>
          <w:spacing w:val="-14"/>
          <w:sz w:val="24"/>
        </w:rPr>
        <w:t xml:space="preserve"> </w:t>
      </w:r>
      <w:r>
        <w:rPr>
          <w:rFonts w:ascii="Arial"/>
          <w:sz w:val="24"/>
        </w:rPr>
        <w:t>capitalized</w:t>
      </w:r>
    </w:p>
    <w:p w:rsidR="00713CA7" w:rsidRDefault="004A487E">
      <w:pPr>
        <w:ind w:left="108" w:right="439"/>
        <w:rPr>
          <w:rFonts w:ascii="Arial" w:eastAsia="Arial" w:hAnsi="Arial" w:cs="Arial"/>
          <w:sz w:val="24"/>
          <w:szCs w:val="24"/>
        </w:rPr>
      </w:pPr>
      <w:bookmarkStart w:id="24" w:name="Repayment"/>
      <w:bookmarkEnd w:id="24"/>
      <w:r>
        <w:rPr>
          <w:rFonts w:ascii="Arial"/>
          <w:b/>
          <w:color w:val="074572"/>
          <w:sz w:val="24"/>
        </w:rPr>
        <w:t>Repayment</w:t>
      </w:r>
    </w:p>
    <w:p w:rsidR="00713CA7" w:rsidRDefault="00713CA7">
      <w:pPr>
        <w:rPr>
          <w:rFonts w:ascii="Arial" w:eastAsia="Arial" w:hAnsi="Arial" w:cs="Arial"/>
          <w:sz w:val="24"/>
          <w:szCs w:val="24"/>
        </w:rPr>
        <w:sectPr w:rsidR="00713CA7">
          <w:pgSz w:w="12240" w:h="15840"/>
          <w:pgMar w:top="1100" w:right="840" w:bottom="1160" w:left="900" w:header="0" w:footer="974" w:gutter="0"/>
          <w:cols w:space="720"/>
        </w:sectPr>
      </w:pPr>
    </w:p>
    <w:p w:rsidR="00713CA7" w:rsidRDefault="004A487E">
      <w:pPr>
        <w:pStyle w:val="ListParagraph"/>
        <w:numPr>
          <w:ilvl w:val="0"/>
          <w:numId w:val="3"/>
        </w:numPr>
        <w:tabs>
          <w:tab w:val="left" w:pos="588"/>
        </w:tabs>
        <w:spacing w:before="58"/>
        <w:ind w:right="117"/>
        <w:rPr>
          <w:rFonts w:ascii="Arial" w:eastAsia="Arial" w:hAnsi="Arial" w:cs="Arial"/>
          <w:sz w:val="24"/>
          <w:szCs w:val="24"/>
        </w:rPr>
      </w:pPr>
      <w:r>
        <w:rPr>
          <w:rFonts w:ascii="Arial"/>
          <w:sz w:val="24"/>
        </w:rPr>
        <w:lastRenderedPageBreak/>
        <w:t>Loans have a six-month grace period from the date a borrower ceases to be enrolled at least half-time at an eligible</w:t>
      </w:r>
      <w:r>
        <w:rPr>
          <w:rFonts w:ascii="Arial"/>
          <w:spacing w:val="-17"/>
          <w:sz w:val="24"/>
        </w:rPr>
        <w:t xml:space="preserve"> </w:t>
      </w:r>
      <w:r>
        <w:rPr>
          <w:rFonts w:ascii="Arial"/>
          <w:sz w:val="24"/>
        </w:rPr>
        <w:t>institution</w:t>
      </w:r>
    </w:p>
    <w:p w:rsidR="00713CA7" w:rsidRDefault="004A487E">
      <w:pPr>
        <w:pStyle w:val="ListParagraph"/>
        <w:numPr>
          <w:ilvl w:val="0"/>
          <w:numId w:val="3"/>
        </w:numPr>
        <w:tabs>
          <w:tab w:val="left" w:pos="588"/>
        </w:tabs>
        <w:ind w:right="584"/>
        <w:rPr>
          <w:rFonts w:ascii="Arial" w:eastAsia="Arial" w:hAnsi="Arial" w:cs="Arial"/>
          <w:sz w:val="24"/>
          <w:szCs w:val="24"/>
        </w:rPr>
      </w:pPr>
      <w:r>
        <w:rPr>
          <w:rFonts w:ascii="Arial"/>
          <w:sz w:val="24"/>
        </w:rPr>
        <w:t>Principal balances under $30,000 have up to a ten-year repayment period with minimum monthly payments of</w:t>
      </w:r>
      <w:r>
        <w:rPr>
          <w:rFonts w:ascii="Arial"/>
          <w:spacing w:val="-12"/>
          <w:sz w:val="24"/>
        </w:rPr>
        <w:t xml:space="preserve"> </w:t>
      </w:r>
      <w:r>
        <w:rPr>
          <w:rFonts w:ascii="Arial"/>
          <w:sz w:val="24"/>
        </w:rPr>
        <w:t>$50</w:t>
      </w:r>
    </w:p>
    <w:p w:rsidR="00713CA7" w:rsidRDefault="004A487E">
      <w:pPr>
        <w:pStyle w:val="ListParagraph"/>
        <w:numPr>
          <w:ilvl w:val="0"/>
          <w:numId w:val="3"/>
        </w:numPr>
        <w:tabs>
          <w:tab w:val="left" w:pos="588"/>
        </w:tabs>
        <w:rPr>
          <w:rFonts w:ascii="Arial" w:eastAsia="Arial" w:hAnsi="Arial" w:cs="Arial"/>
          <w:sz w:val="24"/>
          <w:szCs w:val="24"/>
        </w:rPr>
      </w:pPr>
      <w:r>
        <w:rPr>
          <w:rFonts w:ascii="Arial"/>
          <w:sz w:val="24"/>
        </w:rPr>
        <w:t>Principal balances of $30,000 or more have a repayment period up to 20</w:t>
      </w:r>
      <w:r>
        <w:rPr>
          <w:rFonts w:ascii="Arial"/>
          <w:spacing w:val="-37"/>
          <w:sz w:val="24"/>
        </w:rPr>
        <w:t xml:space="preserve"> </w:t>
      </w:r>
      <w:r>
        <w:rPr>
          <w:rFonts w:ascii="Arial"/>
          <w:sz w:val="24"/>
        </w:rPr>
        <w:t>years</w:t>
      </w:r>
    </w:p>
    <w:p w:rsidR="00713CA7" w:rsidRDefault="004A487E">
      <w:pPr>
        <w:pStyle w:val="ListParagraph"/>
        <w:numPr>
          <w:ilvl w:val="0"/>
          <w:numId w:val="3"/>
        </w:numPr>
        <w:tabs>
          <w:tab w:val="left" w:pos="588"/>
        </w:tabs>
        <w:rPr>
          <w:rFonts w:ascii="Arial" w:eastAsia="Arial" w:hAnsi="Arial" w:cs="Arial"/>
          <w:sz w:val="24"/>
          <w:szCs w:val="24"/>
        </w:rPr>
      </w:pPr>
      <w:r>
        <w:rPr>
          <w:rFonts w:ascii="Arial"/>
          <w:sz w:val="24"/>
        </w:rPr>
        <w:t>The loan will not be sold to another</w:t>
      </w:r>
      <w:r>
        <w:rPr>
          <w:rFonts w:ascii="Arial"/>
          <w:spacing w:val="-18"/>
          <w:sz w:val="24"/>
        </w:rPr>
        <w:t xml:space="preserve"> </w:t>
      </w:r>
      <w:r>
        <w:rPr>
          <w:rFonts w:ascii="Arial"/>
          <w:sz w:val="24"/>
        </w:rPr>
        <w:t>lender</w:t>
      </w:r>
    </w:p>
    <w:p w:rsidR="00713CA7" w:rsidRDefault="004A487E">
      <w:pPr>
        <w:pStyle w:val="ListParagraph"/>
        <w:numPr>
          <w:ilvl w:val="0"/>
          <w:numId w:val="3"/>
        </w:numPr>
        <w:tabs>
          <w:tab w:val="left" w:pos="588"/>
        </w:tabs>
        <w:ind w:right="198"/>
        <w:rPr>
          <w:rFonts w:ascii="Arial" w:eastAsia="Arial" w:hAnsi="Arial" w:cs="Arial"/>
          <w:sz w:val="24"/>
          <w:szCs w:val="24"/>
        </w:rPr>
      </w:pPr>
      <w:r>
        <w:rPr>
          <w:rFonts w:ascii="Arial"/>
          <w:sz w:val="24"/>
        </w:rPr>
        <w:t xml:space="preserve">Postponements of loan repayment and income-sensitive or graduated repayment schedules </w:t>
      </w:r>
      <w:bookmarkStart w:id="25" w:name="How_Can_I_Apply?"/>
      <w:bookmarkEnd w:id="25"/>
      <w:r>
        <w:rPr>
          <w:rFonts w:ascii="Arial"/>
          <w:sz w:val="24"/>
        </w:rPr>
        <w:t>are</w:t>
      </w:r>
      <w:r>
        <w:rPr>
          <w:rFonts w:ascii="Arial"/>
          <w:spacing w:val="-7"/>
          <w:sz w:val="24"/>
        </w:rPr>
        <w:t xml:space="preserve"> </w:t>
      </w:r>
      <w:r>
        <w:rPr>
          <w:rFonts w:ascii="Arial"/>
          <w:sz w:val="24"/>
        </w:rPr>
        <w:t>available</w:t>
      </w:r>
    </w:p>
    <w:p w:rsidR="00713CA7" w:rsidRDefault="004A487E">
      <w:pPr>
        <w:ind w:left="107" w:right="837"/>
        <w:rPr>
          <w:rFonts w:ascii="Arial" w:eastAsia="Arial" w:hAnsi="Arial" w:cs="Arial"/>
          <w:sz w:val="24"/>
          <w:szCs w:val="24"/>
        </w:rPr>
      </w:pPr>
      <w:r>
        <w:rPr>
          <w:rFonts w:ascii="Arial"/>
          <w:b/>
          <w:color w:val="074572"/>
          <w:sz w:val="24"/>
        </w:rPr>
        <w:t>How Can I</w:t>
      </w:r>
      <w:r>
        <w:rPr>
          <w:rFonts w:ascii="Arial"/>
          <w:b/>
          <w:color w:val="074572"/>
          <w:spacing w:val="-9"/>
          <w:sz w:val="24"/>
        </w:rPr>
        <w:t xml:space="preserve"> </w:t>
      </w:r>
      <w:r>
        <w:rPr>
          <w:rFonts w:ascii="Arial"/>
          <w:b/>
          <w:color w:val="074572"/>
          <w:sz w:val="24"/>
        </w:rPr>
        <w:t>Apply?</w:t>
      </w:r>
    </w:p>
    <w:p w:rsidR="00713CA7" w:rsidRDefault="004A487E">
      <w:pPr>
        <w:ind w:left="107" w:right="837"/>
        <w:rPr>
          <w:rFonts w:ascii="Arial" w:eastAsia="Arial" w:hAnsi="Arial" w:cs="Arial"/>
          <w:sz w:val="24"/>
          <w:szCs w:val="24"/>
        </w:rPr>
      </w:pPr>
      <w:r>
        <w:rPr>
          <w:rFonts w:ascii="Arial"/>
          <w:sz w:val="24"/>
        </w:rPr>
        <w:t xml:space="preserve">You can apply at </w:t>
      </w:r>
      <w:hyperlink r:id="rId31">
        <w:r>
          <w:rPr>
            <w:rFonts w:ascii="Arial"/>
            <w:color w:val="551A8B"/>
            <w:sz w:val="24"/>
            <w:u w:val="single" w:color="551A8B"/>
          </w:rPr>
          <w:t>Loans</w:t>
        </w:r>
        <w:r>
          <w:rPr>
            <w:rFonts w:ascii="Arial"/>
            <w:color w:val="551A8B"/>
            <w:spacing w:val="-14"/>
            <w:sz w:val="24"/>
            <w:u w:val="single" w:color="551A8B"/>
          </w:rPr>
          <w:t xml:space="preserve"> </w:t>
        </w:r>
        <w:r>
          <w:rPr>
            <w:rFonts w:ascii="Arial"/>
            <w:color w:val="551A8B"/>
            <w:sz w:val="24"/>
            <w:u w:val="single" w:color="551A8B"/>
          </w:rPr>
          <w:t>Online</w:t>
        </w:r>
      </w:hyperlink>
      <w:r>
        <w:rPr>
          <w:rFonts w:ascii="Arial"/>
          <w:sz w:val="24"/>
        </w:rPr>
        <w:t>.</w:t>
      </w:r>
    </w:p>
    <w:p w:rsidR="00713CA7" w:rsidRDefault="004A487E">
      <w:pPr>
        <w:ind w:left="107" w:right="837"/>
        <w:rPr>
          <w:rFonts w:ascii="Arial" w:eastAsia="Arial" w:hAnsi="Arial" w:cs="Arial"/>
          <w:sz w:val="24"/>
          <w:szCs w:val="24"/>
        </w:rPr>
      </w:pPr>
      <w:bookmarkStart w:id="26" w:name="Where_Can_I_Get_More_Information?"/>
      <w:bookmarkEnd w:id="26"/>
      <w:r>
        <w:rPr>
          <w:rFonts w:ascii="Arial"/>
          <w:b/>
          <w:color w:val="074572"/>
          <w:sz w:val="24"/>
        </w:rPr>
        <w:t>Where Can I Get More</w:t>
      </w:r>
      <w:r>
        <w:rPr>
          <w:rFonts w:ascii="Arial"/>
          <w:b/>
          <w:color w:val="074572"/>
          <w:spacing w:val="-12"/>
          <w:sz w:val="24"/>
        </w:rPr>
        <w:t xml:space="preserve"> </w:t>
      </w:r>
      <w:r>
        <w:rPr>
          <w:rFonts w:ascii="Arial"/>
          <w:b/>
          <w:color w:val="074572"/>
          <w:sz w:val="24"/>
        </w:rPr>
        <w:t>Information?</w:t>
      </w:r>
    </w:p>
    <w:p w:rsidR="00713CA7" w:rsidRDefault="004A487E">
      <w:pPr>
        <w:ind w:left="107" w:right="981"/>
        <w:rPr>
          <w:rFonts w:ascii="Arial" w:eastAsia="Arial" w:hAnsi="Arial" w:cs="Arial"/>
          <w:sz w:val="24"/>
          <w:szCs w:val="24"/>
        </w:rPr>
      </w:pPr>
      <w:r>
        <w:rPr>
          <w:rFonts w:ascii="Arial"/>
          <w:sz w:val="24"/>
        </w:rPr>
        <w:t xml:space="preserve">For more information, review </w:t>
      </w:r>
      <w:hyperlink r:id="rId32">
        <w:r>
          <w:rPr>
            <w:rFonts w:ascii="Arial"/>
            <w:color w:val="551A8B"/>
            <w:sz w:val="24"/>
            <w:u w:val="single" w:color="551A8B"/>
          </w:rPr>
          <w:t>Coordinating Board Rules, Chapter 22, Subchapter C</w:t>
        </w:r>
      </w:hyperlink>
      <w:r>
        <w:rPr>
          <w:rFonts w:ascii="Arial"/>
          <w:sz w:val="24"/>
        </w:rPr>
        <w:t xml:space="preserve">, and the </w:t>
      </w:r>
      <w:hyperlink r:id="rId33">
        <w:r>
          <w:rPr>
            <w:rFonts w:ascii="Arial"/>
            <w:color w:val="551A8B"/>
            <w:sz w:val="24"/>
            <w:u w:val="single" w:color="551A8B"/>
          </w:rPr>
          <w:t>Texas Education Code, Chapter 52</w:t>
        </w:r>
      </w:hyperlink>
      <w:r>
        <w:rPr>
          <w:rFonts w:ascii="Arial"/>
          <w:sz w:val="24"/>
        </w:rPr>
        <w:t>, or contact our Borrower Services Department at: Toll Free: (800)</w:t>
      </w:r>
      <w:r>
        <w:rPr>
          <w:rFonts w:ascii="Arial"/>
          <w:spacing w:val="-12"/>
          <w:sz w:val="24"/>
        </w:rPr>
        <w:t xml:space="preserve"> </w:t>
      </w:r>
      <w:r>
        <w:rPr>
          <w:rFonts w:ascii="Arial"/>
          <w:sz w:val="24"/>
        </w:rPr>
        <w:t>242-3062</w:t>
      </w:r>
    </w:p>
    <w:p w:rsidR="00713CA7" w:rsidRDefault="004A487E">
      <w:pPr>
        <w:ind w:left="108" w:right="837"/>
        <w:rPr>
          <w:rFonts w:ascii="Arial" w:eastAsia="Arial" w:hAnsi="Arial" w:cs="Arial"/>
          <w:sz w:val="24"/>
          <w:szCs w:val="24"/>
        </w:rPr>
      </w:pPr>
      <w:r>
        <w:rPr>
          <w:rFonts w:ascii="Arial"/>
          <w:sz w:val="24"/>
        </w:rPr>
        <w:t xml:space="preserve">Email: </w:t>
      </w:r>
      <w:hyperlink r:id="rId34">
        <w:r>
          <w:rPr>
            <w:rFonts w:ascii="Arial"/>
            <w:color w:val="551A8B"/>
            <w:sz w:val="24"/>
            <w:u w:val="single" w:color="551A8B"/>
          </w:rPr>
          <w:t>Borrower</w:t>
        </w:r>
        <w:r>
          <w:rPr>
            <w:rFonts w:ascii="Arial"/>
            <w:color w:val="551A8B"/>
            <w:spacing w:val="-13"/>
            <w:sz w:val="24"/>
            <w:u w:val="single" w:color="551A8B"/>
          </w:rPr>
          <w:t xml:space="preserve"> </w:t>
        </w:r>
        <w:r>
          <w:rPr>
            <w:rFonts w:ascii="Arial"/>
            <w:color w:val="551A8B"/>
            <w:sz w:val="24"/>
            <w:u w:val="single" w:color="551A8B"/>
          </w:rPr>
          <w:t>Services</w:t>
        </w:r>
      </w:hyperlink>
    </w:p>
    <w:p w:rsidR="00713CA7" w:rsidRDefault="00713CA7">
      <w:pPr>
        <w:rPr>
          <w:rFonts w:ascii="Arial" w:eastAsia="Arial" w:hAnsi="Arial" w:cs="Arial"/>
          <w:sz w:val="24"/>
          <w:szCs w:val="24"/>
        </w:rPr>
        <w:sectPr w:rsidR="00713CA7">
          <w:footerReference w:type="default" r:id="rId35"/>
          <w:pgSz w:w="12240" w:h="15840"/>
          <w:pgMar w:top="660" w:right="800" w:bottom="1200" w:left="900" w:header="0" w:footer="1014" w:gutter="0"/>
          <w:cols w:space="720"/>
        </w:sectPr>
      </w:pPr>
    </w:p>
    <w:tbl>
      <w:tblPr>
        <w:tblW w:w="0" w:type="auto"/>
        <w:tblInd w:w="108" w:type="dxa"/>
        <w:tblLayout w:type="fixed"/>
        <w:tblCellMar>
          <w:left w:w="0" w:type="dxa"/>
          <w:right w:w="0" w:type="dxa"/>
        </w:tblCellMar>
        <w:tblLook w:val="01E0" w:firstRow="1" w:lastRow="1" w:firstColumn="1" w:lastColumn="1" w:noHBand="0" w:noVBand="0"/>
      </w:tblPr>
      <w:tblGrid>
        <w:gridCol w:w="539"/>
        <w:gridCol w:w="410"/>
        <w:gridCol w:w="106"/>
        <w:gridCol w:w="542"/>
        <w:gridCol w:w="540"/>
        <w:gridCol w:w="552"/>
        <w:gridCol w:w="552"/>
        <w:gridCol w:w="204"/>
        <w:gridCol w:w="341"/>
        <w:gridCol w:w="403"/>
        <w:gridCol w:w="144"/>
        <w:gridCol w:w="612"/>
        <w:gridCol w:w="405"/>
        <w:gridCol w:w="222"/>
        <w:gridCol w:w="310"/>
        <w:gridCol w:w="387"/>
        <w:gridCol w:w="551"/>
        <w:gridCol w:w="410"/>
        <w:gridCol w:w="149"/>
        <w:gridCol w:w="352"/>
        <w:gridCol w:w="208"/>
        <w:gridCol w:w="564"/>
        <w:gridCol w:w="559"/>
        <w:gridCol w:w="562"/>
        <w:gridCol w:w="562"/>
        <w:gridCol w:w="702"/>
      </w:tblGrid>
      <w:tr w:rsidR="00713CA7">
        <w:trPr>
          <w:trHeight w:hRule="exact" w:val="1500"/>
        </w:trPr>
        <w:tc>
          <w:tcPr>
            <w:tcW w:w="10886" w:type="dxa"/>
            <w:gridSpan w:val="26"/>
            <w:tcBorders>
              <w:top w:val="single" w:sz="24" w:space="0" w:color="000000"/>
              <w:left w:val="single" w:sz="24" w:space="0" w:color="000000"/>
              <w:bottom w:val="single" w:sz="24" w:space="0" w:color="000000"/>
              <w:right w:val="single" w:sz="24" w:space="0" w:color="000000"/>
            </w:tcBorders>
          </w:tcPr>
          <w:p w:rsidR="00713CA7" w:rsidRDefault="004A487E">
            <w:pPr>
              <w:pStyle w:val="TableParagraph"/>
              <w:spacing w:line="363" w:lineRule="exact"/>
              <w:jc w:val="center"/>
              <w:rPr>
                <w:rFonts w:ascii="Arial" w:eastAsia="Arial" w:hAnsi="Arial" w:cs="Arial"/>
                <w:sz w:val="32"/>
                <w:szCs w:val="32"/>
              </w:rPr>
            </w:pPr>
            <w:r>
              <w:rPr>
                <w:rFonts w:ascii="Arial"/>
                <w:b/>
                <w:sz w:val="32"/>
              </w:rPr>
              <w:lastRenderedPageBreak/>
              <w:t>Attachment</w:t>
            </w:r>
            <w:r>
              <w:rPr>
                <w:rFonts w:ascii="Arial"/>
                <w:b/>
                <w:spacing w:val="-7"/>
                <w:sz w:val="32"/>
              </w:rPr>
              <w:t xml:space="preserve"> </w:t>
            </w:r>
            <w:r>
              <w:rPr>
                <w:rFonts w:ascii="Arial"/>
                <w:b/>
                <w:sz w:val="32"/>
              </w:rPr>
              <w:t>3</w:t>
            </w:r>
          </w:p>
          <w:p w:rsidR="00713CA7" w:rsidRDefault="004A487E">
            <w:pPr>
              <w:pStyle w:val="TableParagraph"/>
              <w:spacing w:before="191"/>
              <w:jc w:val="center"/>
              <w:rPr>
                <w:rFonts w:ascii="Calibri" w:eastAsia="Calibri" w:hAnsi="Calibri" w:cs="Calibri"/>
                <w:sz w:val="28"/>
                <w:szCs w:val="28"/>
              </w:rPr>
            </w:pPr>
            <w:r>
              <w:rPr>
                <w:rFonts w:ascii="Calibri"/>
                <w:b/>
                <w:sz w:val="28"/>
              </w:rPr>
              <w:t>TEA Candidate Transfer</w:t>
            </w:r>
            <w:r>
              <w:rPr>
                <w:rFonts w:ascii="Calibri"/>
                <w:b/>
                <w:spacing w:val="-7"/>
                <w:sz w:val="28"/>
              </w:rPr>
              <w:t xml:space="preserve"> </w:t>
            </w:r>
            <w:r>
              <w:rPr>
                <w:rFonts w:ascii="Calibri"/>
                <w:b/>
                <w:sz w:val="28"/>
              </w:rPr>
              <w:t>Form</w:t>
            </w:r>
          </w:p>
          <w:p w:rsidR="00713CA7" w:rsidRDefault="004A487E">
            <w:pPr>
              <w:pStyle w:val="TableParagraph"/>
              <w:spacing w:before="23"/>
              <w:jc w:val="center"/>
              <w:rPr>
                <w:rFonts w:ascii="Calibri" w:eastAsia="Calibri" w:hAnsi="Calibri" w:cs="Calibri"/>
                <w:sz w:val="28"/>
                <w:szCs w:val="28"/>
              </w:rPr>
            </w:pPr>
            <w:r>
              <w:rPr>
                <w:rFonts w:ascii="Calibri"/>
                <w:sz w:val="28"/>
              </w:rPr>
              <w:t>Part A:  To Be Completed by the</w:t>
            </w:r>
            <w:r>
              <w:rPr>
                <w:rFonts w:ascii="Calibri"/>
                <w:spacing w:val="-21"/>
                <w:sz w:val="28"/>
              </w:rPr>
              <w:t xml:space="preserve"> </w:t>
            </w:r>
            <w:r>
              <w:rPr>
                <w:rFonts w:ascii="Calibri"/>
                <w:sz w:val="28"/>
              </w:rPr>
              <w:t>Candidate</w:t>
            </w:r>
          </w:p>
        </w:tc>
      </w:tr>
      <w:tr w:rsidR="00713CA7">
        <w:trPr>
          <w:trHeight w:hRule="exact" w:val="440"/>
        </w:trPr>
        <w:tc>
          <w:tcPr>
            <w:tcW w:w="6269" w:type="dxa"/>
            <w:gridSpan w:val="16"/>
            <w:tcBorders>
              <w:top w:val="single" w:sz="24" w:space="0" w:color="000000"/>
              <w:left w:val="single" w:sz="24" w:space="0" w:color="000000"/>
              <w:bottom w:val="single" w:sz="12" w:space="0" w:color="000000"/>
              <w:right w:val="single" w:sz="24" w:space="0" w:color="000000"/>
            </w:tcBorders>
          </w:tcPr>
          <w:p w:rsidR="00713CA7" w:rsidRDefault="004A487E">
            <w:pPr>
              <w:pStyle w:val="TableParagraph"/>
              <w:spacing w:line="219" w:lineRule="exact"/>
              <w:ind w:left="76"/>
              <w:rPr>
                <w:rFonts w:ascii="Calibri" w:eastAsia="Calibri" w:hAnsi="Calibri" w:cs="Calibri"/>
                <w:sz w:val="18"/>
                <w:szCs w:val="18"/>
              </w:rPr>
            </w:pPr>
            <w:r>
              <w:rPr>
                <w:rFonts w:ascii="Calibri"/>
                <w:sz w:val="18"/>
              </w:rPr>
              <w:t>TEA ID</w:t>
            </w:r>
            <w:r>
              <w:rPr>
                <w:rFonts w:ascii="Calibri"/>
                <w:spacing w:val="-6"/>
                <w:sz w:val="18"/>
              </w:rPr>
              <w:t xml:space="preserve"> </w:t>
            </w:r>
            <w:r>
              <w:rPr>
                <w:rFonts w:ascii="Calibri"/>
                <w:sz w:val="18"/>
              </w:rPr>
              <w:t>Number</w:t>
            </w:r>
          </w:p>
        </w:tc>
        <w:tc>
          <w:tcPr>
            <w:tcW w:w="4618" w:type="dxa"/>
            <w:gridSpan w:val="10"/>
            <w:tcBorders>
              <w:top w:val="single" w:sz="24" w:space="0" w:color="000000"/>
              <w:left w:val="single" w:sz="24" w:space="0" w:color="000000"/>
              <w:bottom w:val="single" w:sz="12" w:space="0" w:color="000000"/>
              <w:right w:val="single" w:sz="24" w:space="0" w:color="000000"/>
            </w:tcBorders>
          </w:tcPr>
          <w:p w:rsidR="00713CA7" w:rsidRDefault="004A487E">
            <w:pPr>
              <w:pStyle w:val="TableParagraph"/>
              <w:tabs>
                <w:tab w:val="left" w:pos="1469"/>
              </w:tabs>
              <w:spacing w:line="219" w:lineRule="exact"/>
              <w:ind w:left="120"/>
              <w:rPr>
                <w:rFonts w:ascii="Calibri" w:eastAsia="Calibri" w:hAnsi="Calibri" w:cs="Calibri"/>
                <w:sz w:val="18"/>
                <w:szCs w:val="18"/>
              </w:rPr>
            </w:pPr>
            <w:r>
              <w:rPr>
                <w:rFonts w:ascii="Calibri"/>
                <w:sz w:val="18"/>
              </w:rPr>
              <w:t>Date</w:t>
            </w:r>
            <w:r>
              <w:rPr>
                <w:rFonts w:ascii="Calibri"/>
                <w:spacing w:val="-4"/>
                <w:sz w:val="18"/>
              </w:rPr>
              <w:t xml:space="preserve"> </w:t>
            </w:r>
            <w:r>
              <w:rPr>
                <w:rFonts w:ascii="Calibri"/>
                <w:sz w:val="18"/>
              </w:rPr>
              <w:t>of</w:t>
            </w:r>
            <w:r>
              <w:rPr>
                <w:rFonts w:ascii="Calibri"/>
                <w:spacing w:val="-3"/>
                <w:sz w:val="18"/>
              </w:rPr>
              <w:t xml:space="preserve"> </w:t>
            </w:r>
            <w:r>
              <w:rPr>
                <w:rFonts w:ascii="Calibri"/>
                <w:sz w:val="18"/>
              </w:rPr>
              <w:t>Birth:</w:t>
            </w:r>
            <w:r>
              <w:rPr>
                <w:rFonts w:ascii="Calibri"/>
                <w:sz w:val="18"/>
              </w:rPr>
              <w:tab/>
              <w:t>MM/DD/YYYY</w:t>
            </w:r>
          </w:p>
        </w:tc>
      </w:tr>
      <w:tr w:rsidR="00713CA7">
        <w:trPr>
          <w:trHeight w:hRule="exact" w:val="673"/>
        </w:trPr>
        <w:tc>
          <w:tcPr>
            <w:tcW w:w="539" w:type="dxa"/>
            <w:tcBorders>
              <w:top w:val="single" w:sz="12" w:space="0" w:color="000000"/>
              <w:left w:val="single" w:sz="24" w:space="0" w:color="000000"/>
              <w:bottom w:val="single" w:sz="24" w:space="0" w:color="000000"/>
              <w:right w:val="single" w:sz="12" w:space="0" w:color="000000"/>
            </w:tcBorders>
          </w:tcPr>
          <w:p w:rsidR="00713CA7" w:rsidRDefault="00713CA7"/>
        </w:tc>
        <w:tc>
          <w:tcPr>
            <w:tcW w:w="516" w:type="dxa"/>
            <w:gridSpan w:val="2"/>
            <w:tcBorders>
              <w:top w:val="single" w:sz="12" w:space="0" w:color="000000"/>
              <w:left w:val="single" w:sz="12" w:space="0" w:color="000000"/>
              <w:bottom w:val="single" w:sz="24" w:space="0" w:color="000000"/>
              <w:right w:val="single" w:sz="12" w:space="0" w:color="000000"/>
            </w:tcBorders>
          </w:tcPr>
          <w:p w:rsidR="00713CA7" w:rsidRDefault="00713CA7"/>
        </w:tc>
        <w:tc>
          <w:tcPr>
            <w:tcW w:w="542" w:type="dxa"/>
            <w:tcBorders>
              <w:top w:val="single" w:sz="12" w:space="0" w:color="000000"/>
              <w:left w:val="single" w:sz="12" w:space="0" w:color="000000"/>
              <w:bottom w:val="single" w:sz="24" w:space="0" w:color="000000"/>
              <w:right w:val="single" w:sz="12" w:space="0" w:color="000000"/>
            </w:tcBorders>
          </w:tcPr>
          <w:p w:rsidR="00713CA7" w:rsidRDefault="00713CA7"/>
        </w:tc>
        <w:tc>
          <w:tcPr>
            <w:tcW w:w="540" w:type="dxa"/>
            <w:tcBorders>
              <w:top w:val="single" w:sz="12" w:space="0" w:color="000000"/>
              <w:left w:val="single" w:sz="12" w:space="0" w:color="000000"/>
              <w:bottom w:val="single" w:sz="24" w:space="0" w:color="000000"/>
              <w:right w:val="single" w:sz="12" w:space="0" w:color="000000"/>
            </w:tcBorders>
          </w:tcPr>
          <w:p w:rsidR="00713CA7" w:rsidRDefault="00713CA7"/>
        </w:tc>
        <w:tc>
          <w:tcPr>
            <w:tcW w:w="552" w:type="dxa"/>
            <w:tcBorders>
              <w:top w:val="single" w:sz="12" w:space="0" w:color="000000"/>
              <w:left w:val="single" w:sz="12" w:space="0" w:color="000000"/>
              <w:bottom w:val="single" w:sz="24" w:space="0" w:color="000000"/>
              <w:right w:val="single" w:sz="12" w:space="0" w:color="000000"/>
            </w:tcBorders>
          </w:tcPr>
          <w:p w:rsidR="00713CA7" w:rsidRDefault="00713CA7"/>
        </w:tc>
        <w:tc>
          <w:tcPr>
            <w:tcW w:w="552" w:type="dxa"/>
            <w:tcBorders>
              <w:top w:val="single" w:sz="12" w:space="0" w:color="000000"/>
              <w:left w:val="single" w:sz="12" w:space="0" w:color="000000"/>
              <w:bottom w:val="single" w:sz="24" w:space="0" w:color="000000"/>
              <w:right w:val="single" w:sz="12" w:space="0" w:color="000000"/>
            </w:tcBorders>
          </w:tcPr>
          <w:p w:rsidR="00713CA7" w:rsidRDefault="00713CA7"/>
        </w:tc>
        <w:tc>
          <w:tcPr>
            <w:tcW w:w="545" w:type="dxa"/>
            <w:gridSpan w:val="2"/>
            <w:tcBorders>
              <w:top w:val="single" w:sz="12" w:space="0" w:color="000000"/>
              <w:left w:val="single" w:sz="12" w:space="0" w:color="000000"/>
              <w:bottom w:val="single" w:sz="24" w:space="0" w:color="000000"/>
              <w:right w:val="single" w:sz="12" w:space="0" w:color="000000"/>
            </w:tcBorders>
          </w:tcPr>
          <w:p w:rsidR="00713CA7" w:rsidRDefault="00713CA7"/>
        </w:tc>
        <w:tc>
          <w:tcPr>
            <w:tcW w:w="547" w:type="dxa"/>
            <w:gridSpan w:val="2"/>
            <w:tcBorders>
              <w:top w:val="single" w:sz="12" w:space="0" w:color="000000"/>
              <w:left w:val="single" w:sz="12" w:space="0" w:color="000000"/>
              <w:bottom w:val="single" w:sz="24" w:space="0" w:color="000000"/>
              <w:right w:val="single" w:sz="12" w:space="0" w:color="000000"/>
            </w:tcBorders>
          </w:tcPr>
          <w:p w:rsidR="00713CA7" w:rsidRDefault="00713CA7"/>
        </w:tc>
        <w:tc>
          <w:tcPr>
            <w:tcW w:w="612" w:type="dxa"/>
            <w:tcBorders>
              <w:top w:val="single" w:sz="12" w:space="0" w:color="000000"/>
              <w:left w:val="single" w:sz="12" w:space="0" w:color="000000"/>
              <w:bottom w:val="single" w:sz="24" w:space="0" w:color="000000"/>
              <w:right w:val="single" w:sz="24" w:space="0" w:color="000000"/>
            </w:tcBorders>
          </w:tcPr>
          <w:p w:rsidR="00713CA7" w:rsidRDefault="00713CA7"/>
        </w:tc>
        <w:tc>
          <w:tcPr>
            <w:tcW w:w="1324" w:type="dxa"/>
            <w:gridSpan w:val="4"/>
            <w:tcBorders>
              <w:top w:val="single" w:sz="12" w:space="0" w:color="000000"/>
              <w:left w:val="single" w:sz="24" w:space="0" w:color="000000"/>
              <w:bottom w:val="single" w:sz="24" w:space="0" w:color="000000"/>
              <w:right w:val="single" w:sz="24" w:space="0" w:color="000000"/>
            </w:tcBorders>
            <w:shd w:val="clear" w:color="auto" w:fill="DADADA"/>
          </w:tcPr>
          <w:p w:rsidR="00713CA7" w:rsidRDefault="00713CA7"/>
        </w:tc>
        <w:tc>
          <w:tcPr>
            <w:tcW w:w="551" w:type="dxa"/>
            <w:tcBorders>
              <w:top w:val="single" w:sz="12" w:space="0" w:color="000000"/>
              <w:left w:val="single" w:sz="24" w:space="0" w:color="000000"/>
              <w:bottom w:val="single" w:sz="24" w:space="0" w:color="000000"/>
              <w:right w:val="single" w:sz="12" w:space="0" w:color="000000"/>
            </w:tcBorders>
          </w:tcPr>
          <w:p w:rsidR="00713CA7" w:rsidRDefault="00713CA7"/>
        </w:tc>
        <w:tc>
          <w:tcPr>
            <w:tcW w:w="559" w:type="dxa"/>
            <w:gridSpan w:val="2"/>
            <w:tcBorders>
              <w:top w:val="single" w:sz="12" w:space="0" w:color="000000"/>
              <w:left w:val="single" w:sz="12" w:space="0" w:color="000000"/>
              <w:bottom w:val="single" w:sz="24" w:space="0" w:color="000000"/>
              <w:right w:val="single" w:sz="12" w:space="0" w:color="000000"/>
            </w:tcBorders>
          </w:tcPr>
          <w:p w:rsidR="00713CA7" w:rsidRDefault="00713CA7"/>
        </w:tc>
        <w:tc>
          <w:tcPr>
            <w:tcW w:w="559" w:type="dxa"/>
            <w:gridSpan w:val="2"/>
            <w:tcBorders>
              <w:top w:val="single" w:sz="12" w:space="0" w:color="000000"/>
              <w:left w:val="single" w:sz="12" w:space="0" w:color="000000"/>
              <w:bottom w:val="single" w:sz="24" w:space="0" w:color="000000"/>
              <w:right w:val="single" w:sz="12" w:space="0" w:color="000000"/>
            </w:tcBorders>
          </w:tcPr>
          <w:p w:rsidR="00713CA7" w:rsidRDefault="00713CA7"/>
        </w:tc>
        <w:tc>
          <w:tcPr>
            <w:tcW w:w="564" w:type="dxa"/>
            <w:tcBorders>
              <w:top w:val="single" w:sz="12" w:space="0" w:color="000000"/>
              <w:left w:val="single" w:sz="12" w:space="0" w:color="000000"/>
              <w:bottom w:val="single" w:sz="24" w:space="0" w:color="000000"/>
              <w:right w:val="single" w:sz="12" w:space="0" w:color="000000"/>
            </w:tcBorders>
          </w:tcPr>
          <w:p w:rsidR="00713CA7" w:rsidRDefault="00713CA7"/>
        </w:tc>
        <w:tc>
          <w:tcPr>
            <w:tcW w:w="559" w:type="dxa"/>
            <w:tcBorders>
              <w:top w:val="single" w:sz="12" w:space="0" w:color="000000"/>
              <w:left w:val="single" w:sz="12" w:space="0" w:color="000000"/>
              <w:bottom w:val="single" w:sz="24" w:space="0" w:color="000000"/>
              <w:right w:val="single" w:sz="12" w:space="0" w:color="000000"/>
            </w:tcBorders>
          </w:tcPr>
          <w:p w:rsidR="00713CA7" w:rsidRDefault="00713CA7"/>
        </w:tc>
        <w:tc>
          <w:tcPr>
            <w:tcW w:w="562" w:type="dxa"/>
            <w:tcBorders>
              <w:top w:val="single" w:sz="12" w:space="0" w:color="000000"/>
              <w:left w:val="single" w:sz="12" w:space="0" w:color="000000"/>
              <w:bottom w:val="single" w:sz="24" w:space="0" w:color="000000"/>
              <w:right w:val="single" w:sz="12" w:space="0" w:color="000000"/>
            </w:tcBorders>
          </w:tcPr>
          <w:p w:rsidR="00713CA7" w:rsidRDefault="00713CA7"/>
        </w:tc>
        <w:tc>
          <w:tcPr>
            <w:tcW w:w="562" w:type="dxa"/>
            <w:tcBorders>
              <w:top w:val="single" w:sz="12" w:space="0" w:color="000000"/>
              <w:left w:val="single" w:sz="12" w:space="0" w:color="000000"/>
              <w:bottom w:val="single" w:sz="24" w:space="0" w:color="000000"/>
              <w:right w:val="single" w:sz="12" w:space="0" w:color="000000"/>
            </w:tcBorders>
          </w:tcPr>
          <w:p w:rsidR="00713CA7" w:rsidRDefault="00713CA7"/>
        </w:tc>
        <w:tc>
          <w:tcPr>
            <w:tcW w:w="702" w:type="dxa"/>
            <w:tcBorders>
              <w:top w:val="single" w:sz="12" w:space="0" w:color="000000"/>
              <w:left w:val="single" w:sz="12" w:space="0" w:color="000000"/>
              <w:bottom w:val="single" w:sz="24" w:space="0" w:color="000000"/>
              <w:right w:val="single" w:sz="24" w:space="0" w:color="000000"/>
            </w:tcBorders>
          </w:tcPr>
          <w:p w:rsidR="00713CA7" w:rsidRDefault="00713CA7"/>
        </w:tc>
      </w:tr>
      <w:tr w:rsidR="00713CA7">
        <w:trPr>
          <w:trHeight w:hRule="exact" w:val="584"/>
        </w:trPr>
        <w:tc>
          <w:tcPr>
            <w:tcW w:w="2689" w:type="dxa"/>
            <w:gridSpan w:val="6"/>
            <w:tcBorders>
              <w:top w:val="single" w:sz="24" w:space="0" w:color="000000"/>
              <w:left w:val="single" w:sz="24" w:space="0" w:color="000000"/>
              <w:bottom w:val="single" w:sz="4" w:space="0" w:color="000000"/>
              <w:right w:val="single" w:sz="8" w:space="0" w:color="000000"/>
            </w:tcBorders>
          </w:tcPr>
          <w:p w:rsidR="00713CA7" w:rsidRDefault="00713CA7"/>
        </w:tc>
        <w:tc>
          <w:tcPr>
            <w:tcW w:w="2882" w:type="dxa"/>
            <w:gridSpan w:val="8"/>
            <w:tcBorders>
              <w:top w:val="single" w:sz="24" w:space="0" w:color="000000"/>
              <w:left w:val="single" w:sz="8" w:space="0" w:color="000000"/>
              <w:bottom w:val="single" w:sz="4" w:space="0" w:color="000000"/>
              <w:right w:val="single" w:sz="8" w:space="0" w:color="000000"/>
            </w:tcBorders>
          </w:tcPr>
          <w:p w:rsidR="00713CA7" w:rsidRDefault="00713CA7"/>
        </w:tc>
        <w:tc>
          <w:tcPr>
            <w:tcW w:w="1658" w:type="dxa"/>
            <w:gridSpan w:val="4"/>
            <w:tcBorders>
              <w:top w:val="single" w:sz="24" w:space="0" w:color="000000"/>
              <w:left w:val="single" w:sz="8" w:space="0" w:color="000000"/>
              <w:bottom w:val="single" w:sz="8" w:space="0" w:color="000000"/>
              <w:right w:val="single" w:sz="8" w:space="0" w:color="000000"/>
            </w:tcBorders>
          </w:tcPr>
          <w:p w:rsidR="00713CA7" w:rsidRDefault="00713CA7"/>
        </w:tc>
        <w:tc>
          <w:tcPr>
            <w:tcW w:w="3656" w:type="dxa"/>
            <w:gridSpan w:val="8"/>
            <w:tcBorders>
              <w:top w:val="single" w:sz="24" w:space="0" w:color="000000"/>
              <w:left w:val="single" w:sz="8" w:space="0" w:color="000000"/>
              <w:bottom w:val="single" w:sz="8" w:space="0" w:color="000000"/>
              <w:right w:val="single" w:sz="24" w:space="0" w:color="000000"/>
            </w:tcBorders>
          </w:tcPr>
          <w:p w:rsidR="00713CA7" w:rsidRDefault="00713CA7"/>
        </w:tc>
      </w:tr>
      <w:tr w:rsidR="00713CA7">
        <w:trPr>
          <w:trHeight w:hRule="exact" w:val="464"/>
        </w:trPr>
        <w:tc>
          <w:tcPr>
            <w:tcW w:w="2689" w:type="dxa"/>
            <w:gridSpan w:val="6"/>
            <w:tcBorders>
              <w:top w:val="single" w:sz="4" w:space="0" w:color="000000"/>
              <w:left w:val="single" w:sz="24" w:space="0" w:color="000000"/>
              <w:bottom w:val="single" w:sz="24" w:space="0" w:color="000000"/>
              <w:right w:val="single" w:sz="4" w:space="0" w:color="000000"/>
            </w:tcBorders>
          </w:tcPr>
          <w:p w:rsidR="00713CA7" w:rsidRDefault="004A487E">
            <w:pPr>
              <w:pStyle w:val="TableParagraph"/>
              <w:spacing w:before="8"/>
              <w:ind w:left="76"/>
              <w:rPr>
                <w:rFonts w:ascii="Calibri" w:eastAsia="Calibri" w:hAnsi="Calibri" w:cs="Calibri"/>
                <w:sz w:val="20"/>
                <w:szCs w:val="20"/>
              </w:rPr>
            </w:pPr>
            <w:r>
              <w:rPr>
                <w:rFonts w:ascii="Calibri"/>
                <w:sz w:val="20"/>
              </w:rPr>
              <w:t>Last</w:t>
            </w:r>
            <w:r>
              <w:rPr>
                <w:rFonts w:ascii="Calibri"/>
                <w:spacing w:val="-6"/>
                <w:sz w:val="20"/>
              </w:rPr>
              <w:t xml:space="preserve"> </w:t>
            </w:r>
            <w:r>
              <w:rPr>
                <w:rFonts w:ascii="Calibri"/>
                <w:sz w:val="20"/>
              </w:rPr>
              <w:t>Name</w:t>
            </w:r>
          </w:p>
        </w:tc>
        <w:tc>
          <w:tcPr>
            <w:tcW w:w="2882" w:type="dxa"/>
            <w:gridSpan w:val="8"/>
            <w:tcBorders>
              <w:top w:val="single" w:sz="4" w:space="0" w:color="000000"/>
              <w:left w:val="single" w:sz="4" w:space="0" w:color="000000"/>
              <w:bottom w:val="single" w:sz="24" w:space="0" w:color="000000"/>
              <w:right w:val="single" w:sz="4" w:space="0" w:color="000000"/>
            </w:tcBorders>
          </w:tcPr>
          <w:p w:rsidR="00713CA7" w:rsidRDefault="004A487E">
            <w:pPr>
              <w:pStyle w:val="TableParagraph"/>
              <w:spacing w:before="8"/>
              <w:ind w:left="103"/>
              <w:rPr>
                <w:rFonts w:ascii="Calibri" w:eastAsia="Calibri" w:hAnsi="Calibri" w:cs="Calibri"/>
                <w:sz w:val="20"/>
                <w:szCs w:val="20"/>
              </w:rPr>
            </w:pPr>
            <w:r>
              <w:rPr>
                <w:rFonts w:ascii="Calibri"/>
                <w:sz w:val="20"/>
              </w:rPr>
              <w:t>First</w:t>
            </w:r>
            <w:r>
              <w:rPr>
                <w:rFonts w:ascii="Calibri"/>
                <w:spacing w:val="-6"/>
                <w:sz w:val="20"/>
              </w:rPr>
              <w:t xml:space="preserve"> </w:t>
            </w:r>
            <w:r>
              <w:rPr>
                <w:rFonts w:ascii="Calibri"/>
                <w:sz w:val="20"/>
              </w:rPr>
              <w:t>Name</w:t>
            </w:r>
          </w:p>
        </w:tc>
        <w:tc>
          <w:tcPr>
            <w:tcW w:w="1658" w:type="dxa"/>
            <w:gridSpan w:val="4"/>
            <w:tcBorders>
              <w:top w:val="single" w:sz="8" w:space="0" w:color="000000"/>
              <w:left w:val="single" w:sz="4" w:space="0" w:color="000000"/>
              <w:bottom w:val="single" w:sz="24" w:space="0" w:color="000000"/>
              <w:right w:val="single" w:sz="8" w:space="0" w:color="000000"/>
            </w:tcBorders>
          </w:tcPr>
          <w:p w:rsidR="00713CA7" w:rsidRDefault="004A487E">
            <w:pPr>
              <w:pStyle w:val="TableParagraph"/>
              <w:spacing w:before="4"/>
              <w:ind w:left="103"/>
              <w:rPr>
                <w:rFonts w:ascii="Calibri" w:eastAsia="Calibri" w:hAnsi="Calibri" w:cs="Calibri"/>
                <w:sz w:val="20"/>
                <w:szCs w:val="20"/>
              </w:rPr>
            </w:pPr>
            <w:r>
              <w:rPr>
                <w:rFonts w:ascii="Calibri"/>
                <w:sz w:val="20"/>
              </w:rPr>
              <w:t>Middle</w:t>
            </w:r>
            <w:r>
              <w:rPr>
                <w:rFonts w:ascii="Calibri"/>
                <w:spacing w:val="-8"/>
                <w:sz w:val="20"/>
              </w:rPr>
              <w:t xml:space="preserve"> </w:t>
            </w:r>
            <w:r>
              <w:rPr>
                <w:rFonts w:ascii="Calibri"/>
                <w:sz w:val="20"/>
              </w:rPr>
              <w:t>Name</w:t>
            </w:r>
          </w:p>
        </w:tc>
        <w:tc>
          <w:tcPr>
            <w:tcW w:w="3656" w:type="dxa"/>
            <w:gridSpan w:val="8"/>
            <w:tcBorders>
              <w:top w:val="single" w:sz="8" w:space="0" w:color="000000"/>
              <w:left w:val="single" w:sz="8" w:space="0" w:color="000000"/>
              <w:bottom w:val="single" w:sz="24" w:space="0" w:color="000000"/>
              <w:right w:val="single" w:sz="24" w:space="0" w:color="000000"/>
            </w:tcBorders>
          </w:tcPr>
          <w:p w:rsidR="00713CA7" w:rsidRDefault="004A487E">
            <w:pPr>
              <w:pStyle w:val="TableParagraph"/>
              <w:spacing w:before="4"/>
              <w:ind w:left="98"/>
              <w:rPr>
                <w:rFonts w:ascii="Calibri" w:eastAsia="Calibri" w:hAnsi="Calibri" w:cs="Calibri"/>
                <w:sz w:val="20"/>
                <w:szCs w:val="20"/>
              </w:rPr>
            </w:pPr>
            <w:r>
              <w:rPr>
                <w:rFonts w:ascii="Calibri"/>
                <w:sz w:val="20"/>
              </w:rPr>
              <w:t>Maiden</w:t>
            </w:r>
            <w:r>
              <w:rPr>
                <w:rFonts w:ascii="Calibri"/>
                <w:spacing w:val="-6"/>
                <w:sz w:val="20"/>
              </w:rPr>
              <w:t xml:space="preserve"> </w:t>
            </w:r>
            <w:r>
              <w:rPr>
                <w:rFonts w:ascii="Calibri"/>
                <w:sz w:val="20"/>
              </w:rPr>
              <w:t>Name</w:t>
            </w:r>
          </w:p>
        </w:tc>
      </w:tr>
      <w:tr w:rsidR="00713CA7">
        <w:trPr>
          <w:trHeight w:hRule="exact" w:val="2603"/>
        </w:trPr>
        <w:tc>
          <w:tcPr>
            <w:tcW w:w="2137" w:type="dxa"/>
            <w:gridSpan w:val="5"/>
            <w:tcBorders>
              <w:top w:val="single" w:sz="24" w:space="0" w:color="000000"/>
              <w:left w:val="single" w:sz="24" w:space="0" w:color="000000"/>
              <w:bottom w:val="nil"/>
              <w:right w:val="nil"/>
            </w:tcBorders>
          </w:tcPr>
          <w:p w:rsidR="00713CA7" w:rsidRDefault="004A487E">
            <w:pPr>
              <w:pStyle w:val="TableParagraph"/>
              <w:spacing w:line="268" w:lineRule="exact"/>
              <w:ind w:left="76"/>
              <w:rPr>
                <w:rFonts w:ascii="Calibri" w:eastAsia="Calibri" w:hAnsi="Calibri" w:cs="Calibri"/>
              </w:rPr>
            </w:pPr>
            <w:r>
              <w:rPr>
                <w:rFonts w:ascii="Calibri"/>
              </w:rPr>
              <w:t>Transferring</w:t>
            </w:r>
            <w:r>
              <w:rPr>
                <w:rFonts w:ascii="Calibri"/>
                <w:spacing w:val="-10"/>
              </w:rPr>
              <w:t xml:space="preserve"> </w:t>
            </w:r>
            <w:r>
              <w:rPr>
                <w:rFonts w:ascii="Calibri"/>
              </w:rPr>
              <w:t>From:</w:t>
            </w:r>
          </w:p>
          <w:p w:rsidR="00713CA7" w:rsidRDefault="00713CA7">
            <w:pPr>
              <w:pStyle w:val="TableParagraph"/>
              <w:rPr>
                <w:rFonts w:ascii="Arial" w:eastAsia="Arial" w:hAnsi="Arial" w:cs="Arial"/>
              </w:rPr>
            </w:pPr>
          </w:p>
          <w:p w:rsidR="00713CA7" w:rsidRDefault="00713CA7">
            <w:pPr>
              <w:pStyle w:val="TableParagraph"/>
              <w:spacing w:before="3"/>
              <w:rPr>
                <w:rFonts w:ascii="Arial" w:eastAsia="Arial" w:hAnsi="Arial" w:cs="Arial"/>
                <w:sz w:val="32"/>
                <w:szCs w:val="32"/>
              </w:rPr>
            </w:pPr>
          </w:p>
          <w:p w:rsidR="00713CA7" w:rsidRDefault="004A487E">
            <w:pPr>
              <w:pStyle w:val="TableParagraph"/>
              <w:ind w:left="76"/>
              <w:rPr>
                <w:rFonts w:ascii="Calibri" w:eastAsia="Calibri" w:hAnsi="Calibri" w:cs="Calibri"/>
              </w:rPr>
            </w:pPr>
            <w:r>
              <w:rPr>
                <w:rFonts w:ascii="Calibri"/>
              </w:rPr>
              <w:t>Transferring</w:t>
            </w:r>
            <w:r>
              <w:rPr>
                <w:rFonts w:ascii="Calibri"/>
                <w:spacing w:val="-5"/>
              </w:rPr>
              <w:t xml:space="preserve"> </w:t>
            </w:r>
            <w:r>
              <w:rPr>
                <w:rFonts w:ascii="Calibri"/>
              </w:rPr>
              <w:t>To:</w:t>
            </w:r>
          </w:p>
        </w:tc>
        <w:tc>
          <w:tcPr>
            <w:tcW w:w="552" w:type="dxa"/>
            <w:tcBorders>
              <w:top w:val="single" w:sz="24" w:space="0" w:color="000000"/>
              <w:left w:val="nil"/>
              <w:bottom w:val="single" w:sz="2" w:space="0" w:color="000000"/>
              <w:right w:val="nil"/>
            </w:tcBorders>
          </w:tcPr>
          <w:p w:rsidR="00713CA7" w:rsidRDefault="00713CA7"/>
        </w:tc>
        <w:tc>
          <w:tcPr>
            <w:tcW w:w="552" w:type="dxa"/>
            <w:tcBorders>
              <w:top w:val="single" w:sz="24" w:space="0" w:color="000000"/>
              <w:left w:val="nil"/>
              <w:bottom w:val="single" w:sz="2" w:space="0" w:color="000000"/>
              <w:right w:val="nil"/>
            </w:tcBorders>
          </w:tcPr>
          <w:p w:rsidR="00713CA7" w:rsidRDefault="00713CA7"/>
        </w:tc>
        <w:tc>
          <w:tcPr>
            <w:tcW w:w="204" w:type="dxa"/>
            <w:tcBorders>
              <w:top w:val="single" w:sz="24" w:space="0" w:color="000000"/>
              <w:left w:val="nil"/>
              <w:bottom w:val="single" w:sz="2" w:space="0" w:color="000000"/>
              <w:right w:val="nil"/>
            </w:tcBorders>
          </w:tcPr>
          <w:p w:rsidR="00713CA7" w:rsidRDefault="00713CA7"/>
        </w:tc>
        <w:tc>
          <w:tcPr>
            <w:tcW w:w="341" w:type="dxa"/>
            <w:tcBorders>
              <w:top w:val="single" w:sz="24" w:space="0" w:color="000000"/>
              <w:left w:val="nil"/>
              <w:bottom w:val="single" w:sz="2" w:space="0" w:color="000000"/>
              <w:right w:val="nil"/>
            </w:tcBorders>
          </w:tcPr>
          <w:p w:rsidR="00713CA7" w:rsidRDefault="00713CA7"/>
        </w:tc>
        <w:tc>
          <w:tcPr>
            <w:tcW w:w="403" w:type="dxa"/>
            <w:tcBorders>
              <w:top w:val="single" w:sz="24" w:space="0" w:color="000000"/>
              <w:left w:val="nil"/>
              <w:bottom w:val="single" w:sz="2" w:space="0" w:color="000000"/>
              <w:right w:val="nil"/>
            </w:tcBorders>
          </w:tcPr>
          <w:p w:rsidR="00713CA7" w:rsidRDefault="00713CA7"/>
        </w:tc>
        <w:tc>
          <w:tcPr>
            <w:tcW w:w="144" w:type="dxa"/>
            <w:tcBorders>
              <w:top w:val="single" w:sz="24" w:space="0" w:color="000000"/>
              <w:left w:val="nil"/>
              <w:bottom w:val="single" w:sz="2" w:space="0" w:color="000000"/>
              <w:right w:val="nil"/>
            </w:tcBorders>
          </w:tcPr>
          <w:p w:rsidR="00713CA7" w:rsidRDefault="00713CA7"/>
        </w:tc>
        <w:tc>
          <w:tcPr>
            <w:tcW w:w="612" w:type="dxa"/>
            <w:tcBorders>
              <w:top w:val="single" w:sz="24" w:space="0" w:color="000000"/>
              <w:left w:val="nil"/>
              <w:bottom w:val="single" w:sz="2" w:space="0" w:color="000000"/>
              <w:right w:val="nil"/>
            </w:tcBorders>
          </w:tcPr>
          <w:p w:rsidR="00713CA7" w:rsidRDefault="00713CA7"/>
        </w:tc>
        <w:tc>
          <w:tcPr>
            <w:tcW w:w="1874" w:type="dxa"/>
            <w:gridSpan w:val="5"/>
            <w:tcBorders>
              <w:top w:val="single" w:sz="24" w:space="0" w:color="000000"/>
              <w:left w:val="nil"/>
              <w:bottom w:val="single" w:sz="2" w:space="0" w:color="000000"/>
              <w:right w:val="nil"/>
            </w:tcBorders>
          </w:tcPr>
          <w:p w:rsidR="00713CA7" w:rsidRDefault="00713CA7">
            <w:pPr>
              <w:pStyle w:val="TableParagraph"/>
              <w:rPr>
                <w:rFonts w:ascii="Arial" w:eastAsia="Arial" w:hAnsi="Arial" w:cs="Arial"/>
                <w:sz w:val="16"/>
                <w:szCs w:val="16"/>
              </w:rPr>
            </w:pPr>
          </w:p>
          <w:p w:rsidR="00713CA7" w:rsidRDefault="00713CA7">
            <w:pPr>
              <w:pStyle w:val="TableParagraph"/>
              <w:rPr>
                <w:rFonts w:ascii="Arial" w:eastAsia="Arial" w:hAnsi="Arial" w:cs="Arial"/>
                <w:sz w:val="16"/>
                <w:szCs w:val="16"/>
              </w:rPr>
            </w:pPr>
          </w:p>
          <w:p w:rsidR="00713CA7" w:rsidRDefault="00713CA7">
            <w:pPr>
              <w:pStyle w:val="TableParagraph"/>
              <w:rPr>
                <w:rFonts w:ascii="Arial" w:eastAsia="Arial" w:hAnsi="Arial" w:cs="Arial"/>
                <w:sz w:val="16"/>
                <w:szCs w:val="16"/>
              </w:rPr>
            </w:pPr>
          </w:p>
          <w:p w:rsidR="00713CA7" w:rsidRDefault="00713CA7">
            <w:pPr>
              <w:pStyle w:val="TableParagraph"/>
              <w:rPr>
                <w:rFonts w:ascii="Arial" w:eastAsia="Arial" w:hAnsi="Arial" w:cs="Arial"/>
                <w:sz w:val="16"/>
                <w:szCs w:val="16"/>
              </w:rPr>
            </w:pPr>
          </w:p>
          <w:p w:rsidR="00713CA7" w:rsidRDefault="00713CA7">
            <w:pPr>
              <w:pStyle w:val="TableParagraph"/>
              <w:spacing w:before="6"/>
              <w:rPr>
                <w:rFonts w:ascii="Arial" w:eastAsia="Arial" w:hAnsi="Arial" w:cs="Arial"/>
                <w:sz w:val="13"/>
                <w:szCs w:val="13"/>
              </w:rPr>
            </w:pPr>
          </w:p>
          <w:p w:rsidR="00713CA7" w:rsidRDefault="004A487E">
            <w:pPr>
              <w:pStyle w:val="TableParagraph"/>
              <w:ind w:left="298" w:hanging="16"/>
              <w:rPr>
                <w:rFonts w:ascii="Calibri" w:eastAsia="Calibri" w:hAnsi="Calibri" w:cs="Calibri"/>
                <w:sz w:val="16"/>
                <w:szCs w:val="16"/>
              </w:rPr>
            </w:pPr>
            <w:r>
              <w:rPr>
                <w:rFonts w:ascii="Calibri"/>
                <w:sz w:val="16"/>
              </w:rPr>
              <w:t>(name of</w:t>
            </w:r>
            <w:r>
              <w:rPr>
                <w:rFonts w:ascii="Calibri"/>
                <w:spacing w:val="-6"/>
                <w:sz w:val="16"/>
              </w:rPr>
              <w:t xml:space="preserve"> </w:t>
            </w:r>
            <w:r>
              <w:rPr>
                <w:rFonts w:ascii="Calibri"/>
                <w:sz w:val="16"/>
              </w:rPr>
              <w:t>program)</w:t>
            </w:r>
          </w:p>
          <w:p w:rsidR="00713CA7" w:rsidRDefault="00713CA7">
            <w:pPr>
              <w:pStyle w:val="TableParagraph"/>
              <w:rPr>
                <w:rFonts w:ascii="Arial" w:eastAsia="Arial" w:hAnsi="Arial" w:cs="Arial"/>
                <w:sz w:val="16"/>
                <w:szCs w:val="16"/>
              </w:rPr>
            </w:pPr>
          </w:p>
          <w:p w:rsidR="00713CA7" w:rsidRDefault="00713CA7">
            <w:pPr>
              <w:pStyle w:val="TableParagraph"/>
              <w:rPr>
                <w:rFonts w:ascii="Arial" w:eastAsia="Arial" w:hAnsi="Arial" w:cs="Arial"/>
                <w:sz w:val="16"/>
                <w:szCs w:val="16"/>
              </w:rPr>
            </w:pPr>
          </w:p>
          <w:p w:rsidR="00713CA7" w:rsidRDefault="00713CA7">
            <w:pPr>
              <w:pStyle w:val="TableParagraph"/>
              <w:spacing w:before="10"/>
              <w:rPr>
                <w:rFonts w:ascii="Arial" w:eastAsia="Arial" w:hAnsi="Arial" w:cs="Arial"/>
                <w:sz w:val="23"/>
                <w:szCs w:val="23"/>
              </w:rPr>
            </w:pPr>
          </w:p>
          <w:p w:rsidR="00713CA7" w:rsidRDefault="004A487E">
            <w:pPr>
              <w:pStyle w:val="TableParagraph"/>
              <w:ind w:left="298"/>
              <w:rPr>
                <w:rFonts w:ascii="Calibri" w:eastAsia="Calibri" w:hAnsi="Calibri" w:cs="Calibri"/>
                <w:sz w:val="16"/>
                <w:szCs w:val="16"/>
              </w:rPr>
            </w:pPr>
            <w:r>
              <w:rPr>
                <w:rFonts w:ascii="Calibri"/>
                <w:sz w:val="16"/>
              </w:rPr>
              <w:t>(name of</w:t>
            </w:r>
            <w:r>
              <w:rPr>
                <w:rFonts w:ascii="Calibri"/>
                <w:spacing w:val="-2"/>
                <w:sz w:val="16"/>
              </w:rPr>
              <w:t xml:space="preserve"> </w:t>
            </w:r>
            <w:r>
              <w:rPr>
                <w:rFonts w:ascii="Calibri"/>
                <w:sz w:val="16"/>
              </w:rPr>
              <w:t>program)</w:t>
            </w:r>
          </w:p>
        </w:tc>
        <w:tc>
          <w:tcPr>
            <w:tcW w:w="410" w:type="dxa"/>
            <w:tcBorders>
              <w:top w:val="single" w:sz="24" w:space="0" w:color="000000"/>
              <w:left w:val="nil"/>
              <w:bottom w:val="single" w:sz="2" w:space="0" w:color="000000"/>
              <w:right w:val="nil"/>
            </w:tcBorders>
          </w:tcPr>
          <w:p w:rsidR="00713CA7" w:rsidRDefault="00713CA7"/>
        </w:tc>
        <w:tc>
          <w:tcPr>
            <w:tcW w:w="149" w:type="dxa"/>
            <w:tcBorders>
              <w:top w:val="single" w:sz="24" w:space="0" w:color="000000"/>
              <w:left w:val="nil"/>
              <w:bottom w:val="single" w:sz="2" w:space="0" w:color="000000"/>
              <w:right w:val="nil"/>
            </w:tcBorders>
          </w:tcPr>
          <w:p w:rsidR="00713CA7" w:rsidRDefault="00713CA7"/>
        </w:tc>
        <w:tc>
          <w:tcPr>
            <w:tcW w:w="351" w:type="dxa"/>
            <w:tcBorders>
              <w:top w:val="single" w:sz="24" w:space="0" w:color="000000"/>
              <w:left w:val="nil"/>
              <w:bottom w:val="single" w:sz="2" w:space="0" w:color="000000"/>
              <w:right w:val="nil"/>
            </w:tcBorders>
          </w:tcPr>
          <w:p w:rsidR="00713CA7" w:rsidRDefault="00713CA7"/>
        </w:tc>
        <w:tc>
          <w:tcPr>
            <w:tcW w:w="208" w:type="dxa"/>
            <w:tcBorders>
              <w:top w:val="single" w:sz="24" w:space="0" w:color="000000"/>
              <w:left w:val="nil"/>
              <w:bottom w:val="single" w:sz="2" w:space="0" w:color="000000"/>
              <w:right w:val="nil"/>
            </w:tcBorders>
          </w:tcPr>
          <w:p w:rsidR="00713CA7" w:rsidRDefault="00713CA7"/>
        </w:tc>
        <w:tc>
          <w:tcPr>
            <w:tcW w:w="564" w:type="dxa"/>
            <w:tcBorders>
              <w:top w:val="single" w:sz="24" w:space="0" w:color="000000"/>
              <w:left w:val="nil"/>
              <w:bottom w:val="single" w:sz="2" w:space="0" w:color="000000"/>
              <w:right w:val="nil"/>
            </w:tcBorders>
          </w:tcPr>
          <w:p w:rsidR="00713CA7" w:rsidRDefault="00713CA7"/>
        </w:tc>
        <w:tc>
          <w:tcPr>
            <w:tcW w:w="559" w:type="dxa"/>
            <w:tcBorders>
              <w:top w:val="single" w:sz="24" w:space="0" w:color="000000"/>
              <w:left w:val="nil"/>
              <w:bottom w:val="single" w:sz="2" w:space="0" w:color="000000"/>
              <w:right w:val="nil"/>
            </w:tcBorders>
          </w:tcPr>
          <w:p w:rsidR="00713CA7" w:rsidRDefault="00713CA7"/>
        </w:tc>
        <w:tc>
          <w:tcPr>
            <w:tcW w:w="562" w:type="dxa"/>
            <w:tcBorders>
              <w:top w:val="single" w:sz="24" w:space="0" w:color="000000"/>
              <w:left w:val="nil"/>
              <w:bottom w:val="single" w:sz="2" w:space="0" w:color="000000"/>
              <w:right w:val="nil"/>
            </w:tcBorders>
          </w:tcPr>
          <w:p w:rsidR="00713CA7" w:rsidRDefault="00713CA7"/>
        </w:tc>
        <w:tc>
          <w:tcPr>
            <w:tcW w:w="562" w:type="dxa"/>
            <w:tcBorders>
              <w:top w:val="single" w:sz="24" w:space="0" w:color="000000"/>
              <w:left w:val="nil"/>
              <w:bottom w:val="single" w:sz="2" w:space="0" w:color="000000"/>
              <w:right w:val="nil"/>
            </w:tcBorders>
          </w:tcPr>
          <w:p w:rsidR="00713CA7" w:rsidRDefault="00713CA7"/>
        </w:tc>
        <w:tc>
          <w:tcPr>
            <w:tcW w:w="702" w:type="dxa"/>
            <w:tcBorders>
              <w:top w:val="single" w:sz="24" w:space="0" w:color="000000"/>
              <w:left w:val="nil"/>
              <w:bottom w:val="single" w:sz="2" w:space="0" w:color="000000"/>
              <w:right w:val="single" w:sz="24" w:space="0" w:color="000000"/>
            </w:tcBorders>
          </w:tcPr>
          <w:p w:rsidR="00713CA7" w:rsidRDefault="00713CA7"/>
        </w:tc>
      </w:tr>
      <w:tr w:rsidR="00713CA7">
        <w:trPr>
          <w:trHeight w:hRule="exact" w:val="505"/>
        </w:trPr>
        <w:tc>
          <w:tcPr>
            <w:tcW w:w="949" w:type="dxa"/>
            <w:gridSpan w:val="2"/>
            <w:tcBorders>
              <w:top w:val="nil"/>
              <w:left w:val="single" w:sz="24" w:space="0" w:color="000000"/>
              <w:bottom w:val="single" w:sz="24" w:space="0" w:color="000000"/>
              <w:right w:val="nil"/>
            </w:tcBorders>
          </w:tcPr>
          <w:p w:rsidR="00713CA7" w:rsidRDefault="00713CA7"/>
        </w:tc>
        <w:tc>
          <w:tcPr>
            <w:tcW w:w="106" w:type="dxa"/>
            <w:tcBorders>
              <w:top w:val="single" w:sz="2" w:space="0" w:color="000000"/>
              <w:left w:val="nil"/>
              <w:bottom w:val="single" w:sz="24" w:space="0" w:color="000000"/>
              <w:right w:val="nil"/>
            </w:tcBorders>
          </w:tcPr>
          <w:p w:rsidR="00713CA7" w:rsidRDefault="00713CA7"/>
        </w:tc>
        <w:tc>
          <w:tcPr>
            <w:tcW w:w="1634" w:type="dxa"/>
            <w:gridSpan w:val="3"/>
            <w:tcBorders>
              <w:top w:val="single" w:sz="2" w:space="0" w:color="000000"/>
              <w:left w:val="nil"/>
              <w:bottom w:val="single" w:sz="24" w:space="0" w:color="000000"/>
              <w:right w:val="nil"/>
            </w:tcBorders>
          </w:tcPr>
          <w:p w:rsidR="00713CA7" w:rsidRDefault="004A487E">
            <w:pPr>
              <w:pStyle w:val="TableParagraph"/>
              <w:spacing w:line="194" w:lineRule="exact"/>
              <w:ind w:left="2"/>
              <w:rPr>
                <w:rFonts w:ascii="Calibri" w:eastAsia="Calibri" w:hAnsi="Calibri" w:cs="Calibri"/>
                <w:sz w:val="16"/>
                <w:szCs w:val="16"/>
              </w:rPr>
            </w:pPr>
            <w:r>
              <w:rPr>
                <w:rFonts w:ascii="Calibri" w:eastAsia="Calibri" w:hAnsi="Calibri" w:cs="Calibri"/>
                <w:sz w:val="16"/>
                <w:szCs w:val="16"/>
              </w:rPr>
              <w:t>Candidate’s</w:t>
            </w:r>
            <w:r>
              <w:rPr>
                <w:rFonts w:ascii="Calibri" w:eastAsia="Calibri" w:hAnsi="Calibri" w:cs="Calibri"/>
                <w:spacing w:val="27"/>
                <w:sz w:val="16"/>
                <w:szCs w:val="16"/>
              </w:rPr>
              <w:t xml:space="preserve"> </w:t>
            </w:r>
            <w:r>
              <w:rPr>
                <w:rFonts w:ascii="Calibri" w:eastAsia="Calibri" w:hAnsi="Calibri" w:cs="Calibri"/>
                <w:sz w:val="16"/>
                <w:szCs w:val="16"/>
              </w:rPr>
              <w:t>Signature</w:t>
            </w:r>
          </w:p>
        </w:tc>
        <w:tc>
          <w:tcPr>
            <w:tcW w:w="552" w:type="dxa"/>
            <w:tcBorders>
              <w:top w:val="single" w:sz="2" w:space="0" w:color="000000"/>
              <w:left w:val="nil"/>
              <w:bottom w:val="single" w:sz="24" w:space="0" w:color="000000"/>
              <w:right w:val="nil"/>
            </w:tcBorders>
          </w:tcPr>
          <w:p w:rsidR="00713CA7" w:rsidRDefault="00713CA7"/>
        </w:tc>
        <w:tc>
          <w:tcPr>
            <w:tcW w:w="204" w:type="dxa"/>
            <w:tcBorders>
              <w:top w:val="single" w:sz="2" w:space="0" w:color="000000"/>
              <w:left w:val="nil"/>
              <w:bottom w:val="single" w:sz="24" w:space="0" w:color="000000"/>
              <w:right w:val="nil"/>
            </w:tcBorders>
          </w:tcPr>
          <w:p w:rsidR="00713CA7" w:rsidRDefault="00713CA7"/>
        </w:tc>
        <w:tc>
          <w:tcPr>
            <w:tcW w:w="341" w:type="dxa"/>
            <w:tcBorders>
              <w:top w:val="single" w:sz="2" w:space="0" w:color="000000"/>
              <w:left w:val="nil"/>
              <w:bottom w:val="single" w:sz="24" w:space="0" w:color="000000"/>
              <w:right w:val="nil"/>
            </w:tcBorders>
          </w:tcPr>
          <w:p w:rsidR="00713CA7" w:rsidRDefault="00713CA7"/>
        </w:tc>
        <w:tc>
          <w:tcPr>
            <w:tcW w:w="403" w:type="dxa"/>
            <w:tcBorders>
              <w:top w:val="single" w:sz="2" w:space="0" w:color="000000"/>
              <w:left w:val="nil"/>
              <w:bottom w:val="single" w:sz="24" w:space="0" w:color="000000"/>
              <w:right w:val="nil"/>
            </w:tcBorders>
          </w:tcPr>
          <w:p w:rsidR="00713CA7" w:rsidRDefault="00713CA7"/>
        </w:tc>
        <w:tc>
          <w:tcPr>
            <w:tcW w:w="144" w:type="dxa"/>
            <w:tcBorders>
              <w:top w:val="single" w:sz="2" w:space="0" w:color="000000"/>
              <w:left w:val="nil"/>
              <w:bottom w:val="single" w:sz="24" w:space="0" w:color="000000"/>
              <w:right w:val="nil"/>
            </w:tcBorders>
          </w:tcPr>
          <w:p w:rsidR="00713CA7" w:rsidRDefault="00713CA7"/>
        </w:tc>
        <w:tc>
          <w:tcPr>
            <w:tcW w:w="612" w:type="dxa"/>
            <w:tcBorders>
              <w:top w:val="single" w:sz="2" w:space="0" w:color="000000"/>
              <w:left w:val="nil"/>
              <w:bottom w:val="single" w:sz="24" w:space="0" w:color="000000"/>
              <w:right w:val="nil"/>
            </w:tcBorders>
          </w:tcPr>
          <w:p w:rsidR="00713CA7" w:rsidRDefault="00713CA7"/>
        </w:tc>
        <w:tc>
          <w:tcPr>
            <w:tcW w:w="405" w:type="dxa"/>
            <w:tcBorders>
              <w:top w:val="single" w:sz="2" w:space="0" w:color="000000"/>
              <w:left w:val="nil"/>
              <w:bottom w:val="single" w:sz="24" w:space="0" w:color="000000"/>
              <w:right w:val="nil"/>
            </w:tcBorders>
          </w:tcPr>
          <w:p w:rsidR="00713CA7" w:rsidRDefault="00713CA7"/>
        </w:tc>
        <w:tc>
          <w:tcPr>
            <w:tcW w:w="222" w:type="dxa"/>
            <w:tcBorders>
              <w:top w:val="single" w:sz="2" w:space="0" w:color="000000"/>
              <w:left w:val="nil"/>
              <w:bottom w:val="single" w:sz="24" w:space="0" w:color="000000"/>
              <w:right w:val="nil"/>
            </w:tcBorders>
          </w:tcPr>
          <w:p w:rsidR="00713CA7" w:rsidRDefault="00713CA7"/>
        </w:tc>
        <w:tc>
          <w:tcPr>
            <w:tcW w:w="310" w:type="dxa"/>
            <w:tcBorders>
              <w:top w:val="single" w:sz="2" w:space="0" w:color="000000"/>
              <w:left w:val="nil"/>
              <w:bottom w:val="single" w:sz="24" w:space="0" w:color="000000"/>
              <w:right w:val="nil"/>
            </w:tcBorders>
          </w:tcPr>
          <w:p w:rsidR="00713CA7" w:rsidRDefault="00713CA7"/>
        </w:tc>
        <w:tc>
          <w:tcPr>
            <w:tcW w:w="938" w:type="dxa"/>
            <w:gridSpan w:val="2"/>
            <w:tcBorders>
              <w:top w:val="single" w:sz="2" w:space="0" w:color="000000"/>
              <w:left w:val="nil"/>
              <w:bottom w:val="single" w:sz="24" w:space="0" w:color="000000"/>
              <w:right w:val="nil"/>
            </w:tcBorders>
          </w:tcPr>
          <w:p w:rsidR="00713CA7" w:rsidRDefault="004A487E">
            <w:pPr>
              <w:pStyle w:val="TableParagraph"/>
              <w:spacing w:line="194" w:lineRule="exact"/>
              <w:ind w:left="263"/>
              <w:rPr>
                <w:rFonts w:ascii="Calibri" w:eastAsia="Calibri" w:hAnsi="Calibri" w:cs="Calibri"/>
                <w:sz w:val="16"/>
                <w:szCs w:val="16"/>
              </w:rPr>
            </w:pPr>
            <w:r>
              <w:rPr>
                <w:rFonts w:ascii="Calibri"/>
                <w:sz w:val="16"/>
              </w:rPr>
              <w:t>Date</w:t>
            </w:r>
          </w:p>
        </w:tc>
        <w:tc>
          <w:tcPr>
            <w:tcW w:w="410" w:type="dxa"/>
            <w:tcBorders>
              <w:top w:val="single" w:sz="2" w:space="0" w:color="000000"/>
              <w:left w:val="nil"/>
              <w:bottom w:val="single" w:sz="24" w:space="0" w:color="000000"/>
              <w:right w:val="nil"/>
            </w:tcBorders>
          </w:tcPr>
          <w:p w:rsidR="00713CA7" w:rsidRDefault="00713CA7"/>
        </w:tc>
        <w:tc>
          <w:tcPr>
            <w:tcW w:w="149" w:type="dxa"/>
            <w:tcBorders>
              <w:top w:val="single" w:sz="2" w:space="0" w:color="000000"/>
              <w:left w:val="nil"/>
              <w:bottom w:val="single" w:sz="24" w:space="0" w:color="000000"/>
              <w:right w:val="nil"/>
            </w:tcBorders>
          </w:tcPr>
          <w:p w:rsidR="00713CA7" w:rsidRDefault="00713CA7"/>
        </w:tc>
        <w:tc>
          <w:tcPr>
            <w:tcW w:w="351" w:type="dxa"/>
            <w:tcBorders>
              <w:top w:val="single" w:sz="2" w:space="0" w:color="000000"/>
              <w:left w:val="nil"/>
              <w:bottom w:val="single" w:sz="24" w:space="0" w:color="000000"/>
              <w:right w:val="nil"/>
            </w:tcBorders>
          </w:tcPr>
          <w:p w:rsidR="00713CA7" w:rsidRDefault="00713CA7"/>
        </w:tc>
        <w:tc>
          <w:tcPr>
            <w:tcW w:w="208" w:type="dxa"/>
            <w:tcBorders>
              <w:top w:val="single" w:sz="2" w:space="0" w:color="000000"/>
              <w:left w:val="nil"/>
              <w:bottom w:val="single" w:sz="24" w:space="0" w:color="000000"/>
              <w:right w:val="nil"/>
            </w:tcBorders>
          </w:tcPr>
          <w:p w:rsidR="00713CA7" w:rsidRDefault="00713CA7"/>
        </w:tc>
        <w:tc>
          <w:tcPr>
            <w:tcW w:w="564" w:type="dxa"/>
            <w:tcBorders>
              <w:top w:val="single" w:sz="2" w:space="0" w:color="000000"/>
              <w:left w:val="nil"/>
              <w:bottom w:val="single" w:sz="24" w:space="0" w:color="000000"/>
              <w:right w:val="nil"/>
            </w:tcBorders>
          </w:tcPr>
          <w:p w:rsidR="00713CA7" w:rsidRDefault="00713CA7"/>
        </w:tc>
        <w:tc>
          <w:tcPr>
            <w:tcW w:w="559" w:type="dxa"/>
            <w:tcBorders>
              <w:top w:val="single" w:sz="2" w:space="0" w:color="000000"/>
              <w:left w:val="nil"/>
              <w:bottom w:val="single" w:sz="24" w:space="0" w:color="000000"/>
              <w:right w:val="nil"/>
            </w:tcBorders>
          </w:tcPr>
          <w:p w:rsidR="00713CA7" w:rsidRDefault="00713CA7"/>
        </w:tc>
        <w:tc>
          <w:tcPr>
            <w:tcW w:w="562" w:type="dxa"/>
            <w:tcBorders>
              <w:top w:val="single" w:sz="2" w:space="0" w:color="000000"/>
              <w:left w:val="nil"/>
              <w:bottom w:val="single" w:sz="24" w:space="0" w:color="000000"/>
              <w:right w:val="nil"/>
            </w:tcBorders>
          </w:tcPr>
          <w:p w:rsidR="00713CA7" w:rsidRDefault="00713CA7"/>
        </w:tc>
        <w:tc>
          <w:tcPr>
            <w:tcW w:w="562" w:type="dxa"/>
            <w:tcBorders>
              <w:top w:val="single" w:sz="2" w:space="0" w:color="000000"/>
              <w:left w:val="nil"/>
              <w:bottom w:val="single" w:sz="24" w:space="0" w:color="000000"/>
              <w:right w:val="nil"/>
            </w:tcBorders>
          </w:tcPr>
          <w:p w:rsidR="00713CA7" w:rsidRDefault="00713CA7"/>
        </w:tc>
        <w:tc>
          <w:tcPr>
            <w:tcW w:w="702" w:type="dxa"/>
            <w:tcBorders>
              <w:top w:val="single" w:sz="2" w:space="0" w:color="000000"/>
              <w:left w:val="nil"/>
              <w:bottom w:val="single" w:sz="24" w:space="0" w:color="000000"/>
              <w:right w:val="single" w:sz="24" w:space="0" w:color="000000"/>
            </w:tcBorders>
          </w:tcPr>
          <w:p w:rsidR="00713CA7" w:rsidRDefault="00713CA7"/>
        </w:tc>
      </w:tr>
      <w:tr w:rsidR="00713CA7">
        <w:trPr>
          <w:trHeight w:hRule="exact" w:val="586"/>
        </w:trPr>
        <w:tc>
          <w:tcPr>
            <w:tcW w:w="10886" w:type="dxa"/>
            <w:gridSpan w:val="26"/>
            <w:tcBorders>
              <w:top w:val="single" w:sz="24" w:space="0" w:color="000000"/>
              <w:left w:val="single" w:sz="24" w:space="0" w:color="000000"/>
              <w:bottom w:val="single" w:sz="24" w:space="0" w:color="000000"/>
              <w:right w:val="single" w:sz="24" w:space="0" w:color="000000"/>
            </w:tcBorders>
          </w:tcPr>
          <w:p w:rsidR="00713CA7" w:rsidRDefault="004A487E">
            <w:pPr>
              <w:pStyle w:val="TableParagraph"/>
              <w:spacing w:before="2"/>
              <w:ind w:left="1260"/>
              <w:rPr>
                <w:rFonts w:ascii="Calibri" w:eastAsia="Calibri" w:hAnsi="Calibri" w:cs="Calibri"/>
                <w:sz w:val="28"/>
                <w:szCs w:val="28"/>
              </w:rPr>
            </w:pPr>
            <w:r>
              <w:rPr>
                <w:rFonts w:ascii="Calibri"/>
                <w:sz w:val="28"/>
              </w:rPr>
              <w:t>Part B:  To Be Completed by the Releasing Educator Preparation</w:t>
            </w:r>
            <w:r>
              <w:rPr>
                <w:rFonts w:ascii="Calibri"/>
                <w:spacing w:val="-35"/>
                <w:sz w:val="28"/>
              </w:rPr>
              <w:t xml:space="preserve"> </w:t>
            </w:r>
            <w:r>
              <w:rPr>
                <w:rFonts w:ascii="Calibri"/>
                <w:sz w:val="28"/>
              </w:rPr>
              <w:t>Program</w:t>
            </w:r>
          </w:p>
        </w:tc>
      </w:tr>
      <w:tr w:rsidR="00713CA7">
        <w:trPr>
          <w:trHeight w:hRule="exact" w:val="455"/>
        </w:trPr>
        <w:tc>
          <w:tcPr>
            <w:tcW w:w="7730" w:type="dxa"/>
            <w:gridSpan w:val="20"/>
            <w:tcBorders>
              <w:top w:val="single" w:sz="24" w:space="0" w:color="000000"/>
              <w:left w:val="single" w:sz="24" w:space="0" w:color="000000"/>
              <w:bottom w:val="single" w:sz="4" w:space="0" w:color="000000"/>
              <w:right w:val="single" w:sz="4" w:space="0" w:color="000000"/>
            </w:tcBorders>
          </w:tcPr>
          <w:p w:rsidR="00713CA7" w:rsidRDefault="004A487E">
            <w:pPr>
              <w:pStyle w:val="TableParagraph"/>
              <w:spacing w:line="243" w:lineRule="exact"/>
              <w:ind w:left="76"/>
              <w:rPr>
                <w:rFonts w:ascii="Calibri" w:eastAsia="Calibri" w:hAnsi="Calibri" w:cs="Calibri"/>
                <w:sz w:val="20"/>
                <w:szCs w:val="20"/>
              </w:rPr>
            </w:pPr>
            <w:r>
              <w:rPr>
                <w:rFonts w:ascii="Calibri"/>
                <w:sz w:val="20"/>
              </w:rPr>
              <w:t>Name of Original</w:t>
            </w:r>
            <w:r>
              <w:rPr>
                <w:rFonts w:ascii="Calibri"/>
                <w:spacing w:val="-10"/>
                <w:sz w:val="20"/>
              </w:rPr>
              <w:t xml:space="preserve"> </w:t>
            </w:r>
            <w:r>
              <w:rPr>
                <w:rFonts w:ascii="Calibri"/>
                <w:sz w:val="20"/>
              </w:rPr>
              <w:t>Entity</w:t>
            </w:r>
          </w:p>
        </w:tc>
        <w:tc>
          <w:tcPr>
            <w:tcW w:w="3157" w:type="dxa"/>
            <w:gridSpan w:val="6"/>
            <w:tcBorders>
              <w:top w:val="single" w:sz="24" w:space="0" w:color="000000"/>
              <w:left w:val="single" w:sz="4" w:space="0" w:color="000000"/>
              <w:bottom w:val="single" w:sz="4" w:space="0" w:color="000000"/>
              <w:right w:val="single" w:sz="24" w:space="0" w:color="000000"/>
            </w:tcBorders>
          </w:tcPr>
          <w:p w:rsidR="00713CA7" w:rsidRDefault="004A487E">
            <w:pPr>
              <w:pStyle w:val="TableParagraph"/>
              <w:spacing w:line="243" w:lineRule="exact"/>
              <w:ind w:left="73"/>
              <w:rPr>
                <w:rFonts w:ascii="Calibri" w:eastAsia="Calibri" w:hAnsi="Calibri" w:cs="Calibri"/>
                <w:sz w:val="20"/>
                <w:szCs w:val="20"/>
              </w:rPr>
            </w:pPr>
            <w:r>
              <w:rPr>
                <w:rFonts w:ascii="Calibri"/>
                <w:sz w:val="20"/>
              </w:rPr>
              <w:t>County-District (TEA)</w:t>
            </w:r>
            <w:r>
              <w:rPr>
                <w:rFonts w:ascii="Calibri"/>
                <w:spacing w:val="-15"/>
                <w:sz w:val="20"/>
              </w:rPr>
              <w:t xml:space="preserve"> </w:t>
            </w:r>
            <w:r>
              <w:rPr>
                <w:rFonts w:ascii="Calibri"/>
                <w:sz w:val="20"/>
              </w:rPr>
              <w:t>Number</w:t>
            </w:r>
          </w:p>
        </w:tc>
      </w:tr>
      <w:tr w:rsidR="00713CA7">
        <w:trPr>
          <w:trHeight w:hRule="exact" w:val="539"/>
        </w:trPr>
        <w:tc>
          <w:tcPr>
            <w:tcW w:w="7730" w:type="dxa"/>
            <w:gridSpan w:val="20"/>
            <w:tcBorders>
              <w:top w:val="single" w:sz="4" w:space="0" w:color="000000"/>
              <w:left w:val="single" w:sz="24" w:space="0" w:color="000000"/>
              <w:bottom w:val="single" w:sz="24" w:space="0" w:color="000000"/>
              <w:right w:val="single" w:sz="4" w:space="0" w:color="000000"/>
            </w:tcBorders>
          </w:tcPr>
          <w:p w:rsidR="00713CA7" w:rsidRDefault="00713CA7"/>
        </w:tc>
        <w:tc>
          <w:tcPr>
            <w:tcW w:w="3157" w:type="dxa"/>
            <w:gridSpan w:val="6"/>
            <w:tcBorders>
              <w:top w:val="single" w:sz="4" w:space="0" w:color="000000"/>
              <w:left w:val="single" w:sz="4" w:space="0" w:color="000000"/>
              <w:bottom w:val="single" w:sz="24" w:space="0" w:color="000000"/>
              <w:right w:val="single" w:sz="24" w:space="0" w:color="000000"/>
            </w:tcBorders>
          </w:tcPr>
          <w:p w:rsidR="00713CA7" w:rsidRDefault="004A487E">
            <w:pPr>
              <w:pStyle w:val="TableParagraph"/>
              <w:spacing w:before="40"/>
              <w:ind w:right="5"/>
              <w:jc w:val="center"/>
              <w:rPr>
                <w:rFonts w:ascii="Calibri" w:eastAsia="Calibri" w:hAnsi="Calibri" w:cs="Calibri"/>
                <w:sz w:val="20"/>
                <w:szCs w:val="20"/>
              </w:rPr>
            </w:pPr>
            <w:r>
              <w:rPr>
                <w:rFonts w:ascii="Calibri"/>
                <w:sz w:val="20"/>
              </w:rPr>
              <w:t>--</w:t>
            </w:r>
          </w:p>
        </w:tc>
      </w:tr>
      <w:tr w:rsidR="00713CA7">
        <w:trPr>
          <w:trHeight w:hRule="exact" w:val="900"/>
        </w:trPr>
        <w:tc>
          <w:tcPr>
            <w:tcW w:w="7730" w:type="dxa"/>
            <w:gridSpan w:val="20"/>
            <w:tcBorders>
              <w:top w:val="single" w:sz="24" w:space="0" w:color="000000"/>
              <w:left w:val="single" w:sz="24" w:space="0" w:color="000000"/>
              <w:bottom w:val="single" w:sz="24" w:space="0" w:color="000000"/>
              <w:right w:val="single" w:sz="4" w:space="0" w:color="5B9BD5"/>
            </w:tcBorders>
          </w:tcPr>
          <w:p w:rsidR="00713CA7" w:rsidRDefault="004A487E">
            <w:pPr>
              <w:pStyle w:val="TableParagraph"/>
              <w:tabs>
                <w:tab w:val="left" w:pos="3295"/>
                <w:tab w:val="left" w:pos="4468"/>
              </w:tabs>
              <w:spacing w:line="412" w:lineRule="auto"/>
              <w:ind w:left="76" w:right="2810"/>
              <w:rPr>
                <w:rFonts w:ascii="Calibri" w:eastAsia="Calibri" w:hAnsi="Calibri" w:cs="Calibri"/>
                <w:sz w:val="20"/>
                <w:szCs w:val="20"/>
              </w:rPr>
            </w:pPr>
            <w:r>
              <w:rPr>
                <w:rFonts w:ascii="Calibri"/>
                <w:sz w:val="20"/>
              </w:rPr>
              <w:t>Candidate Identified</w:t>
            </w:r>
            <w:r>
              <w:rPr>
                <w:rFonts w:ascii="Calibri"/>
                <w:spacing w:val="-14"/>
                <w:sz w:val="20"/>
              </w:rPr>
              <w:t xml:space="preserve"> </w:t>
            </w:r>
            <w:r>
              <w:rPr>
                <w:rFonts w:ascii="Calibri"/>
                <w:sz w:val="20"/>
              </w:rPr>
              <w:t>as</w:t>
            </w:r>
            <w:r>
              <w:rPr>
                <w:rFonts w:ascii="Calibri"/>
                <w:spacing w:val="-6"/>
                <w:sz w:val="20"/>
              </w:rPr>
              <w:t xml:space="preserve"> </w:t>
            </w:r>
            <w:r>
              <w:rPr>
                <w:rFonts w:ascii="Calibri"/>
                <w:sz w:val="20"/>
              </w:rPr>
              <w:t>Completer:</w:t>
            </w:r>
            <w:r>
              <w:rPr>
                <w:rFonts w:ascii="Calibri"/>
                <w:sz w:val="20"/>
                <w:u w:val="single" w:color="000000"/>
              </w:rPr>
              <w:t xml:space="preserve"> </w:t>
            </w:r>
            <w:r>
              <w:rPr>
                <w:rFonts w:ascii="Calibri"/>
                <w:sz w:val="20"/>
                <w:u w:val="single" w:color="000000"/>
              </w:rPr>
              <w:tab/>
            </w:r>
            <w:r>
              <w:rPr>
                <w:rFonts w:ascii="Calibri"/>
                <w:sz w:val="20"/>
              </w:rPr>
              <w:t xml:space="preserve">No    </w:t>
            </w:r>
            <w:r>
              <w:rPr>
                <w:rFonts w:ascii="Calibri"/>
                <w:spacing w:val="16"/>
                <w:sz w:val="20"/>
              </w:rPr>
              <w:t xml:space="preserve"> </w:t>
            </w:r>
            <w:r>
              <w:rPr>
                <w:rFonts w:ascii="Calibri"/>
                <w:sz w:val="20"/>
              </w:rPr>
              <w:t>_Yes</w:t>
            </w:r>
            <w:r>
              <w:rPr>
                <w:rFonts w:ascii="Calibri"/>
                <w:sz w:val="20"/>
              </w:rPr>
              <w:tab/>
            </w:r>
            <w:r>
              <w:rPr>
                <w:rFonts w:ascii="Calibri"/>
                <w:w w:val="95"/>
                <w:sz w:val="20"/>
              </w:rPr>
              <w:t xml:space="preserve">Year: </w:t>
            </w:r>
            <w:r>
              <w:rPr>
                <w:rFonts w:ascii="Calibri"/>
                <w:sz w:val="20"/>
              </w:rPr>
              <w:t>Certification</w:t>
            </w:r>
            <w:r>
              <w:rPr>
                <w:rFonts w:ascii="Calibri"/>
                <w:spacing w:val="-14"/>
                <w:sz w:val="20"/>
              </w:rPr>
              <w:t xml:space="preserve"> </w:t>
            </w:r>
            <w:r>
              <w:rPr>
                <w:rFonts w:ascii="Calibri"/>
                <w:sz w:val="20"/>
              </w:rPr>
              <w:t>Area(s):</w:t>
            </w:r>
          </w:p>
        </w:tc>
        <w:tc>
          <w:tcPr>
            <w:tcW w:w="3157" w:type="dxa"/>
            <w:gridSpan w:val="6"/>
            <w:tcBorders>
              <w:top w:val="single" w:sz="24" w:space="0" w:color="000000"/>
              <w:left w:val="single" w:sz="4" w:space="0" w:color="5B9BD5"/>
              <w:bottom w:val="single" w:sz="24" w:space="0" w:color="000000"/>
              <w:right w:val="single" w:sz="24" w:space="0" w:color="000000"/>
            </w:tcBorders>
          </w:tcPr>
          <w:p w:rsidR="00713CA7" w:rsidRDefault="004A487E">
            <w:pPr>
              <w:pStyle w:val="TableParagraph"/>
              <w:spacing w:line="243" w:lineRule="exact"/>
              <w:ind w:left="119"/>
              <w:rPr>
                <w:rFonts w:ascii="Calibri" w:eastAsia="Calibri" w:hAnsi="Calibri" w:cs="Calibri"/>
                <w:sz w:val="20"/>
                <w:szCs w:val="20"/>
              </w:rPr>
            </w:pPr>
            <w:r>
              <w:rPr>
                <w:rFonts w:ascii="Calibri"/>
                <w:sz w:val="20"/>
              </w:rPr>
              <w:t>Date Test Approval(s)</w:t>
            </w:r>
            <w:r>
              <w:rPr>
                <w:rFonts w:ascii="Calibri"/>
                <w:spacing w:val="-18"/>
                <w:sz w:val="20"/>
              </w:rPr>
              <w:t xml:space="preserve"> </w:t>
            </w:r>
            <w:r>
              <w:rPr>
                <w:rFonts w:ascii="Calibri"/>
                <w:sz w:val="20"/>
              </w:rPr>
              <w:t>Removed:</w:t>
            </w:r>
          </w:p>
        </w:tc>
      </w:tr>
      <w:tr w:rsidR="00713CA7">
        <w:trPr>
          <w:trHeight w:hRule="exact" w:val="545"/>
        </w:trPr>
        <w:tc>
          <w:tcPr>
            <w:tcW w:w="3445" w:type="dxa"/>
            <w:gridSpan w:val="8"/>
            <w:vMerge w:val="restart"/>
            <w:tcBorders>
              <w:top w:val="single" w:sz="24" w:space="0" w:color="000000"/>
              <w:left w:val="single" w:sz="24" w:space="0" w:color="000000"/>
              <w:right w:val="single" w:sz="4" w:space="0" w:color="000000"/>
            </w:tcBorders>
            <w:shd w:val="clear" w:color="auto" w:fill="E2EFD9"/>
          </w:tcPr>
          <w:p w:rsidR="00713CA7" w:rsidRDefault="004A487E">
            <w:pPr>
              <w:pStyle w:val="TableParagraph"/>
              <w:spacing w:line="243" w:lineRule="exact"/>
              <w:ind w:left="76"/>
              <w:rPr>
                <w:rFonts w:ascii="Calibri" w:eastAsia="Calibri" w:hAnsi="Calibri" w:cs="Calibri"/>
                <w:sz w:val="20"/>
                <w:szCs w:val="20"/>
              </w:rPr>
            </w:pPr>
            <w:r>
              <w:rPr>
                <w:rFonts w:ascii="Calibri"/>
                <w:sz w:val="20"/>
              </w:rPr>
              <w:t>Program</w:t>
            </w:r>
            <w:r>
              <w:rPr>
                <w:rFonts w:ascii="Calibri"/>
                <w:spacing w:val="-9"/>
                <w:sz w:val="20"/>
              </w:rPr>
              <w:t xml:space="preserve"> </w:t>
            </w:r>
            <w:r>
              <w:rPr>
                <w:rFonts w:ascii="Calibri"/>
                <w:sz w:val="20"/>
              </w:rPr>
              <w:t>Record:</w:t>
            </w:r>
          </w:p>
        </w:tc>
        <w:tc>
          <w:tcPr>
            <w:tcW w:w="1905" w:type="dxa"/>
            <w:gridSpan w:val="5"/>
            <w:tcBorders>
              <w:top w:val="single" w:sz="24" w:space="0" w:color="000000"/>
              <w:left w:val="single" w:sz="4" w:space="0" w:color="000000"/>
              <w:bottom w:val="nil"/>
              <w:right w:val="single" w:sz="4" w:space="0" w:color="5B9BD5"/>
            </w:tcBorders>
            <w:shd w:val="clear" w:color="auto" w:fill="E2EFD9"/>
          </w:tcPr>
          <w:p w:rsidR="00713CA7" w:rsidRDefault="004A487E" w:rsidP="00BC2973">
            <w:pPr>
              <w:pStyle w:val="TableParagraph"/>
              <w:spacing w:before="1" w:line="254" w:lineRule="auto"/>
              <w:ind w:left="573" w:right="-180" w:hanging="468"/>
              <w:rPr>
                <w:rFonts w:ascii="Calibri" w:eastAsia="Calibri" w:hAnsi="Calibri" w:cs="Calibri"/>
                <w:sz w:val="18"/>
                <w:szCs w:val="18"/>
              </w:rPr>
            </w:pPr>
            <w:r>
              <w:rPr>
                <w:rFonts w:ascii="Calibri"/>
                <w:sz w:val="18"/>
              </w:rPr>
              <w:t xml:space="preserve">Number of </w:t>
            </w:r>
            <w:r w:rsidR="00BC2973">
              <w:rPr>
                <w:rFonts w:ascii="Calibri"/>
                <w:sz w:val="18"/>
              </w:rPr>
              <w:t>C</w:t>
            </w:r>
            <w:r>
              <w:rPr>
                <w:rFonts w:ascii="Calibri"/>
                <w:sz w:val="18"/>
              </w:rPr>
              <w:t>oursew</w:t>
            </w:r>
            <w:r w:rsidR="00BC2973">
              <w:rPr>
                <w:rFonts w:ascii="Calibri"/>
                <w:sz w:val="18"/>
              </w:rPr>
              <w:t>ork</w:t>
            </w:r>
            <w:r>
              <w:rPr>
                <w:rFonts w:ascii="Calibri"/>
                <w:sz w:val="18"/>
              </w:rPr>
              <w:t xml:space="preserve"> Hours</w:t>
            </w:r>
            <w:r>
              <w:rPr>
                <w:rFonts w:ascii="Calibri"/>
                <w:spacing w:val="-6"/>
                <w:sz w:val="18"/>
              </w:rPr>
              <w:t xml:space="preserve"> </w:t>
            </w:r>
            <w:r>
              <w:rPr>
                <w:rFonts w:ascii="Calibri"/>
                <w:sz w:val="18"/>
              </w:rPr>
              <w:t>Completed</w:t>
            </w:r>
          </w:p>
        </w:tc>
        <w:tc>
          <w:tcPr>
            <w:tcW w:w="531" w:type="dxa"/>
            <w:gridSpan w:val="2"/>
            <w:tcBorders>
              <w:top w:val="single" w:sz="24" w:space="0" w:color="000000"/>
              <w:left w:val="single" w:sz="4" w:space="0" w:color="5B9BD5"/>
              <w:bottom w:val="nil"/>
              <w:right w:val="single" w:sz="4" w:space="0" w:color="000000"/>
            </w:tcBorders>
            <w:shd w:val="clear" w:color="auto" w:fill="E2EFD9"/>
          </w:tcPr>
          <w:p w:rsidR="00713CA7" w:rsidRDefault="00713CA7" w:rsidP="00BC2973">
            <w:pPr>
              <w:pStyle w:val="TableParagraph"/>
              <w:spacing w:before="1"/>
              <w:rPr>
                <w:rFonts w:ascii="Calibri" w:eastAsia="Calibri" w:hAnsi="Calibri" w:cs="Calibri"/>
                <w:sz w:val="18"/>
                <w:szCs w:val="18"/>
              </w:rPr>
            </w:pPr>
          </w:p>
        </w:tc>
        <w:tc>
          <w:tcPr>
            <w:tcW w:w="1849" w:type="dxa"/>
            <w:gridSpan w:val="5"/>
            <w:vMerge w:val="restart"/>
            <w:tcBorders>
              <w:top w:val="single" w:sz="24" w:space="0" w:color="000000"/>
              <w:left w:val="single" w:sz="4" w:space="0" w:color="000000"/>
              <w:right w:val="single" w:sz="4" w:space="0" w:color="5B9BD5"/>
            </w:tcBorders>
            <w:shd w:val="clear" w:color="auto" w:fill="E2EFD9"/>
          </w:tcPr>
          <w:p w:rsidR="00713CA7" w:rsidRDefault="004A487E">
            <w:pPr>
              <w:pStyle w:val="TableParagraph"/>
              <w:spacing w:before="1" w:line="254" w:lineRule="auto"/>
              <w:ind w:left="280" w:right="278" w:firstLine="43"/>
              <w:rPr>
                <w:rFonts w:ascii="Calibri" w:eastAsia="Calibri" w:hAnsi="Calibri" w:cs="Calibri"/>
                <w:sz w:val="18"/>
                <w:szCs w:val="18"/>
              </w:rPr>
            </w:pPr>
            <w:r>
              <w:rPr>
                <w:rFonts w:ascii="Calibri"/>
                <w:sz w:val="18"/>
              </w:rPr>
              <w:t>Field Experience Hours</w:t>
            </w:r>
            <w:r>
              <w:rPr>
                <w:rFonts w:ascii="Calibri"/>
                <w:spacing w:val="-6"/>
                <w:sz w:val="18"/>
              </w:rPr>
              <w:t xml:space="preserve"> </w:t>
            </w:r>
            <w:r>
              <w:rPr>
                <w:rFonts w:ascii="Calibri"/>
                <w:sz w:val="18"/>
              </w:rPr>
              <w:t>Completed</w:t>
            </w:r>
          </w:p>
        </w:tc>
        <w:tc>
          <w:tcPr>
            <w:tcW w:w="3157" w:type="dxa"/>
            <w:gridSpan w:val="6"/>
            <w:vMerge w:val="restart"/>
            <w:tcBorders>
              <w:top w:val="single" w:sz="24" w:space="0" w:color="000000"/>
              <w:left w:val="single" w:sz="4" w:space="0" w:color="5B9BD5"/>
              <w:right w:val="single" w:sz="24" w:space="0" w:color="000000"/>
            </w:tcBorders>
            <w:shd w:val="clear" w:color="auto" w:fill="E2EFD9"/>
          </w:tcPr>
          <w:p w:rsidR="00713CA7" w:rsidRDefault="004A487E">
            <w:pPr>
              <w:pStyle w:val="TableParagraph"/>
              <w:spacing w:line="219" w:lineRule="exact"/>
              <w:ind w:left="565"/>
              <w:rPr>
                <w:rFonts w:ascii="Calibri" w:eastAsia="Calibri" w:hAnsi="Calibri" w:cs="Calibri"/>
                <w:sz w:val="18"/>
                <w:szCs w:val="18"/>
              </w:rPr>
            </w:pPr>
            <w:r>
              <w:rPr>
                <w:rFonts w:ascii="Calibri"/>
                <w:sz w:val="18"/>
              </w:rPr>
              <w:t>Practicum Time</w:t>
            </w:r>
            <w:r>
              <w:rPr>
                <w:rFonts w:ascii="Calibri"/>
                <w:spacing w:val="31"/>
                <w:sz w:val="18"/>
              </w:rPr>
              <w:t xml:space="preserve"> </w:t>
            </w:r>
            <w:r>
              <w:rPr>
                <w:rFonts w:ascii="Calibri"/>
                <w:sz w:val="18"/>
              </w:rPr>
              <w:t>Completed</w:t>
            </w:r>
          </w:p>
        </w:tc>
      </w:tr>
      <w:tr w:rsidR="00713CA7">
        <w:trPr>
          <w:trHeight w:hRule="exact" w:val="144"/>
        </w:trPr>
        <w:tc>
          <w:tcPr>
            <w:tcW w:w="3445" w:type="dxa"/>
            <w:gridSpan w:val="8"/>
            <w:vMerge/>
            <w:tcBorders>
              <w:left w:val="single" w:sz="24" w:space="0" w:color="000000"/>
              <w:bottom w:val="single" w:sz="24" w:space="0" w:color="000000"/>
              <w:right w:val="single" w:sz="4" w:space="0" w:color="000000"/>
            </w:tcBorders>
            <w:shd w:val="clear" w:color="auto" w:fill="E2EFD9"/>
          </w:tcPr>
          <w:p w:rsidR="00713CA7" w:rsidRDefault="00713CA7"/>
        </w:tc>
        <w:tc>
          <w:tcPr>
            <w:tcW w:w="2436" w:type="dxa"/>
            <w:gridSpan w:val="7"/>
            <w:tcBorders>
              <w:top w:val="nil"/>
              <w:left w:val="single" w:sz="4" w:space="0" w:color="000000"/>
              <w:bottom w:val="single" w:sz="24" w:space="0" w:color="000000"/>
              <w:right w:val="single" w:sz="4" w:space="0" w:color="000000"/>
            </w:tcBorders>
            <w:shd w:val="clear" w:color="auto" w:fill="E2EFD9"/>
          </w:tcPr>
          <w:p w:rsidR="00713CA7" w:rsidRDefault="00713CA7"/>
        </w:tc>
        <w:tc>
          <w:tcPr>
            <w:tcW w:w="1849" w:type="dxa"/>
            <w:gridSpan w:val="5"/>
            <w:vMerge/>
            <w:tcBorders>
              <w:left w:val="single" w:sz="4" w:space="0" w:color="000000"/>
              <w:bottom w:val="single" w:sz="24" w:space="0" w:color="000000"/>
              <w:right w:val="single" w:sz="4" w:space="0" w:color="5B9BD5"/>
            </w:tcBorders>
            <w:shd w:val="clear" w:color="auto" w:fill="E2EFD9"/>
          </w:tcPr>
          <w:p w:rsidR="00713CA7" w:rsidRDefault="00713CA7"/>
        </w:tc>
        <w:tc>
          <w:tcPr>
            <w:tcW w:w="3157" w:type="dxa"/>
            <w:gridSpan w:val="6"/>
            <w:vMerge/>
            <w:tcBorders>
              <w:left w:val="single" w:sz="4" w:space="0" w:color="5B9BD5"/>
              <w:bottom w:val="single" w:sz="24" w:space="0" w:color="000000"/>
              <w:right w:val="single" w:sz="24" w:space="0" w:color="000000"/>
            </w:tcBorders>
            <w:shd w:val="clear" w:color="auto" w:fill="E2EFD9"/>
          </w:tcPr>
          <w:p w:rsidR="00713CA7" w:rsidRDefault="00713CA7"/>
        </w:tc>
      </w:tr>
      <w:tr w:rsidR="00713CA7">
        <w:trPr>
          <w:trHeight w:hRule="exact" w:val="454"/>
        </w:trPr>
        <w:tc>
          <w:tcPr>
            <w:tcW w:w="3445" w:type="dxa"/>
            <w:gridSpan w:val="8"/>
            <w:tcBorders>
              <w:top w:val="single" w:sz="24" w:space="0" w:color="000000"/>
              <w:left w:val="single" w:sz="24" w:space="0" w:color="000000"/>
              <w:bottom w:val="single" w:sz="24" w:space="0" w:color="000000"/>
              <w:right w:val="single" w:sz="4" w:space="0" w:color="000000"/>
            </w:tcBorders>
            <w:shd w:val="clear" w:color="auto" w:fill="E2EFD9"/>
          </w:tcPr>
          <w:p w:rsidR="00713CA7" w:rsidRDefault="004A487E">
            <w:pPr>
              <w:pStyle w:val="TableParagraph"/>
              <w:spacing w:line="194" w:lineRule="exact"/>
              <w:ind w:left="76"/>
              <w:rPr>
                <w:rFonts w:ascii="Calibri" w:eastAsia="Calibri" w:hAnsi="Calibri" w:cs="Calibri"/>
                <w:sz w:val="16"/>
                <w:szCs w:val="16"/>
              </w:rPr>
            </w:pPr>
            <w:r>
              <w:rPr>
                <w:rFonts w:ascii="Calibri"/>
                <w:sz w:val="16"/>
              </w:rPr>
              <w:t>Is the candidate in good standing? _Y  _</w:t>
            </w:r>
            <w:r>
              <w:rPr>
                <w:rFonts w:ascii="Calibri"/>
                <w:spacing w:val="-13"/>
                <w:sz w:val="16"/>
              </w:rPr>
              <w:t xml:space="preserve"> </w:t>
            </w:r>
            <w:r>
              <w:rPr>
                <w:rFonts w:ascii="Calibri"/>
                <w:sz w:val="16"/>
              </w:rPr>
              <w:t>N</w:t>
            </w:r>
          </w:p>
        </w:tc>
        <w:tc>
          <w:tcPr>
            <w:tcW w:w="7441" w:type="dxa"/>
            <w:gridSpan w:val="18"/>
            <w:tcBorders>
              <w:top w:val="single" w:sz="24" w:space="0" w:color="000000"/>
              <w:left w:val="single" w:sz="4" w:space="0" w:color="000000"/>
              <w:bottom w:val="single" w:sz="24" w:space="0" w:color="000000"/>
              <w:right w:val="single" w:sz="24" w:space="0" w:color="000000"/>
            </w:tcBorders>
            <w:shd w:val="clear" w:color="auto" w:fill="E2EFD9"/>
          </w:tcPr>
          <w:p w:rsidR="00713CA7" w:rsidRDefault="00713CA7"/>
        </w:tc>
      </w:tr>
      <w:tr w:rsidR="00713CA7">
        <w:trPr>
          <w:trHeight w:hRule="exact" w:val="716"/>
        </w:trPr>
        <w:tc>
          <w:tcPr>
            <w:tcW w:w="3445" w:type="dxa"/>
            <w:gridSpan w:val="8"/>
            <w:tcBorders>
              <w:top w:val="single" w:sz="24" w:space="0" w:color="000000"/>
              <w:left w:val="single" w:sz="24" w:space="0" w:color="000000"/>
              <w:bottom w:val="single" w:sz="4" w:space="0" w:color="000000"/>
              <w:right w:val="single" w:sz="4" w:space="0" w:color="000000"/>
            </w:tcBorders>
          </w:tcPr>
          <w:p w:rsidR="00713CA7" w:rsidRDefault="004A487E">
            <w:pPr>
              <w:pStyle w:val="TableParagraph"/>
              <w:spacing w:before="1" w:line="254" w:lineRule="auto"/>
              <w:ind w:left="76" w:right="339"/>
              <w:rPr>
                <w:rFonts w:ascii="Calibri" w:eastAsia="Calibri" w:hAnsi="Calibri" w:cs="Calibri"/>
                <w:sz w:val="20"/>
                <w:szCs w:val="20"/>
              </w:rPr>
            </w:pPr>
            <w:r>
              <w:rPr>
                <w:rFonts w:ascii="Calibri"/>
                <w:sz w:val="20"/>
              </w:rPr>
              <w:t>Name and Title of Program Administrator or Certification</w:t>
            </w:r>
            <w:r>
              <w:rPr>
                <w:rFonts w:ascii="Calibri"/>
                <w:spacing w:val="-22"/>
                <w:sz w:val="20"/>
              </w:rPr>
              <w:t xml:space="preserve"> </w:t>
            </w:r>
            <w:r>
              <w:rPr>
                <w:rFonts w:ascii="Calibri"/>
                <w:sz w:val="20"/>
              </w:rPr>
              <w:t>Officer</w:t>
            </w:r>
          </w:p>
        </w:tc>
        <w:tc>
          <w:tcPr>
            <w:tcW w:w="2436" w:type="dxa"/>
            <w:gridSpan w:val="7"/>
            <w:tcBorders>
              <w:top w:val="single" w:sz="24" w:space="0" w:color="000000"/>
              <w:left w:val="single" w:sz="4" w:space="0" w:color="000000"/>
              <w:bottom w:val="single" w:sz="4" w:space="0" w:color="000000"/>
              <w:right w:val="single" w:sz="4" w:space="0" w:color="000000"/>
            </w:tcBorders>
          </w:tcPr>
          <w:p w:rsidR="00713CA7" w:rsidRDefault="004A487E">
            <w:pPr>
              <w:pStyle w:val="TableParagraph"/>
              <w:spacing w:line="243" w:lineRule="exact"/>
              <w:ind w:right="1"/>
              <w:jc w:val="center"/>
              <w:rPr>
                <w:rFonts w:ascii="Calibri" w:eastAsia="Calibri" w:hAnsi="Calibri" w:cs="Calibri"/>
                <w:sz w:val="20"/>
                <w:szCs w:val="20"/>
              </w:rPr>
            </w:pPr>
            <w:r>
              <w:rPr>
                <w:rFonts w:ascii="Calibri"/>
                <w:sz w:val="20"/>
              </w:rPr>
              <w:t>Date</w:t>
            </w:r>
          </w:p>
        </w:tc>
        <w:tc>
          <w:tcPr>
            <w:tcW w:w="1849" w:type="dxa"/>
            <w:gridSpan w:val="5"/>
            <w:tcBorders>
              <w:top w:val="single" w:sz="24" w:space="0" w:color="000000"/>
              <w:left w:val="single" w:sz="4" w:space="0" w:color="000000"/>
              <w:bottom w:val="single" w:sz="4" w:space="0" w:color="000000"/>
              <w:right w:val="single" w:sz="4" w:space="0" w:color="000000"/>
            </w:tcBorders>
          </w:tcPr>
          <w:p w:rsidR="00713CA7" w:rsidRDefault="004A487E">
            <w:pPr>
              <w:pStyle w:val="TableParagraph"/>
              <w:spacing w:line="243" w:lineRule="exact"/>
              <w:ind w:left="103"/>
              <w:rPr>
                <w:rFonts w:ascii="Calibri" w:eastAsia="Calibri" w:hAnsi="Calibri" w:cs="Calibri"/>
                <w:sz w:val="20"/>
                <w:szCs w:val="20"/>
              </w:rPr>
            </w:pPr>
            <w:r>
              <w:rPr>
                <w:rFonts w:ascii="Calibri"/>
                <w:sz w:val="20"/>
              </w:rPr>
              <w:t>Fax # /</w:t>
            </w:r>
            <w:r>
              <w:rPr>
                <w:rFonts w:ascii="Calibri"/>
                <w:spacing w:val="-7"/>
                <w:sz w:val="20"/>
              </w:rPr>
              <w:t xml:space="preserve"> </w:t>
            </w:r>
            <w:r>
              <w:rPr>
                <w:rFonts w:ascii="Calibri"/>
                <w:sz w:val="20"/>
              </w:rPr>
              <w:t>Email</w:t>
            </w:r>
          </w:p>
        </w:tc>
        <w:tc>
          <w:tcPr>
            <w:tcW w:w="3157" w:type="dxa"/>
            <w:gridSpan w:val="6"/>
            <w:tcBorders>
              <w:top w:val="single" w:sz="24" w:space="0" w:color="000000"/>
              <w:left w:val="single" w:sz="4" w:space="0" w:color="000000"/>
              <w:bottom w:val="single" w:sz="4" w:space="0" w:color="000000"/>
              <w:right w:val="single" w:sz="24" w:space="0" w:color="000000"/>
            </w:tcBorders>
          </w:tcPr>
          <w:p w:rsidR="00713CA7" w:rsidRDefault="004A487E">
            <w:pPr>
              <w:pStyle w:val="TableParagraph"/>
              <w:spacing w:line="243" w:lineRule="exact"/>
              <w:ind w:left="31"/>
              <w:jc w:val="center"/>
              <w:rPr>
                <w:rFonts w:ascii="Calibri" w:eastAsia="Calibri" w:hAnsi="Calibri" w:cs="Calibri"/>
                <w:sz w:val="20"/>
                <w:szCs w:val="20"/>
              </w:rPr>
            </w:pPr>
            <w:r>
              <w:rPr>
                <w:rFonts w:ascii="Calibri"/>
                <w:sz w:val="20"/>
              </w:rPr>
              <w:t>Signature</w:t>
            </w:r>
          </w:p>
        </w:tc>
      </w:tr>
      <w:tr w:rsidR="00713CA7">
        <w:trPr>
          <w:trHeight w:hRule="exact" w:val="456"/>
        </w:trPr>
        <w:tc>
          <w:tcPr>
            <w:tcW w:w="3445" w:type="dxa"/>
            <w:gridSpan w:val="8"/>
            <w:vMerge w:val="restart"/>
            <w:tcBorders>
              <w:top w:val="single" w:sz="4" w:space="0" w:color="000000"/>
              <w:left w:val="single" w:sz="24" w:space="0" w:color="000000"/>
              <w:right w:val="single" w:sz="4" w:space="0" w:color="000000"/>
            </w:tcBorders>
          </w:tcPr>
          <w:p w:rsidR="00713CA7" w:rsidRDefault="00713CA7"/>
        </w:tc>
        <w:tc>
          <w:tcPr>
            <w:tcW w:w="744" w:type="dxa"/>
            <w:gridSpan w:val="2"/>
            <w:tcBorders>
              <w:top w:val="single" w:sz="4" w:space="0" w:color="000000"/>
              <w:left w:val="single" w:sz="4" w:space="0" w:color="000000"/>
              <w:bottom w:val="single" w:sz="4" w:space="0" w:color="000000"/>
              <w:right w:val="single" w:sz="4" w:space="0" w:color="000000"/>
            </w:tcBorders>
          </w:tcPr>
          <w:p w:rsidR="00713CA7" w:rsidRDefault="004A487E">
            <w:pPr>
              <w:pStyle w:val="TableParagraph"/>
              <w:spacing w:line="268" w:lineRule="exact"/>
              <w:ind w:left="177"/>
              <w:rPr>
                <w:rFonts w:ascii="Calibri" w:eastAsia="Calibri" w:hAnsi="Calibri" w:cs="Calibri"/>
              </w:rPr>
            </w:pPr>
            <w:r>
              <w:rPr>
                <w:rFonts w:ascii="Calibri"/>
              </w:rPr>
              <w:t>MM</w:t>
            </w:r>
          </w:p>
        </w:tc>
        <w:tc>
          <w:tcPr>
            <w:tcW w:w="756" w:type="dxa"/>
            <w:gridSpan w:val="2"/>
            <w:tcBorders>
              <w:top w:val="single" w:sz="4" w:space="0" w:color="000000"/>
              <w:left w:val="single" w:sz="4" w:space="0" w:color="000000"/>
              <w:bottom w:val="single" w:sz="4" w:space="0" w:color="000000"/>
              <w:right w:val="single" w:sz="4" w:space="0" w:color="000000"/>
            </w:tcBorders>
          </w:tcPr>
          <w:p w:rsidR="00713CA7" w:rsidRDefault="004A487E">
            <w:pPr>
              <w:pStyle w:val="TableParagraph"/>
              <w:spacing w:line="268" w:lineRule="exact"/>
              <w:ind w:left="235"/>
              <w:rPr>
                <w:rFonts w:ascii="Calibri" w:eastAsia="Calibri" w:hAnsi="Calibri" w:cs="Calibri"/>
              </w:rPr>
            </w:pPr>
            <w:r>
              <w:rPr>
                <w:rFonts w:ascii="Calibri"/>
              </w:rPr>
              <w:t>DD</w:t>
            </w:r>
          </w:p>
        </w:tc>
        <w:tc>
          <w:tcPr>
            <w:tcW w:w="936" w:type="dxa"/>
            <w:gridSpan w:val="3"/>
            <w:tcBorders>
              <w:top w:val="single" w:sz="4" w:space="0" w:color="000000"/>
              <w:left w:val="single" w:sz="4" w:space="0" w:color="000000"/>
              <w:bottom w:val="single" w:sz="4" w:space="0" w:color="000000"/>
              <w:right w:val="single" w:sz="4" w:space="0" w:color="000000"/>
            </w:tcBorders>
          </w:tcPr>
          <w:p w:rsidR="00713CA7" w:rsidRDefault="004A487E">
            <w:pPr>
              <w:pStyle w:val="TableParagraph"/>
              <w:spacing w:line="268" w:lineRule="exact"/>
              <w:ind w:left="247"/>
              <w:rPr>
                <w:rFonts w:ascii="Calibri" w:eastAsia="Calibri" w:hAnsi="Calibri" w:cs="Calibri"/>
              </w:rPr>
            </w:pPr>
            <w:r>
              <w:rPr>
                <w:rFonts w:ascii="Calibri"/>
              </w:rPr>
              <w:t>YYYY</w:t>
            </w:r>
          </w:p>
        </w:tc>
        <w:tc>
          <w:tcPr>
            <w:tcW w:w="1849" w:type="dxa"/>
            <w:gridSpan w:val="5"/>
            <w:tcBorders>
              <w:top w:val="single" w:sz="4" w:space="0" w:color="000000"/>
              <w:left w:val="single" w:sz="4" w:space="0" w:color="000000"/>
              <w:bottom w:val="single" w:sz="4" w:space="0" w:color="000000"/>
              <w:right w:val="single" w:sz="4" w:space="0" w:color="000000"/>
            </w:tcBorders>
          </w:tcPr>
          <w:p w:rsidR="00713CA7" w:rsidRDefault="004A487E">
            <w:pPr>
              <w:pStyle w:val="TableParagraph"/>
              <w:tabs>
                <w:tab w:val="left" w:pos="520"/>
              </w:tabs>
              <w:spacing w:line="268" w:lineRule="exact"/>
              <w:ind w:left="103"/>
              <w:rPr>
                <w:rFonts w:ascii="Calibri" w:eastAsia="Calibri" w:hAnsi="Calibri" w:cs="Calibri"/>
              </w:rPr>
            </w:pPr>
            <w:r>
              <w:rPr>
                <w:rFonts w:ascii="Calibri"/>
              </w:rPr>
              <w:t>(</w:t>
            </w:r>
            <w:r>
              <w:rPr>
                <w:rFonts w:ascii="Calibri"/>
              </w:rPr>
              <w:tab/>
              <w:t>)</w:t>
            </w:r>
          </w:p>
        </w:tc>
        <w:tc>
          <w:tcPr>
            <w:tcW w:w="3157" w:type="dxa"/>
            <w:gridSpan w:val="6"/>
            <w:vMerge w:val="restart"/>
            <w:tcBorders>
              <w:top w:val="single" w:sz="4" w:space="0" w:color="000000"/>
              <w:left w:val="single" w:sz="4" w:space="0" w:color="000000"/>
              <w:right w:val="single" w:sz="24" w:space="0" w:color="000000"/>
            </w:tcBorders>
          </w:tcPr>
          <w:p w:rsidR="00713CA7" w:rsidRDefault="00713CA7"/>
        </w:tc>
      </w:tr>
      <w:tr w:rsidR="00713CA7">
        <w:trPr>
          <w:trHeight w:hRule="exact" w:val="841"/>
        </w:trPr>
        <w:tc>
          <w:tcPr>
            <w:tcW w:w="3445" w:type="dxa"/>
            <w:gridSpan w:val="8"/>
            <w:vMerge/>
            <w:tcBorders>
              <w:left w:val="single" w:sz="24" w:space="0" w:color="000000"/>
              <w:bottom w:val="single" w:sz="24" w:space="0" w:color="000000"/>
              <w:right w:val="single" w:sz="4" w:space="0" w:color="000000"/>
            </w:tcBorders>
          </w:tcPr>
          <w:p w:rsidR="00713CA7" w:rsidRDefault="00713CA7"/>
        </w:tc>
        <w:tc>
          <w:tcPr>
            <w:tcW w:w="744" w:type="dxa"/>
            <w:gridSpan w:val="2"/>
            <w:tcBorders>
              <w:top w:val="single" w:sz="4" w:space="0" w:color="000000"/>
              <w:left w:val="single" w:sz="4" w:space="0" w:color="000000"/>
              <w:bottom w:val="single" w:sz="24" w:space="0" w:color="000000"/>
              <w:right w:val="single" w:sz="4" w:space="0" w:color="000000"/>
            </w:tcBorders>
          </w:tcPr>
          <w:p w:rsidR="00713CA7" w:rsidRDefault="00713CA7"/>
        </w:tc>
        <w:tc>
          <w:tcPr>
            <w:tcW w:w="756" w:type="dxa"/>
            <w:gridSpan w:val="2"/>
            <w:tcBorders>
              <w:top w:val="single" w:sz="4" w:space="0" w:color="000000"/>
              <w:left w:val="single" w:sz="4" w:space="0" w:color="000000"/>
              <w:bottom w:val="single" w:sz="24" w:space="0" w:color="000000"/>
              <w:right w:val="single" w:sz="4" w:space="0" w:color="000000"/>
            </w:tcBorders>
          </w:tcPr>
          <w:p w:rsidR="00713CA7" w:rsidRDefault="00713CA7"/>
        </w:tc>
        <w:tc>
          <w:tcPr>
            <w:tcW w:w="936" w:type="dxa"/>
            <w:gridSpan w:val="3"/>
            <w:tcBorders>
              <w:top w:val="single" w:sz="4" w:space="0" w:color="000000"/>
              <w:left w:val="single" w:sz="4" w:space="0" w:color="000000"/>
              <w:bottom w:val="single" w:sz="24" w:space="0" w:color="000000"/>
              <w:right w:val="single" w:sz="4" w:space="0" w:color="000000"/>
            </w:tcBorders>
          </w:tcPr>
          <w:p w:rsidR="00713CA7" w:rsidRDefault="00713CA7"/>
        </w:tc>
        <w:tc>
          <w:tcPr>
            <w:tcW w:w="1849" w:type="dxa"/>
            <w:gridSpan w:val="5"/>
            <w:tcBorders>
              <w:top w:val="single" w:sz="4" w:space="0" w:color="000000"/>
              <w:left w:val="single" w:sz="4" w:space="0" w:color="000000"/>
              <w:bottom w:val="single" w:sz="24" w:space="0" w:color="000000"/>
              <w:right w:val="single" w:sz="4" w:space="0" w:color="000000"/>
            </w:tcBorders>
          </w:tcPr>
          <w:p w:rsidR="00713CA7" w:rsidRDefault="00713CA7"/>
        </w:tc>
        <w:tc>
          <w:tcPr>
            <w:tcW w:w="3157" w:type="dxa"/>
            <w:gridSpan w:val="6"/>
            <w:vMerge/>
            <w:tcBorders>
              <w:left w:val="single" w:sz="4" w:space="0" w:color="000000"/>
              <w:bottom w:val="single" w:sz="24" w:space="0" w:color="000000"/>
              <w:right w:val="single" w:sz="24" w:space="0" w:color="000000"/>
            </w:tcBorders>
          </w:tcPr>
          <w:p w:rsidR="00713CA7" w:rsidRDefault="00713CA7"/>
        </w:tc>
      </w:tr>
    </w:tbl>
    <w:p w:rsidR="00713CA7" w:rsidRDefault="00713CA7">
      <w:pPr>
        <w:sectPr w:rsidR="00713CA7">
          <w:footerReference w:type="default" r:id="rId36"/>
          <w:pgSz w:w="12240" w:h="15840"/>
          <w:pgMar w:top="1140" w:right="140" w:bottom="1160" w:left="900" w:header="0" w:footer="974" w:gutter="0"/>
          <w:pgNumType w:start="31"/>
          <w:cols w:space="720"/>
        </w:sectPr>
      </w:pPr>
    </w:p>
    <w:tbl>
      <w:tblPr>
        <w:tblW w:w="0" w:type="auto"/>
        <w:tblInd w:w="108" w:type="dxa"/>
        <w:tblLayout w:type="fixed"/>
        <w:tblCellMar>
          <w:left w:w="0" w:type="dxa"/>
          <w:right w:w="0" w:type="dxa"/>
        </w:tblCellMar>
        <w:tblLook w:val="01E0" w:firstRow="1" w:lastRow="1" w:firstColumn="1" w:lastColumn="1" w:noHBand="0" w:noVBand="0"/>
      </w:tblPr>
      <w:tblGrid>
        <w:gridCol w:w="3445"/>
        <w:gridCol w:w="734"/>
        <w:gridCol w:w="766"/>
        <w:gridCol w:w="936"/>
        <w:gridCol w:w="1837"/>
        <w:gridCol w:w="3168"/>
      </w:tblGrid>
      <w:tr w:rsidR="00713CA7">
        <w:trPr>
          <w:trHeight w:hRule="exact" w:val="1836"/>
        </w:trPr>
        <w:tc>
          <w:tcPr>
            <w:tcW w:w="10886" w:type="dxa"/>
            <w:gridSpan w:val="6"/>
            <w:tcBorders>
              <w:top w:val="single" w:sz="24" w:space="0" w:color="000000"/>
              <w:left w:val="single" w:sz="24" w:space="0" w:color="000000"/>
              <w:bottom w:val="single" w:sz="24" w:space="0" w:color="000000"/>
              <w:right w:val="single" w:sz="24" w:space="0" w:color="000000"/>
            </w:tcBorders>
          </w:tcPr>
          <w:p w:rsidR="00713CA7" w:rsidRDefault="00713CA7">
            <w:pPr>
              <w:pStyle w:val="TableParagraph"/>
              <w:spacing w:before="8"/>
              <w:rPr>
                <w:rFonts w:ascii="Arial" w:eastAsia="Arial" w:hAnsi="Arial" w:cs="Arial"/>
                <w:sz w:val="31"/>
                <w:szCs w:val="31"/>
              </w:rPr>
            </w:pPr>
          </w:p>
          <w:p w:rsidR="00713CA7" w:rsidRDefault="004A487E">
            <w:pPr>
              <w:pStyle w:val="TableParagraph"/>
              <w:ind w:left="2"/>
              <w:jc w:val="center"/>
              <w:rPr>
                <w:rFonts w:ascii="Calibri" w:eastAsia="Calibri" w:hAnsi="Calibri" w:cs="Calibri"/>
                <w:sz w:val="28"/>
                <w:szCs w:val="28"/>
              </w:rPr>
            </w:pPr>
            <w:r>
              <w:rPr>
                <w:rFonts w:ascii="Calibri"/>
                <w:sz w:val="28"/>
              </w:rPr>
              <w:t>Part C:  To Be Completed by Admitting Educator Preparation</w:t>
            </w:r>
            <w:r>
              <w:rPr>
                <w:rFonts w:ascii="Calibri"/>
                <w:spacing w:val="-30"/>
                <w:sz w:val="28"/>
              </w:rPr>
              <w:t xml:space="preserve"> </w:t>
            </w:r>
            <w:r>
              <w:rPr>
                <w:rFonts w:ascii="Calibri"/>
                <w:sz w:val="28"/>
              </w:rPr>
              <w:t>Program</w:t>
            </w:r>
          </w:p>
          <w:p w:rsidR="00713CA7" w:rsidRDefault="004A487E">
            <w:pPr>
              <w:pStyle w:val="TableParagraph"/>
              <w:spacing w:before="178"/>
              <w:ind w:right="1"/>
              <w:jc w:val="center"/>
              <w:rPr>
                <w:rFonts w:ascii="Calibri" w:eastAsia="Calibri" w:hAnsi="Calibri" w:cs="Calibri"/>
                <w:sz w:val="18"/>
                <w:szCs w:val="18"/>
              </w:rPr>
            </w:pPr>
            <w:r>
              <w:rPr>
                <w:rFonts w:ascii="Calibri"/>
                <w:sz w:val="18"/>
              </w:rPr>
              <w:t>(place in candidate</w:t>
            </w:r>
            <w:r>
              <w:rPr>
                <w:rFonts w:ascii="Calibri"/>
                <w:spacing w:val="-10"/>
                <w:sz w:val="18"/>
              </w:rPr>
              <w:t xml:space="preserve"> </w:t>
            </w:r>
            <w:r>
              <w:rPr>
                <w:rFonts w:ascii="Calibri"/>
                <w:sz w:val="18"/>
              </w:rPr>
              <w:t>record)</w:t>
            </w:r>
          </w:p>
        </w:tc>
      </w:tr>
      <w:tr w:rsidR="00713CA7">
        <w:trPr>
          <w:trHeight w:hRule="exact" w:val="455"/>
        </w:trPr>
        <w:tc>
          <w:tcPr>
            <w:tcW w:w="7718" w:type="dxa"/>
            <w:gridSpan w:val="5"/>
            <w:tcBorders>
              <w:top w:val="single" w:sz="24" w:space="0" w:color="000000"/>
              <w:left w:val="single" w:sz="24" w:space="0" w:color="000000"/>
              <w:bottom w:val="single" w:sz="4" w:space="0" w:color="000000"/>
              <w:right w:val="single" w:sz="4" w:space="0" w:color="000000"/>
            </w:tcBorders>
          </w:tcPr>
          <w:p w:rsidR="00713CA7" w:rsidRDefault="004A487E">
            <w:pPr>
              <w:pStyle w:val="TableParagraph"/>
              <w:spacing w:line="243" w:lineRule="exact"/>
              <w:ind w:left="76"/>
              <w:rPr>
                <w:rFonts w:ascii="Calibri" w:eastAsia="Calibri" w:hAnsi="Calibri" w:cs="Calibri"/>
                <w:sz w:val="20"/>
                <w:szCs w:val="20"/>
              </w:rPr>
            </w:pPr>
            <w:r>
              <w:rPr>
                <w:rFonts w:ascii="Calibri"/>
                <w:sz w:val="20"/>
              </w:rPr>
              <w:t>Name of Admitting</w:t>
            </w:r>
            <w:r>
              <w:rPr>
                <w:rFonts w:ascii="Calibri"/>
                <w:spacing w:val="33"/>
                <w:sz w:val="20"/>
              </w:rPr>
              <w:t xml:space="preserve"> </w:t>
            </w:r>
            <w:r>
              <w:rPr>
                <w:rFonts w:ascii="Calibri"/>
                <w:sz w:val="20"/>
              </w:rPr>
              <w:t>Entity</w:t>
            </w:r>
          </w:p>
        </w:tc>
        <w:tc>
          <w:tcPr>
            <w:tcW w:w="3168" w:type="dxa"/>
            <w:tcBorders>
              <w:top w:val="single" w:sz="24" w:space="0" w:color="000000"/>
              <w:left w:val="single" w:sz="4" w:space="0" w:color="000000"/>
              <w:bottom w:val="single" w:sz="4" w:space="0" w:color="000000"/>
              <w:right w:val="single" w:sz="24" w:space="0" w:color="000000"/>
            </w:tcBorders>
          </w:tcPr>
          <w:p w:rsidR="00713CA7" w:rsidRDefault="004A487E">
            <w:pPr>
              <w:pStyle w:val="TableParagraph"/>
              <w:spacing w:line="243" w:lineRule="exact"/>
              <w:ind w:left="85"/>
              <w:rPr>
                <w:rFonts w:ascii="Calibri" w:eastAsia="Calibri" w:hAnsi="Calibri" w:cs="Calibri"/>
                <w:sz w:val="20"/>
                <w:szCs w:val="20"/>
              </w:rPr>
            </w:pPr>
            <w:r>
              <w:rPr>
                <w:rFonts w:ascii="Calibri"/>
                <w:sz w:val="20"/>
              </w:rPr>
              <w:t>County-District</w:t>
            </w:r>
            <w:r>
              <w:rPr>
                <w:rFonts w:ascii="Calibri"/>
                <w:spacing w:val="-13"/>
                <w:sz w:val="20"/>
              </w:rPr>
              <w:t xml:space="preserve"> </w:t>
            </w:r>
            <w:r>
              <w:rPr>
                <w:rFonts w:ascii="Calibri"/>
                <w:sz w:val="20"/>
              </w:rPr>
              <w:t>Number</w:t>
            </w:r>
          </w:p>
        </w:tc>
      </w:tr>
      <w:tr w:rsidR="00713CA7">
        <w:trPr>
          <w:trHeight w:hRule="exact" w:val="565"/>
        </w:trPr>
        <w:tc>
          <w:tcPr>
            <w:tcW w:w="7718" w:type="dxa"/>
            <w:gridSpan w:val="5"/>
            <w:tcBorders>
              <w:top w:val="single" w:sz="4" w:space="0" w:color="000000"/>
              <w:left w:val="single" w:sz="24" w:space="0" w:color="000000"/>
              <w:bottom w:val="single" w:sz="24" w:space="0" w:color="000000"/>
              <w:right w:val="single" w:sz="4" w:space="0" w:color="000000"/>
            </w:tcBorders>
          </w:tcPr>
          <w:p w:rsidR="00713CA7" w:rsidRDefault="00713CA7"/>
        </w:tc>
        <w:tc>
          <w:tcPr>
            <w:tcW w:w="3168" w:type="dxa"/>
            <w:tcBorders>
              <w:top w:val="single" w:sz="4" w:space="0" w:color="000000"/>
              <w:left w:val="single" w:sz="4" w:space="0" w:color="000000"/>
              <w:bottom w:val="single" w:sz="24" w:space="0" w:color="000000"/>
              <w:right w:val="single" w:sz="24" w:space="0" w:color="000000"/>
            </w:tcBorders>
          </w:tcPr>
          <w:p w:rsidR="00713CA7" w:rsidRDefault="004A487E">
            <w:pPr>
              <w:pStyle w:val="TableParagraph"/>
              <w:spacing w:before="54"/>
              <w:ind w:left="3"/>
              <w:jc w:val="center"/>
              <w:rPr>
                <w:rFonts w:ascii="Calibri" w:eastAsia="Calibri" w:hAnsi="Calibri" w:cs="Calibri"/>
                <w:sz w:val="20"/>
                <w:szCs w:val="20"/>
              </w:rPr>
            </w:pPr>
            <w:r>
              <w:rPr>
                <w:rFonts w:ascii="Calibri"/>
                <w:sz w:val="20"/>
              </w:rPr>
              <w:t>--</w:t>
            </w:r>
          </w:p>
        </w:tc>
      </w:tr>
      <w:tr w:rsidR="00713CA7">
        <w:trPr>
          <w:trHeight w:hRule="exact" w:val="455"/>
        </w:trPr>
        <w:tc>
          <w:tcPr>
            <w:tcW w:w="7718" w:type="dxa"/>
            <w:gridSpan w:val="5"/>
            <w:tcBorders>
              <w:top w:val="single" w:sz="24" w:space="0" w:color="000000"/>
              <w:left w:val="single" w:sz="24" w:space="0" w:color="000000"/>
              <w:bottom w:val="single" w:sz="4" w:space="0" w:color="000000"/>
              <w:right w:val="single" w:sz="4" w:space="0" w:color="000000"/>
            </w:tcBorders>
          </w:tcPr>
          <w:p w:rsidR="00713CA7" w:rsidRDefault="004A487E">
            <w:pPr>
              <w:pStyle w:val="TableParagraph"/>
              <w:spacing w:line="243" w:lineRule="exact"/>
              <w:ind w:left="76"/>
              <w:rPr>
                <w:rFonts w:ascii="Calibri" w:eastAsia="Calibri" w:hAnsi="Calibri" w:cs="Calibri"/>
                <w:sz w:val="20"/>
                <w:szCs w:val="20"/>
              </w:rPr>
            </w:pPr>
            <w:r>
              <w:rPr>
                <w:rFonts w:ascii="Calibri"/>
                <w:sz w:val="20"/>
              </w:rPr>
              <w:t>Area</w:t>
            </w:r>
            <w:r>
              <w:rPr>
                <w:rFonts w:ascii="Calibri"/>
                <w:spacing w:val="-5"/>
                <w:sz w:val="20"/>
              </w:rPr>
              <w:t xml:space="preserve"> </w:t>
            </w:r>
            <w:r>
              <w:rPr>
                <w:rFonts w:ascii="Calibri"/>
                <w:sz w:val="20"/>
              </w:rPr>
              <w:t>and</w:t>
            </w:r>
            <w:r>
              <w:rPr>
                <w:rFonts w:ascii="Calibri"/>
                <w:spacing w:val="-4"/>
                <w:sz w:val="20"/>
              </w:rPr>
              <w:t xml:space="preserve"> </w:t>
            </w:r>
            <w:r>
              <w:rPr>
                <w:rFonts w:ascii="Calibri"/>
                <w:sz w:val="20"/>
              </w:rPr>
              <w:t>Level</w:t>
            </w:r>
            <w:r>
              <w:rPr>
                <w:rFonts w:ascii="Calibri"/>
                <w:spacing w:val="-5"/>
                <w:sz w:val="20"/>
              </w:rPr>
              <w:t xml:space="preserve"> </w:t>
            </w:r>
            <w:r>
              <w:rPr>
                <w:rFonts w:ascii="Calibri"/>
                <w:sz w:val="20"/>
              </w:rPr>
              <w:t>of</w:t>
            </w:r>
            <w:r>
              <w:rPr>
                <w:rFonts w:ascii="Calibri"/>
                <w:spacing w:val="-6"/>
                <w:sz w:val="20"/>
              </w:rPr>
              <w:t xml:space="preserve"> </w:t>
            </w:r>
            <w:r>
              <w:rPr>
                <w:rFonts w:ascii="Calibri"/>
                <w:sz w:val="20"/>
              </w:rPr>
              <w:t>Certification</w:t>
            </w:r>
            <w:r>
              <w:rPr>
                <w:rFonts w:ascii="Calibri"/>
                <w:spacing w:val="-2"/>
                <w:sz w:val="20"/>
              </w:rPr>
              <w:t xml:space="preserve"> </w:t>
            </w:r>
            <w:r>
              <w:rPr>
                <w:rFonts w:ascii="Calibri"/>
                <w:sz w:val="20"/>
              </w:rPr>
              <w:t>Sought</w:t>
            </w:r>
            <w:r>
              <w:rPr>
                <w:rFonts w:ascii="Calibri"/>
                <w:spacing w:val="-5"/>
                <w:sz w:val="20"/>
              </w:rPr>
              <w:t xml:space="preserve"> </w:t>
            </w:r>
            <w:r>
              <w:rPr>
                <w:rFonts w:ascii="Calibri"/>
                <w:sz w:val="20"/>
              </w:rPr>
              <w:t>(include</w:t>
            </w:r>
            <w:r>
              <w:rPr>
                <w:rFonts w:ascii="Calibri"/>
                <w:spacing w:val="-6"/>
                <w:sz w:val="20"/>
              </w:rPr>
              <w:t xml:space="preserve"> </w:t>
            </w:r>
            <w:r>
              <w:rPr>
                <w:rFonts w:ascii="Calibri"/>
                <w:sz w:val="20"/>
              </w:rPr>
              <w:t>language</w:t>
            </w:r>
            <w:r>
              <w:rPr>
                <w:rFonts w:ascii="Calibri"/>
                <w:spacing w:val="-6"/>
                <w:sz w:val="20"/>
              </w:rPr>
              <w:t xml:space="preserve"> </w:t>
            </w:r>
            <w:r>
              <w:rPr>
                <w:rFonts w:ascii="Calibri"/>
                <w:sz w:val="20"/>
              </w:rPr>
              <w:t>area</w:t>
            </w:r>
            <w:r>
              <w:rPr>
                <w:rFonts w:ascii="Calibri"/>
                <w:spacing w:val="-4"/>
                <w:sz w:val="20"/>
              </w:rPr>
              <w:t xml:space="preserve"> </w:t>
            </w:r>
            <w:r>
              <w:rPr>
                <w:rFonts w:ascii="Calibri"/>
                <w:sz w:val="20"/>
              </w:rPr>
              <w:t>if</w:t>
            </w:r>
            <w:r>
              <w:rPr>
                <w:rFonts w:ascii="Calibri"/>
                <w:spacing w:val="-6"/>
                <w:sz w:val="20"/>
              </w:rPr>
              <w:t xml:space="preserve"> </w:t>
            </w:r>
            <w:r>
              <w:rPr>
                <w:rFonts w:ascii="Calibri"/>
                <w:sz w:val="20"/>
              </w:rPr>
              <w:t>appropriate)</w:t>
            </w:r>
          </w:p>
        </w:tc>
        <w:tc>
          <w:tcPr>
            <w:tcW w:w="3168" w:type="dxa"/>
            <w:tcBorders>
              <w:top w:val="single" w:sz="24" w:space="0" w:color="000000"/>
              <w:left w:val="single" w:sz="4" w:space="0" w:color="000000"/>
              <w:bottom w:val="single" w:sz="4" w:space="0" w:color="000000"/>
              <w:right w:val="single" w:sz="24" w:space="0" w:color="000000"/>
            </w:tcBorders>
          </w:tcPr>
          <w:p w:rsidR="00713CA7" w:rsidRDefault="004A487E">
            <w:pPr>
              <w:pStyle w:val="TableParagraph"/>
              <w:spacing w:line="243" w:lineRule="exact"/>
              <w:ind w:left="85"/>
              <w:rPr>
                <w:rFonts w:ascii="Calibri" w:eastAsia="Calibri" w:hAnsi="Calibri" w:cs="Calibri"/>
                <w:sz w:val="20"/>
                <w:szCs w:val="20"/>
              </w:rPr>
            </w:pPr>
            <w:r>
              <w:rPr>
                <w:rFonts w:ascii="Calibri"/>
                <w:sz w:val="20"/>
              </w:rPr>
              <w:t>Anticipated Finisher</w:t>
            </w:r>
            <w:r>
              <w:rPr>
                <w:rFonts w:ascii="Calibri"/>
                <w:spacing w:val="-19"/>
                <w:sz w:val="20"/>
              </w:rPr>
              <w:t xml:space="preserve"> </w:t>
            </w:r>
            <w:r>
              <w:rPr>
                <w:rFonts w:ascii="Calibri"/>
                <w:sz w:val="20"/>
              </w:rPr>
              <w:t>Year</w:t>
            </w:r>
          </w:p>
        </w:tc>
      </w:tr>
      <w:tr w:rsidR="00713CA7">
        <w:trPr>
          <w:trHeight w:hRule="exact" w:val="503"/>
        </w:trPr>
        <w:tc>
          <w:tcPr>
            <w:tcW w:w="7718" w:type="dxa"/>
            <w:gridSpan w:val="5"/>
            <w:tcBorders>
              <w:top w:val="single" w:sz="4" w:space="0" w:color="000000"/>
              <w:left w:val="single" w:sz="24" w:space="0" w:color="000000"/>
              <w:bottom w:val="single" w:sz="24" w:space="0" w:color="000000"/>
              <w:right w:val="single" w:sz="4" w:space="0" w:color="000000"/>
            </w:tcBorders>
          </w:tcPr>
          <w:p w:rsidR="00713CA7" w:rsidRDefault="00713CA7"/>
        </w:tc>
        <w:tc>
          <w:tcPr>
            <w:tcW w:w="3168" w:type="dxa"/>
            <w:tcBorders>
              <w:top w:val="single" w:sz="4" w:space="0" w:color="000000"/>
              <w:left w:val="single" w:sz="4" w:space="0" w:color="000000"/>
              <w:bottom w:val="single" w:sz="24" w:space="0" w:color="000000"/>
              <w:right w:val="single" w:sz="24" w:space="0" w:color="000000"/>
            </w:tcBorders>
          </w:tcPr>
          <w:p w:rsidR="00713CA7" w:rsidRDefault="00713CA7"/>
        </w:tc>
      </w:tr>
      <w:tr w:rsidR="00713CA7">
        <w:trPr>
          <w:trHeight w:hRule="exact" w:val="875"/>
        </w:trPr>
        <w:tc>
          <w:tcPr>
            <w:tcW w:w="3445" w:type="dxa"/>
            <w:tcBorders>
              <w:top w:val="single" w:sz="24" w:space="0" w:color="000000"/>
              <w:left w:val="single" w:sz="24" w:space="0" w:color="000000"/>
              <w:bottom w:val="single" w:sz="4" w:space="0" w:color="000000"/>
              <w:right w:val="single" w:sz="4" w:space="0" w:color="000000"/>
            </w:tcBorders>
          </w:tcPr>
          <w:p w:rsidR="00713CA7" w:rsidRDefault="004A487E">
            <w:pPr>
              <w:pStyle w:val="TableParagraph"/>
              <w:spacing w:before="1" w:line="254" w:lineRule="auto"/>
              <w:ind w:left="76" w:right="339"/>
              <w:rPr>
                <w:rFonts w:ascii="Calibri" w:eastAsia="Calibri" w:hAnsi="Calibri" w:cs="Calibri"/>
                <w:sz w:val="20"/>
                <w:szCs w:val="20"/>
              </w:rPr>
            </w:pPr>
            <w:r>
              <w:rPr>
                <w:rFonts w:ascii="Calibri"/>
                <w:sz w:val="20"/>
              </w:rPr>
              <w:t>Name and Title of Program Administrator or Certification</w:t>
            </w:r>
            <w:r>
              <w:rPr>
                <w:rFonts w:ascii="Calibri"/>
                <w:spacing w:val="-22"/>
                <w:sz w:val="20"/>
              </w:rPr>
              <w:t xml:space="preserve"> </w:t>
            </w:r>
            <w:r>
              <w:rPr>
                <w:rFonts w:ascii="Calibri"/>
                <w:sz w:val="20"/>
              </w:rPr>
              <w:t>Officer</w:t>
            </w:r>
          </w:p>
        </w:tc>
        <w:tc>
          <w:tcPr>
            <w:tcW w:w="2436" w:type="dxa"/>
            <w:gridSpan w:val="3"/>
            <w:tcBorders>
              <w:top w:val="single" w:sz="24" w:space="0" w:color="000000"/>
              <w:left w:val="single" w:sz="4" w:space="0" w:color="000000"/>
              <w:bottom w:val="single" w:sz="4" w:space="0" w:color="000000"/>
              <w:right w:val="single" w:sz="4" w:space="0" w:color="000000"/>
            </w:tcBorders>
          </w:tcPr>
          <w:p w:rsidR="00713CA7" w:rsidRDefault="004A487E">
            <w:pPr>
              <w:pStyle w:val="TableParagraph"/>
              <w:spacing w:line="243" w:lineRule="exact"/>
              <w:ind w:right="1"/>
              <w:jc w:val="center"/>
              <w:rPr>
                <w:rFonts w:ascii="Calibri" w:eastAsia="Calibri" w:hAnsi="Calibri" w:cs="Calibri"/>
                <w:sz w:val="20"/>
                <w:szCs w:val="20"/>
              </w:rPr>
            </w:pPr>
            <w:r>
              <w:rPr>
                <w:rFonts w:ascii="Calibri"/>
                <w:sz w:val="20"/>
              </w:rPr>
              <w:t>Date</w:t>
            </w:r>
          </w:p>
          <w:p w:rsidR="00713CA7" w:rsidRDefault="004A487E">
            <w:pPr>
              <w:pStyle w:val="TableParagraph"/>
              <w:tabs>
                <w:tab w:val="left" w:pos="991"/>
                <w:tab w:val="left" w:pos="1689"/>
              </w:tabs>
              <w:spacing w:before="176"/>
              <w:ind w:left="103"/>
              <w:rPr>
                <w:rFonts w:ascii="Calibri" w:eastAsia="Calibri" w:hAnsi="Calibri" w:cs="Calibri"/>
                <w:sz w:val="20"/>
                <w:szCs w:val="20"/>
              </w:rPr>
            </w:pPr>
            <w:r>
              <w:rPr>
                <w:rFonts w:ascii="Calibri"/>
                <w:w w:val="95"/>
                <w:sz w:val="20"/>
              </w:rPr>
              <w:t>MM</w:t>
            </w:r>
            <w:r>
              <w:rPr>
                <w:rFonts w:ascii="Calibri"/>
                <w:w w:val="95"/>
                <w:sz w:val="20"/>
              </w:rPr>
              <w:tab/>
            </w:r>
            <w:r>
              <w:rPr>
                <w:rFonts w:ascii="Calibri"/>
                <w:spacing w:val="-1"/>
                <w:sz w:val="20"/>
              </w:rPr>
              <w:t>DD</w:t>
            </w:r>
            <w:r>
              <w:rPr>
                <w:rFonts w:ascii="Calibri"/>
                <w:spacing w:val="-1"/>
                <w:sz w:val="20"/>
              </w:rPr>
              <w:tab/>
            </w:r>
            <w:r>
              <w:rPr>
                <w:rFonts w:ascii="Calibri"/>
                <w:spacing w:val="-2"/>
                <w:sz w:val="20"/>
              </w:rPr>
              <w:t>YYYY</w:t>
            </w:r>
          </w:p>
        </w:tc>
        <w:tc>
          <w:tcPr>
            <w:tcW w:w="1837" w:type="dxa"/>
            <w:tcBorders>
              <w:top w:val="single" w:sz="24" w:space="0" w:color="000000"/>
              <w:left w:val="single" w:sz="4" w:space="0" w:color="000000"/>
              <w:bottom w:val="single" w:sz="4" w:space="0" w:color="000000"/>
              <w:right w:val="single" w:sz="4" w:space="0" w:color="000000"/>
            </w:tcBorders>
          </w:tcPr>
          <w:p w:rsidR="00713CA7" w:rsidRDefault="004A487E">
            <w:pPr>
              <w:pStyle w:val="TableParagraph"/>
              <w:spacing w:line="243" w:lineRule="exact"/>
              <w:ind w:left="103"/>
              <w:rPr>
                <w:rFonts w:ascii="Calibri" w:eastAsia="Calibri" w:hAnsi="Calibri" w:cs="Calibri"/>
                <w:sz w:val="20"/>
                <w:szCs w:val="20"/>
              </w:rPr>
            </w:pPr>
            <w:r>
              <w:rPr>
                <w:rFonts w:ascii="Calibri"/>
                <w:sz w:val="20"/>
              </w:rPr>
              <w:t>Fax # /</w:t>
            </w:r>
            <w:r>
              <w:rPr>
                <w:rFonts w:ascii="Calibri"/>
                <w:spacing w:val="-7"/>
                <w:sz w:val="20"/>
              </w:rPr>
              <w:t xml:space="preserve"> </w:t>
            </w:r>
            <w:r>
              <w:rPr>
                <w:rFonts w:ascii="Calibri"/>
                <w:sz w:val="20"/>
              </w:rPr>
              <w:t>Email</w:t>
            </w:r>
          </w:p>
        </w:tc>
        <w:tc>
          <w:tcPr>
            <w:tcW w:w="3168" w:type="dxa"/>
            <w:tcBorders>
              <w:top w:val="single" w:sz="24" w:space="0" w:color="000000"/>
              <w:left w:val="single" w:sz="4" w:space="0" w:color="000000"/>
              <w:bottom w:val="single" w:sz="4" w:space="0" w:color="000000"/>
              <w:right w:val="single" w:sz="24" w:space="0" w:color="000000"/>
            </w:tcBorders>
          </w:tcPr>
          <w:p w:rsidR="00713CA7" w:rsidRDefault="004A487E">
            <w:pPr>
              <w:pStyle w:val="TableParagraph"/>
              <w:spacing w:line="243" w:lineRule="exact"/>
              <w:ind w:left="42"/>
              <w:jc w:val="center"/>
              <w:rPr>
                <w:rFonts w:ascii="Calibri" w:eastAsia="Calibri" w:hAnsi="Calibri" w:cs="Calibri"/>
                <w:sz w:val="20"/>
                <w:szCs w:val="20"/>
              </w:rPr>
            </w:pPr>
            <w:r>
              <w:rPr>
                <w:rFonts w:ascii="Calibri"/>
                <w:sz w:val="20"/>
              </w:rPr>
              <w:t>Signature</w:t>
            </w:r>
          </w:p>
        </w:tc>
      </w:tr>
      <w:tr w:rsidR="00713CA7">
        <w:trPr>
          <w:trHeight w:hRule="exact" w:val="508"/>
        </w:trPr>
        <w:tc>
          <w:tcPr>
            <w:tcW w:w="3445" w:type="dxa"/>
            <w:tcBorders>
              <w:top w:val="single" w:sz="4" w:space="0" w:color="000000"/>
              <w:left w:val="single" w:sz="24" w:space="0" w:color="000000"/>
              <w:bottom w:val="single" w:sz="24" w:space="0" w:color="000000"/>
              <w:right w:val="single" w:sz="4" w:space="0" w:color="000000"/>
            </w:tcBorders>
          </w:tcPr>
          <w:p w:rsidR="00713CA7" w:rsidRDefault="00713CA7"/>
        </w:tc>
        <w:tc>
          <w:tcPr>
            <w:tcW w:w="734" w:type="dxa"/>
            <w:tcBorders>
              <w:top w:val="single" w:sz="4" w:space="0" w:color="000000"/>
              <w:left w:val="single" w:sz="4" w:space="0" w:color="000000"/>
              <w:bottom w:val="single" w:sz="24" w:space="0" w:color="000000"/>
              <w:right w:val="single" w:sz="4" w:space="0" w:color="000000"/>
            </w:tcBorders>
          </w:tcPr>
          <w:p w:rsidR="00713CA7" w:rsidRDefault="00713CA7"/>
        </w:tc>
        <w:tc>
          <w:tcPr>
            <w:tcW w:w="766" w:type="dxa"/>
            <w:tcBorders>
              <w:top w:val="single" w:sz="4" w:space="0" w:color="000000"/>
              <w:left w:val="single" w:sz="4" w:space="0" w:color="000000"/>
              <w:bottom w:val="single" w:sz="24" w:space="0" w:color="000000"/>
              <w:right w:val="single" w:sz="4" w:space="0" w:color="000000"/>
            </w:tcBorders>
          </w:tcPr>
          <w:p w:rsidR="00713CA7" w:rsidRDefault="00713CA7"/>
        </w:tc>
        <w:tc>
          <w:tcPr>
            <w:tcW w:w="936" w:type="dxa"/>
            <w:tcBorders>
              <w:top w:val="single" w:sz="4" w:space="0" w:color="000000"/>
              <w:left w:val="single" w:sz="4" w:space="0" w:color="000000"/>
              <w:bottom w:val="single" w:sz="24" w:space="0" w:color="000000"/>
              <w:right w:val="single" w:sz="4" w:space="0" w:color="000000"/>
            </w:tcBorders>
          </w:tcPr>
          <w:p w:rsidR="00713CA7" w:rsidRDefault="00713CA7"/>
        </w:tc>
        <w:tc>
          <w:tcPr>
            <w:tcW w:w="1837" w:type="dxa"/>
            <w:tcBorders>
              <w:top w:val="single" w:sz="4" w:space="0" w:color="000000"/>
              <w:left w:val="single" w:sz="4" w:space="0" w:color="000000"/>
              <w:bottom w:val="single" w:sz="24" w:space="0" w:color="000000"/>
              <w:right w:val="single" w:sz="4" w:space="0" w:color="000000"/>
            </w:tcBorders>
          </w:tcPr>
          <w:p w:rsidR="00713CA7" w:rsidRDefault="00713CA7"/>
        </w:tc>
        <w:tc>
          <w:tcPr>
            <w:tcW w:w="3168" w:type="dxa"/>
            <w:tcBorders>
              <w:top w:val="single" w:sz="4" w:space="0" w:color="000000"/>
              <w:left w:val="single" w:sz="4" w:space="0" w:color="000000"/>
              <w:bottom w:val="single" w:sz="24" w:space="0" w:color="000000"/>
              <w:right w:val="single" w:sz="24" w:space="0" w:color="000000"/>
            </w:tcBorders>
          </w:tcPr>
          <w:p w:rsidR="00713CA7" w:rsidRDefault="00713CA7"/>
        </w:tc>
      </w:tr>
    </w:tbl>
    <w:p w:rsidR="00713CA7" w:rsidRDefault="00713CA7">
      <w:pPr>
        <w:sectPr w:rsidR="00713CA7">
          <w:pgSz w:w="12240" w:h="15840"/>
          <w:pgMar w:top="720" w:right="140" w:bottom="1160" w:left="900" w:header="0" w:footer="974" w:gutter="0"/>
          <w:cols w:space="720"/>
        </w:sectPr>
      </w:pPr>
    </w:p>
    <w:p w:rsidR="00713CA7" w:rsidRDefault="004A487E">
      <w:pPr>
        <w:pStyle w:val="Heading2"/>
        <w:spacing w:before="39"/>
        <w:ind w:left="4567" w:right="92"/>
        <w:rPr>
          <w:b w:val="0"/>
          <w:bCs w:val="0"/>
        </w:rPr>
      </w:pPr>
      <w:r>
        <w:lastRenderedPageBreak/>
        <w:t>Attachment</w:t>
      </w:r>
      <w:r>
        <w:rPr>
          <w:spacing w:val="-7"/>
        </w:rPr>
        <w:t xml:space="preserve"> </w:t>
      </w:r>
      <w:r>
        <w:t>4</w:t>
      </w:r>
    </w:p>
    <w:p w:rsidR="00713CA7" w:rsidRDefault="00713CA7">
      <w:pPr>
        <w:spacing w:before="3"/>
        <w:rPr>
          <w:rFonts w:ascii="Arial" w:eastAsia="Arial" w:hAnsi="Arial" w:cs="Arial"/>
          <w:b/>
          <w:bCs/>
          <w:sz w:val="14"/>
          <w:szCs w:val="14"/>
        </w:rPr>
      </w:pPr>
    </w:p>
    <w:p w:rsidR="00713CA7" w:rsidRDefault="004A487E">
      <w:pPr>
        <w:ind w:left="4067"/>
        <w:rPr>
          <w:rFonts w:ascii="Arial" w:eastAsia="Arial" w:hAnsi="Arial" w:cs="Arial"/>
          <w:sz w:val="20"/>
          <w:szCs w:val="20"/>
        </w:rPr>
      </w:pPr>
      <w:r>
        <w:rPr>
          <w:rFonts w:ascii="Arial" w:eastAsia="Arial" w:hAnsi="Arial" w:cs="Arial"/>
          <w:noProof/>
          <w:sz w:val="20"/>
          <w:szCs w:val="20"/>
        </w:rPr>
        <w:drawing>
          <wp:inline distT="0" distB="0" distL="0" distR="0">
            <wp:extent cx="1754913" cy="682751"/>
            <wp:effectExtent l="0" t="0" r="0" b="0"/>
            <wp:docPr id="11" name="image29.jpeg" descr="Region 10 CERTification logo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9.jpeg"/>
                    <pic:cNvPicPr/>
                  </pic:nvPicPr>
                  <pic:blipFill>
                    <a:blip r:embed="rId37" cstate="print"/>
                    <a:stretch>
                      <a:fillRect/>
                    </a:stretch>
                  </pic:blipFill>
                  <pic:spPr>
                    <a:xfrm>
                      <a:off x="0" y="0"/>
                      <a:ext cx="1754913" cy="682751"/>
                    </a:xfrm>
                    <a:prstGeom prst="rect">
                      <a:avLst/>
                    </a:prstGeom>
                  </pic:spPr>
                </pic:pic>
              </a:graphicData>
            </a:graphic>
          </wp:inline>
        </w:drawing>
      </w:r>
    </w:p>
    <w:p w:rsidR="00713CA7" w:rsidRDefault="00713CA7">
      <w:pPr>
        <w:rPr>
          <w:rFonts w:ascii="Arial" w:eastAsia="Arial" w:hAnsi="Arial" w:cs="Arial"/>
          <w:b/>
          <w:bCs/>
          <w:sz w:val="38"/>
          <w:szCs w:val="38"/>
        </w:rPr>
      </w:pPr>
    </w:p>
    <w:p w:rsidR="00713CA7" w:rsidRDefault="004A487E" w:rsidP="00B31F98">
      <w:pPr>
        <w:pStyle w:val="Heading3"/>
        <w:jc w:val="center"/>
        <w:rPr>
          <w:b/>
          <w:bCs/>
        </w:rPr>
      </w:pPr>
      <w:r>
        <w:t>Letter of</w:t>
      </w:r>
      <w:r>
        <w:rPr>
          <w:spacing w:val="-10"/>
        </w:rPr>
        <w:t xml:space="preserve"> </w:t>
      </w:r>
      <w:r>
        <w:t>Agreement Field</w:t>
      </w:r>
      <w:r>
        <w:rPr>
          <w:spacing w:val="-11"/>
        </w:rPr>
        <w:t xml:space="preserve"> </w:t>
      </w:r>
      <w:r>
        <w:t>Supervisor</w:t>
      </w:r>
    </w:p>
    <w:p w:rsidR="00713CA7" w:rsidRDefault="004A487E">
      <w:pPr>
        <w:pStyle w:val="BodyText"/>
        <w:spacing w:before="5"/>
        <w:ind w:left="108" w:right="92" w:firstLine="0"/>
      </w:pPr>
      <w:r>
        <w:t>Region 10 Education Service Center employs a field supervisor (an irregular part-time employee) to provide support and assistance to a Teacher Preparation and Certification (TPC) Program</w:t>
      </w:r>
      <w:r>
        <w:rPr>
          <w:spacing w:val="-39"/>
        </w:rPr>
        <w:t xml:space="preserve"> </w:t>
      </w:r>
      <w:r>
        <w:t>intern/clinical teacher. The field supervisor agrees to represent the TPC Program and to adhere to the duties and responsibilities required by the Texas Education</w:t>
      </w:r>
      <w:r>
        <w:rPr>
          <w:spacing w:val="-17"/>
        </w:rPr>
        <w:t xml:space="preserve"> </w:t>
      </w:r>
      <w:r>
        <w:t>Agency.</w:t>
      </w:r>
    </w:p>
    <w:p w:rsidR="00713CA7" w:rsidRDefault="00713CA7">
      <w:pPr>
        <w:spacing w:before="9"/>
        <w:rPr>
          <w:rFonts w:ascii="Arial" w:eastAsia="Arial" w:hAnsi="Arial" w:cs="Arial"/>
          <w:sz w:val="25"/>
          <w:szCs w:val="25"/>
        </w:rPr>
      </w:pPr>
    </w:p>
    <w:p w:rsidR="00713CA7" w:rsidRDefault="004A487E">
      <w:pPr>
        <w:pStyle w:val="BodyText"/>
        <w:ind w:left="107" w:right="331" w:firstLine="0"/>
        <w:jc w:val="both"/>
      </w:pPr>
      <w:r>
        <w:t>Circumstances beyond the Region 10 TPC Program’s control may prevent fulfillment of this agreement. Such circumstances may include intern/clinical teacher’s withdrawal from the Region 10 TPC Program, reassignment of the intern/clinical teacher, district or personal factors that dictate</w:t>
      </w:r>
      <w:r>
        <w:rPr>
          <w:spacing w:val="-31"/>
        </w:rPr>
        <w:t xml:space="preserve"> </w:t>
      </w:r>
      <w:r>
        <w:t>change.</w:t>
      </w:r>
    </w:p>
    <w:p w:rsidR="00713CA7" w:rsidRDefault="00713CA7">
      <w:pPr>
        <w:rPr>
          <w:rFonts w:ascii="Arial" w:eastAsia="Arial" w:hAnsi="Arial" w:cs="Arial"/>
        </w:rPr>
      </w:pPr>
    </w:p>
    <w:p w:rsidR="00713CA7" w:rsidRDefault="00713CA7">
      <w:pPr>
        <w:spacing w:before="9"/>
        <w:rPr>
          <w:rFonts w:ascii="Arial" w:eastAsia="Arial" w:hAnsi="Arial" w:cs="Arial"/>
          <w:sz w:val="17"/>
          <w:szCs w:val="17"/>
        </w:rPr>
      </w:pPr>
    </w:p>
    <w:p w:rsidR="00713CA7" w:rsidRDefault="004A487E">
      <w:pPr>
        <w:pStyle w:val="BodyText"/>
        <w:ind w:left="107" w:right="92" w:firstLine="0"/>
      </w:pPr>
      <w:r>
        <w:t>The field supervisor agrees to fulfill all of the following</w:t>
      </w:r>
      <w:r>
        <w:rPr>
          <w:spacing w:val="-35"/>
        </w:rPr>
        <w:t xml:space="preserve"> </w:t>
      </w:r>
      <w:r>
        <w:t>responsibilities:</w:t>
      </w:r>
    </w:p>
    <w:p w:rsidR="00713CA7" w:rsidRDefault="004A487E">
      <w:pPr>
        <w:pStyle w:val="ListParagraph"/>
        <w:numPr>
          <w:ilvl w:val="0"/>
          <w:numId w:val="2"/>
        </w:numPr>
        <w:tabs>
          <w:tab w:val="left" w:pos="829"/>
        </w:tabs>
        <w:spacing w:before="162" w:line="252" w:lineRule="exact"/>
        <w:rPr>
          <w:rFonts w:ascii="Arial" w:eastAsia="Arial" w:hAnsi="Arial" w:cs="Arial"/>
        </w:rPr>
      </w:pPr>
      <w:r>
        <w:rPr>
          <w:rFonts w:ascii="Arial"/>
        </w:rPr>
        <w:t>Participate in required professional development and field supervisor</w:t>
      </w:r>
      <w:r>
        <w:rPr>
          <w:rFonts w:ascii="Arial"/>
          <w:spacing w:val="-29"/>
        </w:rPr>
        <w:t xml:space="preserve"> </w:t>
      </w:r>
      <w:r>
        <w:rPr>
          <w:rFonts w:ascii="Arial"/>
        </w:rPr>
        <w:t>meetings.</w:t>
      </w:r>
    </w:p>
    <w:p w:rsidR="00713CA7" w:rsidRDefault="004A487E">
      <w:pPr>
        <w:pStyle w:val="ListParagraph"/>
        <w:numPr>
          <w:ilvl w:val="0"/>
          <w:numId w:val="2"/>
        </w:numPr>
        <w:tabs>
          <w:tab w:val="left" w:pos="829"/>
        </w:tabs>
        <w:ind w:right="198"/>
        <w:rPr>
          <w:rFonts w:ascii="Arial" w:eastAsia="Arial" w:hAnsi="Arial" w:cs="Arial"/>
        </w:rPr>
      </w:pPr>
      <w:r>
        <w:rPr>
          <w:rFonts w:ascii="Arial"/>
        </w:rPr>
        <w:t>Observe the intern/clinical teacher for 45-60 minutes, collect data and provide written feedback</w:t>
      </w:r>
      <w:r>
        <w:rPr>
          <w:rFonts w:ascii="Arial"/>
          <w:spacing w:val="-34"/>
        </w:rPr>
        <w:t xml:space="preserve"> </w:t>
      </w:r>
      <w:r>
        <w:rPr>
          <w:rFonts w:ascii="Arial"/>
        </w:rPr>
        <w:t>to the principal, mentor and intern/clinical</w:t>
      </w:r>
      <w:r>
        <w:rPr>
          <w:rFonts w:ascii="Arial"/>
          <w:spacing w:val="-16"/>
        </w:rPr>
        <w:t xml:space="preserve"> </w:t>
      </w:r>
      <w:r>
        <w:rPr>
          <w:rFonts w:ascii="Arial"/>
        </w:rPr>
        <w:t>teacher.</w:t>
      </w:r>
    </w:p>
    <w:p w:rsidR="00713CA7" w:rsidRDefault="004A487E">
      <w:pPr>
        <w:pStyle w:val="ListParagraph"/>
        <w:numPr>
          <w:ilvl w:val="0"/>
          <w:numId w:val="2"/>
        </w:numPr>
        <w:tabs>
          <w:tab w:val="left" w:pos="828"/>
        </w:tabs>
        <w:spacing w:before="1"/>
        <w:ind w:left="827" w:right="109"/>
        <w:rPr>
          <w:rFonts w:ascii="Arial" w:eastAsia="Arial" w:hAnsi="Arial" w:cs="Arial"/>
        </w:rPr>
      </w:pPr>
      <w:r>
        <w:rPr>
          <w:rFonts w:ascii="Arial"/>
        </w:rPr>
        <w:t>Complete a pre and post conference (approximately 15 minutes for each) and provide written feedback on the observation report form. Pre and post conferences do not have to be onsite; they may be completed by email, phone,</w:t>
      </w:r>
      <w:r>
        <w:rPr>
          <w:rFonts w:ascii="Arial"/>
          <w:spacing w:val="-12"/>
        </w:rPr>
        <w:t xml:space="preserve"> </w:t>
      </w:r>
      <w:r>
        <w:rPr>
          <w:rFonts w:ascii="Arial"/>
        </w:rPr>
        <w:t>etc.</w:t>
      </w:r>
    </w:p>
    <w:p w:rsidR="00713CA7" w:rsidRDefault="004A487E">
      <w:pPr>
        <w:pStyle w:val="ListParagraph"/>
        <w:numPr>
          <w:ilvl w:val="0"/>
          <w:numId w:val="2"/>
        </w:numPr>
        <w:tabs>
          <w:tab w:val="left" w:pos="828"/>
        </w:tabs>
        <w:ind w:left="827" w:right="255"/>
        <w:rPr>
          <w:rFonts w:ascii="Arial" w:eastAsia="Arial" w:hAnsi="Arial" w:cs="Arial"/>
        </w:rPr>
      </w:pPr>
      <w:r>
        <w:rPr>
          <w:rFonts w:ascii="Arial"/>
        </w:rPr>
        <w:t>Submit the intern observation report (approximately 60 minutes for creation) to Region 10 TPC Program within 5-10 business days of each observation. The first formal observation must occur within the first six weeks of an</w:t>
      </w:r>
      <w:r>
        <w:rPr>
          <w:rFonts w:ascii="Arial"/>
          <w:spacing w:val="-14"/>
        </w:rPr>
        <w:t xml:space="preserve"> </w:t>
      </w:r>
      <w:r>
        <w:rPr>
          <w:rFonts w:ascii="Arial"/>
        </w:rPr>
        <w:t>internship.</w:t>
      </w:r>
    </w:p>
    <w:p w:rsidR="00713CA7" w:rsidRDefault="004A487E">
      <w:pPr>
        <w:pStyle w:val="ListParagraph"/>
        <w:numPr>
          <w:ilvl w:val="0"/>
          <w:numId w:val="2"/>
        </w:numPr>
        <w:tabs>
          <w:tab w:val="left" w:pos="828"/>
        </w:tabs>
        <w:ind w:left="827" w:right="797"/>
        <w:rPr>
          <w:rFonts w:ascii="Arial" w:eastAsia="Arial" w:hAnsi="Arial" w:cs="Arial"/>
        </w:rPr>
      </w:pPr>
      <w:r>
        <w:rPr>
          <w:rFonts w:ascii="Arial"/>
        </w:rPr>
        <w:t>Submit the Clinical Teaching Experience (CTE) report within 5-10 business days during the prescribed teaching practicum</w:t>
      </w:r>
      <w:r>
        <w:rPr>
          <w:rFonts w:ascii="Arial"/>
          <w:spacing w:val="-15"/>
        </w:rPr>
        <w:t xml:space="preserve"> </w:t>
      </w:r>
      <w:r>
        <w:rPr>
          <w:rFonts w:ascii="Arial"/>
        </w:rPr>
        <w:t>timeline.</w:t>
      </w:r>
    </w:p>
    <w:p w:rsidR="00713CA7" w:rsidRDefault="004A487E">
      <w:pPr>
        <w:pStyle w:val="ListParagraph"/>
        <w:numPr>
          <w:ilvl w:val="0"/>
          <w:numId w:val="2"/>
        </w:numPr>
        <w:tabs>
          <w:tab w:val="left" w:pos="828"/>
        </w:tabs>
        <w:ind w:left="827" w:right="281"/>
        <w:rPr>
          <w:rFonts w:ascii="Arial" w:eastAsia="Arial" w:hAnsi="Arial" w:cs="Arial"/>
        </w:rPr>
      </w:pPr>
      <w:r>
        <w:rPr>
          <w:rFonts w:ascii="Arial"/>
        </w:rPr>
        <w:t>Retain and submit required documentation for each observation. Read receipt or verification that each report was sent to the principal, mentor and intern/clinical teacher is</w:t>
      </w:r>
      <w:r>
        <w:rPr>
          <w:rFonts w:ascii="Arial"/>
          <w:spacing w:val="-28"/>
        </w:rPr>
        <w:t xml:space="preserve"> </w:t>
      </w:r>
      <w:r>
        <w:rPr>
          <w:rFonts w:ascii="Arial"/>
        </w:rPr>
        <w:t>required.</w:t>
      </w:r>
    </w:p>
    <w:p w:rsidR="00713CA7" w:rsidRDefault="004A487E">
      <w:pPr>
        <w:pStyle w:val="ListParagraph"/>
        <w:numPr>
          <w:ilvl w:val="0"/>
          <w:numId w:val="2"/>
        </w:numPr>
        <w:tabs>
          <w:tab w:val="left" w:pos="828"/>
        </w:tabs>
        <w:spacing w:before="1"/>
        <w:ind w:left="827" w:right="1104"/>
        <w:rPr>
          <w:rFonts w:ascii="Arial" w:eastAsia="Arial" w:hAnsi="Arial" w:cs="Arial"/>
        </w:rPr>
      </w:pPr>
      <w:r>
        <w:rPr>
          <w:rFonts w:ascii="Arial"/>
        </w:rPr>
        <w:t>Communicate regularly with Region 10 staff consultants regarding intern/clinical</w:t>
      </w:r>
      <w:r>
        <w:rPr>
          <w:rFonts w:ascii="Arial"/>
          <w:spacing w:val="-32"/>
        </w:rPr>
        <w:t xml:space="preserve"> </w:t>
      </w:r>
      <w:r>
        <w:rPr>
          <w:rFonts w:ascii="Arial"/>
        </w:rPr>
        <w:t>teacher performance.</w:t>
      </w:r>
    </w:p>
    <w:p w:rsidR="00713CA7" w:rsidRDefault="004A487E">
      <w:pPr>
        <w:pStyle w:val="ListParagraph"/>
        <w:numPr>
          <w:ilvl w:val="0"/>
          <w:numId w:val="2"/>
        </w:numPr>
        <w:tabs>
          <w:tab w:val="left" w:pos="828"/>
        </w:tabs>
        <w:spacing w:before="1"/>
        <w:ind w:left="827" w:right="1153"/>
        <w:rPr>
          <w:rFonts w:ascii="Arial" w:eastAsia="Arial" w:hAnsi="Arial" w:cs="Arial"/>
        </w:rPr>
      </w:pPr>
      <w:r>
        <w:rPr>
          <w:rFonts w:ascii="Arial"/>
        </w:rPr>
        <w:t>Provide assistance, support, suggestions and recommendations for improvement to</w:t>
      </w:r>
      <w:r>
        <w:rPr>
          <w:rFonts w:ascii="Arial"/>
          <w:spacing w:val="-32"/>
        </w:rPr>
        <w:t xml:space="preserve"> </w:t>
      </w:r>
      <w:r>
        <w:rPr>
          <w:rFonts w:ascii="Arial"/>
        </w:rPr>
        <w:t>the intern/clinical teacher throughout the internship or clinical teaching</w:t>
      </w:r>
      <w:r>
        <w:rPr>
          <w:rFonts w:ascii="Arial"/>
          <w:spacing w:val="-28"/>
        </w:rPr>
        <w:t xml:space="preserve"> </w:t>
      </w:r>
      <w:r>
        <w:rPr>
          <w:rFonts w:ascii="Arial"/>
        </w:rPr>
        <w:t>experience.</w:t>
      </w:r>
    </w:p>
    <w:p w:rsidR="00713CA7" w:rsidRDefault="004A487E">
      <w:pPr>
        <w:pStyle w:val="ListParagraph"/>
        <w:numPr>
          <w:ilvl w:val="0"/>
          <w:numId w:val="2"/>
        </w:numPr>
        <w:tabs>
          <w:tab w:val="left" w:pos="828"/>
        </w:tabs>
        <w:ind w:right="820"/>
        <w:rPr>
          <w:rFonts w:ascii="Arial" w:eastAsia="Arial" w:hAnsi="Arial" w:cs="Arial"/>
        </w:rPr>
      </w:pPr>
      <w:r>
        <w:rPr>
          <w:rFonts w:ascii="Arial"/>
        </w:rPr>
        <w:t>Provide certification recommendation based on the Texas Teacher Evaluation and Support System</w:t>
      </w:r>
      <w:r>
        <w:rPr>
          <w:rFonts w:ascii="Arial"/>
          <w:spacing w:val="-3"/>
        </w:rPr>
        <w:t xml:space="preserve"> </w:t>
      </w:r>
      <w:r>
        <w:rPr>
          <w:rFonts w:ascii="Arial"/>
        </w:rPr>
        <w:t>(T-TESS).</w:t>
      </w:r>
    </w:p>
    <w:p w:rsidR="00713CA7" w:rsidRDefault="004A487E">
      <w:pPr>
        <w:pStyle w:val="ListParagraph"/>
        <w:numPr>
          <w:ilvl w:val="0"/>
          <w:numId w:val="2"/>
        </w:numPr>
        <w:tabs>
          <w:tab w:val="left" w:pos="828"/>
        </w:tabs>
        <w:spacing w:line="252" w:lineRule="exact"/>
        <w:ind w:left="827" w:hanging="359"/>
        <w:rPr>
          <w:rFonts w:ascii="Arial" w:eastAsia="Arial" w:hAnsi="Arial" w:cs="Arial"/>
        </w:rPr>
      </w:pPr>
      <w:r>
        <w:rPr>
          <w:rFonts w:ascii="Arial"/>
        </w:rPr>
        <w:t>Submit ICS documentation and timesheets for payroll by the last working day of the</w:t>
      </w:r>
      <w:r>
        <w:rPr>
          <w:rFonts w:ascii="Arial"/>
          <w:spacing w:val="-34"/>
        </w:rPr>
        <w:t xml:space="preserve"> </w:t>
      </w:r>
      <w:r>
        <w:rPr>
          <w:rFonts w:ascii="Arial"/>
        </w:rPr>
        <w:t>month.</w:t>
      </w:r>
    </w:p>
    <w:p w:rsidR="00713CA7" w:rsidRDefault="00713CA7">
      <w:pPr>
        <w:rPr>
          <w:rFonts w:ascii="Arial" w:eastAsia="Arial" w:hAnsi="Arial" w:cs="Arial"/>
        </w:rPr>
      </w:pPr>
    </w:p>
    <w:p w:rsidR="00713CA7" w:rsidRDefault="004A487E">
      <w:pPr>
        <w:pStyle w:val="BodyText"/>
        <w:spacing w:before="161"/>
        <w:ind w:left="108" w:right="92" w:firstLine="0"/>
      </w:pPr>
      <w:r>
        <w:t>The Region 10 field supervisor will adhere to all requirements and established</w:t>
      </w:r>
      <w:r>
        <w:rPr>
          <w:spacing w:val="-30"/>
        </w:rPr>
        <w:t xml:space="preserve"> </w:t>
      </w:r>
      <w:r>
        <w:t>timelines.</w:t>
      </w:r>
    </w:p>
    <w:p w:rsidR="00713CA7" w:rsidRDefault="00713CA7">
      <w:pPr>
        <w:rPr>
          <w:rFonts w:ascii="Arial" w:eastAsia="Arial" w:hAnsi="Arial" w:cs="Arial"/>
          <w:sz w:val="20"/>
          <w:szCs w:val="20"/>
        </w:rPr>
      </w:pPr>
    </w:p>
    <w:p w:rsidR="00713CA7" w:rsidRDefault="00713CA7">
      <w:pPr>
        <w:spacing w:before="5"/>
        <w:rPr>
          <w:rFonts w:ascii="Arial" w:eastAsia="Arial" w:hAnsi="Arial" w:cs="Arial"/>
          <w:sz w:val="14"/>
          <w:szCs w:val="14"/>
        </w:rPr>
      </w:pPr>
    </w:p>
    <w:p w:rsidR="00713CA7" w:rsidRDefault="00103C23">
      <w:pPr>
        <w:tabs>
          <w:tab w:val="left" w:pos="6581"/>
        </w:tabs>
        <w:spacing w:line="20" w:lineRule="exact"/>
        <w:ind w:left="101"/>
        <w:rPr>
          <w:rFonts w:ascii="Arial" w:eastAsia="Arial" w:hAnsi="Arial" w:cs="Arial"/>
          <w:sz w:val="2"/>
          <w:szCs w:val="2"/>
        </w:rPr>
      </w:pPr>
      <w:r>
        <w:rPr>
          <w:rFonts w:ascii="Arial"/>
          <w:noProof/>
          <w:sz w:val="2"/>
        </w:rPr>
        <mc:AlternateContent>
          <mc:Choice Requires="wpg">
            <w:drawing>
              <wp:inline distT="0" distB="0" distL="0" distR="0">
                <wp:extent cx="3348990" cy="8890"/>
                <wp:effectExtent l="6985" t="8255" r="6350" b="1905"/>
                <wp:docPr id="31" name="Group 17" descr="Black Line" title="Black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8990" cy="8890"/>
                          <a:chOff x="0" y="0"/>
                          <a:chExt cx="5274" cy="14"/>
                        </a:xfrm>
                      </wpg:grpSpPr>
                      <wpg:grpSp>
                        <wpg:cNvPr id="32" name="Group 18"/>
                        <wpg:cNvGrpSpPr>
                          <a:grpSpLocks/>
                        </wpg:cNvGrpSpPr>
                        <wpg:grpSpPr bwMode="auto">
                          <a:xfrm>
                            <a:off x="7" y="7"/>
                            <a:ext cx="5260" cy="2"/>
                            <a:chOff x="7" y="7"/>
                            <a:chExt cx="5260" cy="2"/>
                          </a:xfrm>
                        </wpg:grpSpPr>
                        <wps:wsp>
                          <wps:cNvPr id="33" name="Freeform 19"/>
                          <wps:cNvSpPr>
                            <a:spLocks/>
                          </wps:cNvSpPr>
                          <wps:spPr bwMode="auto">
                            <a:xfrm>
                              <a:off x="7" y="7"/>
                              <a:ext cx="5260" cy="2"/>
                            </a:xfrm>
                            <a:custGeom>
                              <a:avLst/>
                              <a:gdLst>
                                <a:gd name="T0" fmla="+- 0 7 7"/>
                                <a:gd name="T1" fmla="*/ T0 w 5260"/>
                                <a:gd name="T2" fmla="+- 0 5267 7"/>
                                <a:gd name="T3" fmla="*/ T2 w 5260"/>
                              </a:gdLst>
                              <a:ahLst/>
                              <a:cxnLst>
                                <a:cxn ang="0">
                                  <a:pos x="T1" y="0"/>
                                </a:cxn>
                                <a:cxn ang="0">
                                  <a:pos x="T3" y="0"/>
                                </a:cxn>
                              </a:cxnLst>
                              <a:rect l="0" t="0" r="r" b="b"/>
                              <a:pathLst>
                                <a:path w="5260">
                                  <a:moveTo>
                                    <a:pt x="0" y="0"/>
                                  </a:moveTo>
                                  <a:lnTo>
                                    <a:pt x="526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290BCD" id="Group 17" o:spid="_x0000_s1026" alt="Title: Black Line - Description: Black Line" style="width:263.7pt;height:.7pt;mso-position-horizontal-relative:char;mso-position-vertical-relative:line" coordsize="52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">
                <v:group id="Group 18" o:spid="_x0000_s1027" style="position:absolute;left:7;top:7;width:5260;height:2" coordorigin="7,7" coordsize="5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9" o:spid="_x0000_s1028" style="position:absolute;left:7;top:7;width:5260;height:2;visibility:visible;mso-wrap-style:square;v-text-anchor:top" coordsize="5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" path="m,l5260,e" filled="f" strokeweight=".24536mm">
                    <v:path arrowok="t" o:connecttype="custom" o:connectlocs="0,0;5260,0" o:connectangles="0,0"/>
                  </v:shape>
                </v:group>
                <w10:anchorlock/>
              </v:group>
            </w:pict>
          </mc:Fallback>
        </mc:AlternateContent>
      </w:r>
      <w:r w:rsidR="004A487E">
        <w:rPr>
          <w:rFonts w:ascii="Arial"/>
          <w:sz w:val="2"/>
        </w:rPr>
        <w:tab/>
      </w:r>
      <w:r>
        <w:rPr>
          <w:rFonts w:ascii="Arial"/>
          <w:noProof/>
          <w:sz w:val="2"/>
        </w:rPr>
        <mc:AlternateContent>
          <mc:Choice Requires="wpg">
            <w:drawing>
              <wp:inline distT="0" distB="0" distL="0" distR="0">
                <wp:extent cx="2028825" cy="8890"/>
                <wp:effectExtent l="6985" t="8255" r="2540" b="1905"/>
                <wp:docPr id="28" name="Group 14" descr="Black Line" title="Black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8825" cy="8890"/>
                          <a:chOff x="0" y="0"/>
                          <a:chExt cx="3195" cy="14"/>
                        </a:xfrm>
                      </wpg:grpSpPr>
                      <wpg:grpSp>
                        <wpg:cNvPr id="29" name="Group 15"/>
                        <wpg:cNvGrpSpPr>
                          <a:grpSpLocks/>
                        </wpg:cNvGrpSpPr>
                        <wpg:grpSpPr bwMode="auto">
                          <a:xfrm>
                            <a:off x="7" y="7"/>
                            <a:ext cx="3181" cy="2"/>
                            <a:chOff x="7" y="7"/>
                            <a:chExt cx="3181" cy="2"/>
                          </a:xfrm>
                        </wpg:grpSpPr>
                        <wps:wsp>
                          <wps:cNvPr id="30" name="Freeform 16"/>
                          <wps:cNvSpPr>
                            <a:spLocks/>
                          </wps:cNvSpPr>
                          <wps:spPr bwMode="auto">
                            <a:xfrm>
                              <a:off x="7" y="7"/>
                              <a:ext cx="3181" cy="2"/>
                            </a:xfrm>
                            <a:custGeom>
                              <a:avLst/>
                              <a:gdLst>
                                <a:gd name="T0" fmla="+- 0 7 7"/>
                                <a:gd name="T1" fmla="*/ T0 w 3181"/>
                                <a:gd name="T2" fmla="+- 0 3187 7"/>
                                <a:gd name="T3" fmla="*/ T2 w 3181"/>
                              </a:gdLst>
                              <a:ahLst/>
                              <a:cxnLst>
                                <a:cxn ang="0">
                                  <a:pos x="T1" y="0"/>
                                </a:cxn>
                                <a:cxn ang="0">
                                  <a:pos x="T3" y="0"/>
                                </a:cxn>
                              </a:cxnLst>
                              <a:rect l="0" t="0" r="r" b="b"/>
                              <a:pathLst>
                                <a:path w="3181">
                                  <a:moveTo>
                                    <a:pt x="0" y="0"/>
                                  </a:moveTo>
                                  <a:lnTo>
                                    <a:pt x="318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10E959" id="Group 14" o:spid="_x0000_s1026" alt="Title: Black Line - Description: Black Line" style="width:159.75pt;height:.7pt;mso-position-horizontal-relative:char;mso-position-vertical-relative:line" coordsize="31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">
                <v:group id="Group 15" o:spid="_x0000_s1027" style="position:absolute;left:7;top:7;width:3181;height:2" coordorigin="7,7" coordsize="3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6" o:spid="_x0000_s1028" style="position:absolute;left:7;top:7;width:3181;height:2;visibility:visible;mso-wrap-style:square;v-text-anchor:top" coordsize="3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" path="m,l3180,e" filled="f" strokeweight=".24536mm">
                    <v:path arrowok="t" o:connecttype="custom" o:connectlocs="0,0;3180,0" o:connectangles="0,0"/>
                  </v:shape>
                </v:group>
                <w10:anchorlock/>
              </v:group>
            </w:pict>
          </mc:Fallback>
        </mc:AlternateContent>
      </w:r>
    </w:p>
    <w:p w:rsidR="00713CA7" w:rsidRDefault="004A487E">
      <w:pPr>
        <w:pStyle w:val="BodyText"/>
        <w:tabs>
          <w:tab w:val="left" w:pos="8045"/>
        </w:tabs>
        <w:spacing w:line="249" w:lineRule="exact"/>
        <w:ind w:right="92" w:firstLine="0"/>
      </w:pPr>
      <w:r>
        <w:t>Region 10</w:t>
      </w:r>
      <w:r>
        <w:rPr>
          <w:spacing w:val="-8"/>
        </w:rPr>
        <w:t xml:space="preserve"> </w:t>
      </w:r>
      <w:r>
        <w:t>Field</w:t>
      </w:r>
      <w:r>
        <w:rPr>
          <w:spacing w:val="-3"/>
        </w:rPr>
        <w:t xml:space="preserve"> </w:t>
      </w:r>
      <w:r>
        <w:t>Supervisor</w:t>
      </w:r>
      <w:r>
        <w:tab/>
        <w:t>Date</w:t>
      </w:r>
    </w:p>
    <w:p w:rsidR="00713CA7" w:rsidRDefault="00713CA7">
      <w:pPr>
        <w:rPr>
          <w:rFonts w:ascii="Arial" w:eastAsia="Arial" w:hAnsi="Arial" w:cs="Arial"/>
          <w:sz w:val="20"/>
          <w:szCs w:val="20"/>
        </w:rPr>
      </w:pPr>
    </w:p>
    <w:p w:rsidR="00713CA7" w:rsidRDefault="00713CA7">
      <w:pPr>
        <w:spacing w:before="5"/>
        <w:rPr>
          <w:rFonts w:ascii="Arial" w:eastAsia="Arial" w:hAnsi="Arial" w:cs="Arial"/>
          <w:sz w:val="14"/>
          <w:szCs w:val="14"/>
        </w:rPr>
      </w:pPr>
    </w:p>
    <w:p w:rsidR="00713CA7" w:rsidRDefault="00103C23">
      <w:pPr>
        <w:tabs>
          <w:tab w:val="left" w:pos="6581"/>
        </w:tabs>
        <w:spacing w:line="20" w:lineRule="exact"/>
        <w:ind w:left="101"/>
        <w:rPr>
          <w:rFonts w:ascii="Arial" w:eastAsia="Arial" w:hAnsi="Arial" w:cs="Arial"/>
          <w:sz w:val="2"/>
          <w:szCs w:val="2"/>
        </w:rPr>
      </w:pPr>
      <w:r>
        <w:rPr>
          <w:rFonts w:ascii="Arial"/>
          <w:noProof/>
          <w:sz w:val="2"/>
        </w:rPr>
        <mc:AlternateContent>
          <mc:Choice Requires="wpg">
            <w:drawing>
              <wp:inline distT="0" distB="0" distL="0" distR="0">
                <wp:extent cx="3348990" cy="8890"/>
                <wp:effectExtent l="6985" t="1905" r="6350" b="8255"/>
                <wp:docPr id="25" name="Group 11" descr="Black Line" title="Black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8990" cy="8890"/>
                          <a:chOff x="0" y="0"/>
                          <a:chExt cx="5274" cy="14"/>
                        </a:xfrm>
                      </wpg:grpSpPr>
                      <wpg:grpSp>
                        <wpg:cNvPr id="26" name="Group 12"/>
                        <wpg:cNvGrpSpPr>
                          <a:grpSpLocks/>
                        </wpg:cNvGrpSpPr>
                        <wpg:grpSpPr bwMode="auto">
                          <a:xfrm>
                            <a:off x="7" y="7"/>
                            <a:ext cx="5260" cy="2"/>
                            <a:chOff x="7" y="7"/>
                            <a:chExt cx="5260" cy="2"/>
                          </a:xfrm>
                        </wpg:grpSpPr>
                        <wps:wsp>
                          <wps:cNvPr id="27" name="Freeform 13"/>
                          <wps:cNvSpPr>
                            <a:spLocks/>
                          </wps:cNvSpPr>
                          <wps:spPr bwMode="auto">
                            <a:xfrm>
                              <a:off x="7" y="7"/>
                              <a:ext cx="5260" cy="2"/>
                            </a:xfrm>
                            <a:custGeom>
                              <a:avLst/>
                              <a:gdLst>
                                <a:gd name="T0" fmla="+- 0 7 7"/>
                                <a:gd name="T1" fmla="*/ T0 w 5260"/>
                                <a:gd name="T2" fmla="+- 0 5267 7"/>
                                <a:gd name="T3" fmla="*/ T2 w 5260"/>
                              </a:gdLst>
                              <a:ahLst/>
                              <a:cxnLst>
                                <a:cxn ang="0">
                                  <a:pos x="T1" y="0"/>
                                </a:cxn>
                                <a:cxn ang="0">
                                  <a:pos x="T3" y="0"/>
                                </a:cxn>
                              </a:cxnLst>
                              <a:rect l="0" t="0" r="r" b="b"/>
                              <a:pathLst>
                                <a:path w="5260">
                                  <a:moveTo>
                                    <a:pt x="0" y="0"/>
                                  </a:moveTo>
                                  <a:lnTo>
                                    <a:pt x="526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B6844C" id="Group 11" o:spid="_x0000_s1026" alt="Title: Black Line - Description: Black Line" style="width:263.7pt;height:.7pt;mso-position-horizontal-relative:char;mso-position-vertical-relative:line" coordsize="52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">
                <v:group id="Group 12" o:spid="_x0000_s1027" style="position:absolute;left:7;top:7;width:5260;height:2" coordorigin="7,7" coordsize="5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3" o:spid="_x0000_s1028" style="position:absolute;left:7;top:7;width:5260;height:2;visibility:visible;mso-wrap-style:square;v-text-anchor:top" coordsize="5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" path="m,l5260,e" filled="f" strokeweight=".24536mm">
                    <v:path arrowok="t" o:connecttype="custom" o:connectlocs="0,0;5260,0" o:connectangles="0,0"/>
                  </v:shape>
                </v:group>
                <w10:anchorlock/>
              </v:group>
            </w:pict>
          </mc:Fallback>
        </mc:AlternateContent>
      </w:r>
      <w:r w:rsidR="004A487E">
        <w:rPr>
          <w:rFonts w:ascii="Arial"/>
          <w:sz w:val="2"/>
        </w:rPr>
        <w:tab/>
      </w:r>
      <w:r>
        <w:rPr>
          <w:rFonts w:ascii="Arial"/>
          <w:noProof/>
          <w:sz w:val="2"/>
        </w:rPr>
        <mc:AlternateContent>
          <mc:Choice Requires="wpg">
            <w:drawing>
              <wp:inline distT="0" distB="0" distL="0" distR="0">
                <wp:extent cx="2028825" cy="8890"/>
                <wp:effectExtent l="6985" t="1905" r="2540" b="8255"/>
                <wp:docPr id="22" name="Group 8" descr="Black Line" title="Black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8825" cy="8890"/>
                          <a:chOff x="0" y="0"/>
                          <a:chExt cx="3195" cy="14"/>
                        </a:xfrm>
                      </wpg:grpSpPr>
                      <wpg:grpSp>
                        <wpg:cNvPr id="23" name="Group 9"/>
                        <wpg:cNvGrpSpPr>
                          <a:grpSpLocks/>
                        </wpg:cNvGrpSpPr>
                        <wpg:grpSpPr bwMode="auto">
                          <a:xfrm>
                            <a:off x="7" y="7"/>
                            <a:ext cx="3181" cy="2"/>
                            <a:chOff x="7" y="7"/>
                            <a:chExt cx="3181" cy="2"/>
                          </a:xfrm>
                        </wpg:grpSpPr>
                        <wps:wsp>
                          <wps:cNvPr id="24" name="Freeform 10"/>
                          <wps:cNvSpPr>
                            <a:spLocks/>
                          </wps:cNvSpPr>
                          <wps:spPr bwMode="auto">
                            <a:xfrm>
                              <a:off x="7" y="7"/>
                              <a:ext cx="3181" cy="2"/>
                            </a:xfrm>
                            <a:custGeom>
                              <a:avLst/>
                              <a:gdLst>
                                <a:gd name="T0" fmla="+- 0 7 7"/>
                                <a:gd name="T1" fmla="*/ T0 w 3181"/>
                                <a:gd name="T2" fmla="+- 0 3187 7"/>
                                <a:gd name="T3" fmla="*/ T2 w 3181"/>
                              </a:gdLst>
                              <a:ahLst/>
                              <a:cxnLst>
                                <a:cxn ang="0">
                                  <a:pos x="T1" y="0"/>
                                </a:cxn>
                                <a:cxn ang="0">
                                  <a:pos x="T3" y="0"/>
                                </a:cxn>
                              </a:cxnLst>
                              <a:rect l="0" t="0" r="r" b="b"/>
                              <a:pathLst>
                                <a:path w="3181">
                                  <a:moveTo>
                                    <a:pt x="0" y="0"/>
                                  </a:moveTo>
                                  <a:lnTo>
                                    <a:pt x="318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F408AB" id="Group 8" o:spid="_x0000_s1026" alt="Title: Black Line - Description: Black Line" style="width:159.75pt;height:.7pt;mso-position-horizontal-relative:char;mso-position-vertical-relative:line" coordsize="31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">
                <v:group id="Group 9" o:spid="_x0000_s1027" style="position:absolute;left:7;top:7;width:3181;height:2" coordorigin="7,7" coordsize="3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0" o:spid="_x0000_s1028" style="position:absolute;left:7;top:7;width:3181;height:2;visibility:visible;mso-wrap-style:square;v-text-anchor:top" coordsize="3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" path="m,l3180,e" filled="f" strokeweight=".24536mm">
                    <v:path arrowok="t" o:connecttype="custom" o:connectlocs="0,0;3180,0" o:connectangles="0,0"/>
                  </v:shape>
                </v:group>
                <w10:anchorlock/>
              </v:group>
            </w:pict>
          </mc:Fallback>
        </mc:AlternateContent>
      </w:r>
    </w:p>
    <w:p w:rsidR="00713CA7" w:rsidRDefault="00713CA7">
      <w:pPr>
        <w:spacing w:before="3"/>
        <w:rPr>
          <w:rFonts w:ascii="Arial" w:eastAsia="Arial" w:hAnsi="Arial" w:cs="Arial"/>
          <w:sz w:val="7"/>
          <w:szCs w:val="7"/>
        </w:rPr>
      </w:pPr>
    </w:p>
    <w:p w:rsidR="00713CA7" w:rsidRDefault="004A487E">
      <w:pPr>
        <w:pStyle w:val="BodyText"/>
        <w:tabs>
          <w:tab w:val="left" w:pos="8056"/>
        </w:tabs>
        <w:spacing w:before="72"/>
        <w:ind w:left="107" w:right="92" w:firstLine="0"/>
      </w:pPr>
      <w:r>
        <w:t>Accepted by Region 10 Education</w:t>
      </w:r>
      <w:r>
        <w:rPr>
          <w:spacing w:val="-14"/>
        </w:rPr>
        <w:t xml:space="preserve"> </w:t>
      </w:r>
      <w:r>
        <w:t>Service</w:t>
      </w:r>
      <w:r>
        <w:rPr>
          <w:spacing w:val="-2"/>
        </w:rPr>
        <w:t xml:space="preserve"> </w:t>
      </w:r>
      <w:r>
        <w:t>Center</w:t>
      </w:r>
      <w:r>
        <w:tab/>
        <w:t>Date</w:t>
      </w:r>
    </w:p>
    <w:p w:rsidR="00713CA7" w:rsidRDefault="00713CA7">
      <w:pPr>
        <w:sectPr w:rsidR="00713CA7">
          <w:pgSz w:w="12240" w:h="15840"/>
          <w:pgMar w:top="1160" w:right="860" w:bottom="1160" w:left="900" w:header="0" w:footer="974" w:gutter="0"/>
          <w:cols w:space="720"/>
        </w:sectPr>
      </w:pPr>
    </w:p>
    <w:p w:rsidR="00713CA7" w:rsidRDefault="00713CA7">
      <w:pPr>
        <w:rPr>
          <w:rFonts w:ascii="Arial" w:eastAsia="Arial" w:hAnsi="Arial" w:cs="Arial"/>
          <w:sz w:val="20"/>
          <w:szCs w:val="20"/>
        </w:rPr>
      </w:pPr>
    </w:p>
    <w:p w:rsidR="00713CA7" w:rsidRDefault="00713CA7">
      <w:pPr>
        <w:spacing w:before="11"/>
        <w:rPr>
          <w:rFonts w:ascii="Arial" w:eastAsia="Arial" w:hAnsi="Arial" w:cs="Arial"/>
          <w:sz w:val="19"/>
          <w:szCs w:val="19"/>
        </w:rPr>
      </w:pPr>
    </w:p>
    <w:p w:rsidR="00713CA7" w:rsidRDefault="004A487E" w:rsidP="00AD24A8">
      <w:pPr>
        <w:pStyle w:val="Heading2"/>
        <w:spacing w:before="65"/>
        <w:ind w:left="2160" w:right="2088"/>
        <w:jc w:val="center"/>
        <w:rPr>
          <w:b w:val="0"/>
          <w:bCs w:val="0"/>
        </w:rPr>
      </w:pPr>
      <w:r>
        <w:t>Attachment</w:t>
      </w:r>
      <w:r>
        <w:rPr>
          <w:spacing w:val="-7"/>
        </w:rPr>
        <w:t xml:space="preserve"> </w:t>
      </w:r>
      <w:r>
        <w:t>5</w:t>
      </w:r>
    </w:p>
    <w:p w:rsidR="00713CA7" w:rsidRDefault="00713CA7">
      <w:pPr>
        <w:spacing w:before="3"/>
        <w:rPr>
          <w:rFonts w:ascii="Arial" w:eastAsia="Arial" w:hAnsi="Arial" w:cs="Arial"/>
          <w:b/>
          <w:bCs/>
          <w:sz w:val="14"/>
          <w:szCs w:val="14"/>
        </w:rPr>
      </w:pPr>
    </w:p>
    <w:p w:rsidR="00713CA7" w:rsidRDefault="004A487E" w:rsidP="00AD24A8">
      <w:pPr>
        <w:jc w:val="center"/>
        <w:rPr>
          <w:rFonts w:ascii="Arial" w:eastAsia="Arial" w:hAnsi="Arial" w:cs="Arial"/>
          <w:sz w:val="20"/>
          <w:szCs w:val="20"/>
        </w:rPr>
      </w:pPr>
      <w:r>
        <w:rPr>
          <w:rFonts w:ascii="Arial" w:eastAsia="Arial" w:hAnsi="Arial" w:cs="Arial"/>
          <w:noProof/>
          <w:sz w:val="20"/>
          <w:szCs w:val="20"/>
        </w:rPr>
        <w:drawing>
          <wp:inline distT="0" distB="0" distL="0" distR="0">
            <wp:extent cx="2144395" cy="682573"/>
            <wp:effectExtent l="0" t="0" r="0" b="3810"/>
            <wp:docPr id="13" name="image29.jpeg" descr="Region 10 CERTification logo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9.jpeg"/>
                    <pic:cNvPicPr/>
                  </pic:nvPicPr>
                  <pic:blipFill>
                    <a:blip r:embed="rId37" cstate="print"/>
                    <a:stretch>
                      <a:fillRect/>
                    </a:stretch>
                  </pic:blipFill>
                  <pic:spPr>
                    <a:xfrm>
                      <a:off x="0" y="0"/>
                      <a:ext cx="2180067" cy="693928"/>
                    </a:xfrm>
                    <a:prstGeom prst="rect">
                      <a:avLst/>
                    </a:prstGeom>
                  </pic:spPr>
                </pic:pic>
              </a:graphicData>
            </a:graphic>
          </wp:inline>
        </w:drawing>
      </w:r>
    </w:p>
    <w:p w:rsidR="00713CA7" w:rsidRDefault="00713CA7">
      <w:pPr>
        <w:rPr>
          <w:rFonts w:ascii="Arial" w:eastAsia="Arial" w:hAnsi="Arial" w:cs="Arial"/>
          <w:b/>
          <w:bCs/>
          <w:sz w:val="28"/>
          <w:szCs w:val="28"/>
        </w:rPr>
      </w:pPr>
    </w:p>
    <w:p w:rsidR="00713CA7" w:rsidRDefault="00713CA7">
      <w:pPr>
        <w:spacing w:before="10"/>
        <w:rPr>
          <w:rFonts w:ascii="Arial" w:eastAsia="Arial" w:hAnsi="Arial" w:cs="Arial"/>
          <w:b/>
          <w:bCs/>
          <w:sz w:val="27"/>
          <w:szCs w:val="27"/>
        </w:rPr>
      </w:pPr>
    </w:p>
    <w:p w:rsidR="00713CA7" w:rsidRPr="00AD24A8" w:rsidRDefault="004A487E" w:rsidP="00AD24A8">
      <w:pPr>
        <w:pStyle w:val="Heading3"/>
        <w:jc w:val="center"/>
        <w:rPr>
          <w:rFonts w:cs="Arial"/>
          <w:b/>
        </w:rPr>
      </w:pPr>
      <w:r w:rsidRPr="00AD24A8">
        <w:rPr>
          <w:b/>
        </w:rPr>
        <w:t>Protection of Rights/Maintaining</w:t>
      </w:r>
      <w:r w:rsidRPr="00AD24A8">
        <w:rPr>
          <w:b/>
          <w:spacing w:val="-18"/>
        </w:rPr>
        <w:t xml:space="preserve"> </w:t>
      </w:r>
      <w:r w:rsidRPr="00AD24A8">
        <w:rPr>
          <w:b/>
        </w:rPr>
        <w:t>Confidentiality</w:t>
      </w:r>
    </w:p>
    <w:p w:rsidR="00713CA7" w:rsidRDefault="00713CA7">
      <w:pPr>
        <w:rPr>
          <w:rFonts w:ascii="Arial" w:eastAsia="Arial" w:hAnsi="Arial" w:cs="Arial"/>
          <w:b/>
          <w:bCs/>
          <w:sz w:val="28"/>
          <w:szCs w:val="28"/>
        </w:rPr>
      </w:pPr>
    </w:p>
    <w:p w:rsidR="00713CA7" w:rsidRDefault="00713CA7">
      <w:pPr>
        <w:rPr>
          <w:rFonts w:ascii="Arial" w:eastAsia="Arial" w:hAnsi="Arial" w:cs="Arial"/>
          <w:b/>
          <w:bCs/>
          <w:sz w:val="28"/>
          <w:szCs w:val="28"/>
        </w:rPr>
      </w:pPr>
    </w:p>
    <w:p w:rsidR="00713CA7" w:rsidRDefault="004A487E">
      <w:pPr>
        <w:ind w:left="107" w:right="167"/>
        <w:rPr>
          <w:rFonts w:ascii="Arial" w:eastAsia="Arial" w:hAnsi="Arial" w:cs="Arial"/>
          <w:sz w:val="24"/>
          <w:szCs w:val="24"/>
        </w:rPr>
      </w:pPr>
      <w:r>
        <w:rPr>
          <w:rFonts w:ascii="Arial"/>
          <w:sz w:val="24"/>
        </w:rPr>
        <w:t>I have read, understand, and will comply with the plans and processes for the protection of rights for insuring the confidentiality of all data in accordance with the requirements of Public Law 93- 380 Family Educational Rights and Privacy Act (FERPA), Individual with Disabilities Educational Act, Part B and Part C (IDEA), the Health Insurance Portability and Accountability Act (HIPAA), and the Region 10 ESC Processes for Maintaining</w:t>
      </w:r>
      <w:r>
        <w:rPr>
          <w:rFonts w:ascii="Arial"/>
          <w:spacing w:val="-31"/>
          <w:sz w:val="24"/>
        </w:rPr>
        <w:t xml:space="preserve"> </w:t>
      </w:r>
      <w:r>
        <w:rPr>
          <w:rFonts w:ascii="Arial"/>
          <w:sz w:val="24"/>
        </w:rPr>
        <w:t>Confidentiality.</w:t>
      </w:r>
    </w:p>
    <w:p w:rsidR="00713CA7" w:rsidRDefault="00713CA7">
      <w:pPr>
        <w:rPr>
          <w:rFonts w:ascii="Arial" w:eastAsia="Arial" w:hAnsi="Arial" w:cs="Arial"/>
          <w:sz w:val="24"/>
          <w:szCs w:val="24"/>
        </w:rPr>
      </w:pPr>
    </w:p>
    <w:p w:rsidR="00713CA7" w:rsidRDefault="00713CA7">
      <w:pPr>
        <w:spacing w:before="9"/>
        <w:rPr>
          <w:rFonts w:ascii="Arial" w:eastAsia="Arial" w:hAnsi="Arial" w:cs="Arial"/>
          <w:sz w:val="27"/>
          <w:szCs w:val="27"/>
        </w:rPr>
      </w:pPr>
    </w:p>
    <w:p w:rsidR="00713CA7" w:rsidRDefault="004A487E">
      <w:pPr>
        <w:ind w:left="107" w:right="87"/>
        <w:rPr>
          <w:rFonts w:ascii="Arial" w:eastAsia="Arial" w:hAnsi="Arial" w:cs="Arial"/>
          <w:sz w:val="24"/>
          <w:szCs w:val="24"/>
        </w:rPr>
      </w:pPr>
      <w:r>
        <w:rPr>
          <w:rFonts w:ascii="Arial"/>
          <w:sz w:val="24"/>
        </w:rPr>
        <w:t>In addition, I understand and will comply with the confidentiality guidelines pertaining to program participants in the Region 10 Teacher Preparation and Certification Program regarding: information from applications including criminal history, transcripts including grade point averages and state required tests</w:t>
      </w:r>
      <w:r>
        <w:rPr>
          <w:rFonts w:ascii="Arial"/>
          <w:spacing w:val="-14"/>
          <w:sz w:val="24"/>
        </w:rPr>
        <w:t xml:space="preserve"> </w:t>
      </w:r>
      <w:r>
        <w:rPr>
          <w:rFonts w:ascii="Arial"/>
          <w:sz w:val="24"/>
        </w:rPr>
        <w:t>data.</w:t>
      </w:r>
    </w:p>
    <w:p w:rsidR="00713CA7" w:rsidRDefault="00713CA7">
      <w:pPr>
        <w:rPr>
          <w:rFonts w:ascii="Arial" w:eastAsia="Arial" w:hAnsi="Arial" w:cs="Arial"/>
          <w:sz w:val="24"/>
          <w:szCs w:val="24"/>
        </w:rPr>
      </w:pPr>
    </w:p>
    <w:p w:rsidR="00713CA7" w:rsidRDefault="00713CA7">
      <w:pPr>
        <w:rPr>
          <w:rFonts w:ascii="Arial" w:eastAsia="Arial" w:hAnsi="Arial" w:cs="Arial"/>
          <w:sz w:val="24"/>
          <w:szCs w:val="24"/>
        </w:rPr>
      </w:pPr>
    </w:p>
    <w:p w:rsidR="00713CA7" w:rsidRDefault="00713CA7">
      <w:pPr>
        <w:rPr>
          <w:rFonts w:ascii="Arial" w:eastAsia="Arial" w:hAnsi="Arial" w:cs="Arial"/>
          <w:sz w:val="24"/>
          <w:szCs w:val="24"/>
        </w:rPr>
      </w:pPr>
    </w:p>
    <w:p w:rsidR="00713CA7" w:rsidRDefault="00713CA7">
      <w:pPr>
        <w:rPr>
          <w:rFonts w:ascii="Arial" w:eastAsia="Arial" w:hAnsi="Arial" w:cs="Arial"/>
          <w:sz w:val="24"/>
          <w:szCs w:val="24"/>
        </w:rPr>
      </w:pPr>
    </w:p>
    <w:p w:rsidR="00713CA7" w:rsidRDefault="00713CA7">
      <w:pPr>
        <w:spacing w:before="7"/>
        <w:rPr>
          <w:rFonts w:ascii="Arial" w:eastAsia="Arial" w:hAnsi="Arial" w:cs="Arial"/>
          <w:sz w:val="35"/>
          <w:szCs w:val="35"/>
        </w:rPr>
      </w:pPr>
    </w:p>
    <w:p w:rsidR="00713CA7" w:rsidRDefault="004A487E">
      <w:pPr>
        <w:tabs>
          <w:tab w:val="left" w:pos="6057"/>
        </w:tabs>
        <w:ind w:left="107" w:right="837"/>
        <w:rPr>
          <w:rFonts w:ascii="Arial" w:eastAsia="Arial" w:hAnsi="Arial" w:cs="Arial"/>
          <w:sz w:val="28"/>
          <w:szCs w:val="28"/>
        </w:rPr>
      </w:pPr>
      <w:r>
        <w:rPr>
          <w:rFonts w:ascii="Arial"/>
          <w:sz w:val="28"/>
        </w:rPr>
        <w:t xml:space="preserve">Signature: </w:t>
      </w:r>
      <w:r>
        <w:rPr>
          <w:rFonts w:ascii="Arial"/>
          <w:spacing w:val="1"/>
          <w:sz w:val="28"/>
        </w:rPr>
        <w:t xml:space="preserve"> </w:t>
      </w:r>
      <w:r>
        <w:rPr>
          <w:rFonts w:ascii="Arial"/>
          <w:sz w:val="28"/>
          <w:u w:val="single" w:color="000000"/>
        </w:rPr>
        <w:t xml:space="preserve"> </w:t>
      </w:r>
      <w:r>
        <w:rPr>
          <w:rFonts w:ascii="Arial"/>
          <w:sz w:val="28"/>
          <w:u w:val="single" w:color="000000"/>
        </w:rPr>
        <w:tab/>
      </w:r>
    </w:p>
    <w:p w:rsidR="00713CA7" w:rsidRDefault="00713CA7">
      <w:pPr>
        <w:rPr>
          <w:rFonts w:ascii="Arial" w:eastAsia="Arial" w:hAnsi="Arial" w:cs="Arial"/>
          <w:sz w:val="20"/>
          <w:szCs w:val="20"/>
        </w:rPr>
      </w:pPr>
    </w:p>
    <w:p w:rsidR="00713CA7" w:rsidRDefault="00713CA7">
      <w:pPr>
        <w:rPr>
          <w:rFonts w:ascii="Arial" w:eastAsia="Arial" w:hAnsi="Arial" w:cs="Arial"/>
          <w:sz w:val="20"/>
          <w:szCs w:val="20"/>
        </w:rPr>
      </w:pPr>
    </w:p>
    <w:p w:rsidR="00713CA7" w:rsidRDefault="004A487E">
      <w:pPr>
        <w:tabs>
          <w:tab w:val="left" w:pos="6073"/>
        </w:tabs>
        <w:spacing w:before="183"/>
        <w:ind w:left="107" w:right="837"/>
        <w:rPr>
          <w:rFonts w:ascii="Arial" w:eastAsia="Arial" w:hAnsi="Arial" w:cs="Arial"/>
          <w:sz w:val="28"/>
          <w:szCs w:val="28"/>
        </w:rPr>
      </w:pPr>
      <w:r>
        <w:rPr>
          <w:rFonts w:ascii="Arial"/>
          <w:sz w:val="28"/>
        </w:rPr>
        <w:t xml:space="preserve">Date: </w:t>
      </w:r>
      <w:r>
        <w:rPr>
          <w:rFonts w:ascii="Arial"/>
          <w:spacing w:val="1"/>
          <w:sz w:val="28"/>
        </w:rPr>
        <w:t xml:space="preserve"> </w:t>
      </w:r>
      <w:r>
        <w:rPr>
          <w:rFonts w:ascii="Arial"/>
          <w:sz w:val="28"/>
          <w:u w:val="single" w:color="000000"/>
        </w:rPr>
        <w:t xml:space="preserve"> </w:t>
      </w:r>
      <w:r>
        <w:rPr>
          <w:rFonts w:ascii="Arial"/>
          <w:sz w:val="28"/>
          <w:u w:val="single" w:color="000000"/>
        </w:rPr>
        <w:tab/>
      </w:r>
    </w:p>
    <w:p w:rsidR="00713CA7" w:rsidRDefault="00713CA7">
      <w:pPr>
        <w:rPr>
          <w:rFonts w:ascii="Arial" w:eastAsia="Arial" w:hAnsi="Arial" w:cs="Arial"/>
          <w:sz w:val="28"/>
          <w:szCs w:val="28"/>
        </w:rPr>
        <w:sectPr w:rsidR="00713CA7">
          <w:pgSz w:w="12240" w:h="15840"/>
          <w:pgMar w:top="1500" w:right="800" w:bottom="1160" w:left="900" w:header="0" w:footer="974" w:gutter="0"/>
          <w:cols w:space="720"/>
        </w:sectPr>
      </w:pPr>
    </w:p>
    <w:p w:rsidR="00713CA7" w:rsidRDefault="00713CA7">
      <w:pPr>
        <w:spacing w:before="2"/>
        <w:rPr>
          <w:rFonts w:ascii="Arial" w:eastAsia="Arial" w:hAnsi="Arial" w:cs="Arial"/>
          <w:sz w:val="10"/>
          <w:szCs w:val="10"/>
        </w:rPr>
      </w:pPr>
    </w:p>
    <w:p w:rsidR="00713CA7" w:rsidRDefault="004A487E" w:rsidP="00554ED2">
      <w:pPr>
        <w:pStyle w:val="Heading2"/>
        <w:ind w:left="0"/>
        <w:jc w:val="center"/>
        <w:rPr>
          <w:rFonts w:cs="Arial"/>
        </w:rPr>
      </w:pPr>
      <w:r>
        <w:t>Attachment</w:t>
      </w:r>
      <w:r>
        <w:rPr>
          <w:spacing w:val="-7"/>
        </w:rPr>
        <w:t xml:space="preserve"> </w:t>
      </w:r>
      <w:r>
        <w:t>6</w:t>
      </w:r>
    </w:p>
    <w:p w:rsidR="00713CA7" w:rsidRDefault="00713CA7">
      <w:pPr>
        <w:spacing w:before="2"/>
        <w:rPr>
          <w:rFonts w:ascii="Arial" w:eastAsia="Arial" w:hAnsi="Arial" w:cs="Arial"/>
          <w:b/>
          <w:bCs/>
          <w:sz w:val="14"/>
          <w:szCs w:val="14"/>
        </w:rPr>
      </w:pPr>
    </w:p>
    <w:p w:rsidR="00713CA7" w:rsidRDefault="004A487E">
      <w:pPr>
        <w:ind w:left="3808"/>
        <w:rPr>
          <w:rFonts w:ascii="Arial" w:eastAsia="Arial" w:hAnsi="Arial" w:cs="Arial"/>
          <w:sz w:val="20"/>
          <w:szCs w:val="20"/>
        </w:rPr>
      </w:pPr>
      <w:r>
        <w:rPr>
          <w:rFonts w:ascii="Arial" w:eastAsia="Arial" w:hAnsi="Arial" w:cs="Arial"/>
          <w:noProof/>
          <w:sz w:val="20"/>
          <w:szCs w:val="20"/>
        </w:rPr>
        <w:drawing>
          <wp:inline distT="0" distB="0" distL="0" distR="0">
            <wp:extent cx="1753519" cy="682751"/>
            <wp:effectExtent l="0" t="0" r="0" b="0"/>
            <wp:docPr id="15" name="image29.jpeg" descr="Region 10 CERTification logo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9.jpeg"/>
                    <pic:cNvPicPr/>
                  </pic:nvPicPr>
                  <pic:blipFill>
                    <a:blip r:embed="rId37" cstate="print"/>
                    <a:stretch>
                      <a:fillRect/>
                    </a:stretch>
                  </pic:blipFill>
                  <pic:spPr>
                    <a:xfrm>
                      <a:off x="0" y="0"/>
                      <a:ext cx="1753519" cy="682751"/>
                    </a:xfrm>
                    <a:prstGeom prst="rect">
                      <a:avLst/>
                    </a:prstGeom>
                  </pic:spPr>
                </pic:pic>
              </a:graphicData>
            </a:graphic>
          </wp:inline>
        </w:drawing>
      </w:r>
    </w:p>
    <w:p w:rsidR="00AD24A8" w:rsidRDefault="004A487E" w:rsidP="00AD24A8">
      <w:pPr>
        <w:pStyle w:val="Heading3"/>
        <w:jc w:val="center"/>
      </w:pPr>
      <w:r w:rsidRPr="00AD24A8">
        <w:rPr>
          <w:b/>
        </w:rPr>
        <w:t>Mentor Agreement</w:t>
      </w:r>
      <w:r>
        <w:t xml:space="preserve"> </w:t>
      </w:r>
    </w:p>
    <w:p w:rsidR="00713CA7" w:rsidRDefault="004A487E" w:rsidP="00AD24A8">
      <w:pPr>
        <w:pStyle w:val="Heading3"/>
        <w:jc w:val="center"/>
        <w:rPr>
          <w:rFonts w:cs="Arial"/>
          <w:szCs w:val="24"/>
        </w:rPr>
      </w:pPr>
      <w:r>
        <w:t>School</w:t>
      </w:r>
      <w:r>
        <w:rPr>
          <w:spacing w:val="-9"/>
        </w:rPr>
        <w:t xml:space="preserve"> </w:t>
      </w:r>
      <w:r>
        <w:t>Year:</w:t>
      </w:r>
      <w:r>
        <w:rPr>
          <w:u w:val="thick" w:color="000000"/>
        </w:rPr>
        <w:t xml:space="preserve"> </w:t>
      </w:r>
      <w:r>
        <w:rPr>
          <w:u w:val="thick" w:color="000000"/>
        </w:rPr>
        <w:tab/>
      </w:r>
      <w:r>
        <w:t>-</w:t>
      </w:r>
    </w:p>
    <w:p w:rsidR="00713CA7" w:rsidRDefault="00713CA7">
      <w:pPr>
        <w:rPr>
          <w:rFonts w:ascii="Arial" w:eastAsia="Arial" w:hAnsi="Arial" w:cs="Arial"/>
          <w:b/>
          <w:bCs/>
          <w:sz w:val="19"/>
          <w:szCs w:val="19"/>
        </w:rPr>
      </w:pPr>
    </w:p>
    <w:tbl>
      <w:tblPr>
        <w:tblW w:w="0" w:type="auto"/>
        <w:tblInd w:w="116" w:type="dxa"/>
        <w:tblLayout w:type="fixed"/>
        <w:tblCellMar>
          <w:left w:w="0" w:type="dxa"/>
          <w:right w:w="0" w:type="dxa"/>
        </w:tblCellMar>
        <w:tblLook w:val="01E0" w:firstRow="1" w:lastRow="1" w:firstColumn="1" w:lastColumn="1" w:noHBand="0" w:noVBand="0"/>
      </w:tblPr>
      <w:tblGrid>
        <w:gridCol w:w="4201"/>
        <w:gridCol w:w="907"/>
        <w:gridCol w:w="682"/>
        <w:gridCol w:w="319"/>
        <w:gridCol w:w="2775"/>
      </w:tblGrid>
      <w:tr w:rsidR="00713CA7" w:rsidTr="00AD24A8">
        <w:trPr>
          <w:trHeight w:hRule="exact" w:val="350"/>
        </w:trPr>
        <w:tc>
          <w:tcPr>
            <w:tcW w:w="4201" w:type="dxa"/>
            <w:tcBorders>
              <w:top w:val="nil"/>
              <w:left w:val="nil"/>
              <w:bottom w:val="single" w:sz="4" w:space="0" w:color="000000"/>
              <w:right w:val="nil"/>
            </w:tcBorders>
          </w:tcPr>
          <w:p w:rsidR="00713CA7" w:rsidRDefault="004A487E">
            <w:pPr>
              <w:pStyle w:val="TableParagraph"/>
              <w:spacing w:line="184" w:lineRule="exact"/>
              <w:ind w:left="200"/>
              <w:rPr>
                <w:rFonts w:ascii="Arial" w:eastAsia="Arial" w:hAnsi="Arial" w:cs="Arial"/>
                <w:sz w:val="18"/>
                <w:szCs w:val="18"/>
              </w:rPr>
            </w:pPr>
            <w:r>
              <w:rPr>
                <w:rFonts w:ascii="Arial"/>
                <w:sz w:val="18"/>
              </w:rPr>
              <w:t>Mentor</w:t>
            </w:r>
            <w:r>
              <w:rPr>
                <w:rFonts w:ascii="Arial"/>
                <w:spacing w:val="-5"/>
                <w:sz w:val="18"/>
              </w:rPr>
              <w:t xml:space="preserve"> </w:t>
            </w:r>
            <w:r>
              <w:rPr>
                <w:rFonts w:ascii="Arial"/>
                <w:sz w:val="18"/>
              </w:rPr>
              <w:t>Name:</w:t>
            </w:r>
          </w:p>
        </w:tc>
        <w:tc>
          <w:tcPr>
            <w:tcW w:w="4683" w:type="dxa"/>
            <w:gridSpan w:val="4"/>
            <w:tcBorders>
              <w:top w:val="nil"/>
              <w:left w:val="nil"/>
              <w:bottom w:val="nil"/>
              <w:right w:val="nil"/>
            </w:tcBorders>
          </w:tcPr>
          <w:p w:rsidR="00713CA7" w:rsidRDefault="004A487E" w:rsidP="00AD24A8">
            <w:pPr>
              <w:pStyle w:val="TableParagraph"/>
              <w:spacing w:line="184" w:lineRule="exact"/>
              <w:ind w:left="2160" w:right="-839" w:hanging="1890"/>
              <w:rPr>
                <w:rFonts w:ascii="Arial" w:eastAsia="Arial" w:hAnsi="Arial" w:cs="Arial"/>
                <w:sz w:val="18"/>
                <w:szCs w:val="18"/>
              </w:rPr>
            </w:pPr>
            <w:r>
              <w:rPr>
                <w:rFonts w:ascii="Arial"/>
                <w:sz w:val="18"/>
              </w:rPr>
              <w:t>Assigned Intern</w:t>
            </w:r>
            <w:r>
              <w:rPr>
                <w:rFonts w:ascii="Arial"/>
                <w:spacing w:val="-7"/>
                <w:sz w:val="18"/>
              </w:rPr>
              <w:t xml:space="preserve"> </w:t>
            </w:r>
            <w:r>
              <w:rPr>
                <w:rFonts w:ascii="Arial"/>
                <w:sz w:val="18"/>
              </w:rPr>
              <w:t>Name:</w:t>
            </w:r>
          </w:p>
        </w:tc>
      </w:tr>
      <w:tr w:rsidR="00713CA7" w:rsidTr="00AD24A8">
        <w:trPr>
          <w:trHeight w:hRule="exact" w:val="497"/>
        </w:trPr>
        <w:tc>
          <w:tcPr>
            <w:tcW w:w="4201" w:type="dxa"/>
            <w:tcBorders>
              <w:top w:val="single" w:sz="4" w:space="0" w:color="000000"/>
              <w:left w:val="nil"/>
              <w:bottom w:val="single" w:sz="4" w:space="0" w:color="000000"/>
              <w:right w:val="nil"/>
            </w:tcBorders>
          </w:tcPr>
          <w:p w:rsidR="00713CA7" w:rsidRDefault="004A487E">
            <w:pPr>
              <w:pStyle w:val="TableParagraph"/>
              <w:spacing w:before="119"/>
              <w:ind w:left="200"/>
              <w:rPr>
                <w:rFonts w:ascii="Arial" w:eastAsia="Arial" w:hAnsi="Arial" w:cs="Arial"/>
                <w:sz w:val="18"/>
                <w:szCs w:val="18"/>
              </w:rPr>
            </w:pPr>
            <w:r>
              <w:rPr>
                <w:rFonts w:ascii="Arial"/>
                <w:sz w:val="18"/>
              </w:rPr>
              <w:t>Mentor E-Mail</w:t>
            </w:r>
            <w:r>
              <w:rPr>
                <w:rFonts w:ascii="Arial"/>
                <w:spacing w:val="-8"/>
                <w:sz w:val="18"/>
              </w:rPr>
              <w:t xml:space="preserve"> </w:t>
            </w:r>
            <w:r>
              <w:rPr>
                <w:rFonts w:ascii="Arial"/>
                <w:sz w:val="18"/>
              </w:rPr>
              <w:t>Address:</w:t>
            </w:r>
          </w:p>
        </w:tc>
        <w:tc>
          <w:tcPr>
            <w:tcW w:w="907" w:type="dxa"/>
            <w:tcBorders>
              <w:top w:val="single" w:sz="4" w:space="0" w:color="000000"/>
              <w:left w:val="nil"/>
              <w:bottom w:val="single" w:sz="4" w:space="0" w:color="000000"/>
              <w:right w:val="nil"/>
            </w:tcBorders>
          </w:tcPr>
          <w:p w:rsidR="00713CA7" w:rsidRDefault="00713CA7"/>
        </w:tc>
        <w:tc>
          <w:tcPr>
            <w:tcW w:w="682" w:type="dxa"/>
            <w:tcBorders>
              <w:top w:val="nil"/>
              <w:left w:val="nil"/>
              <w:bottom w:val="single" w:sz="4" w:space="0" w:color="000000"/>
              <w:right w:val="nil"/>
            </w:tcBorders>
          </w:tcPr>
          <w:p w:rsidR="00713CA7" w:rsidRDefault="00713CA7"/>
        </w:tc>
        <w:tc>
          <w:tcPr>
            <w:tcW w:w="319" w:type="dxa"/>
            <w:tcBorders>
              <w:top w:val="nil"/>
              <w:left w:val="nil"/>
              <w:bottom w:val="single" w:sz="4" w:space="0" w:color="000000"/>
              <w:right w:val="nil"/>
            </w:tcBorders>
          </w:tcPr>
          <w:p w:rsidR="00713CA7" w:rsidRDefault="00713CA7"/>
        </w:tc>
        <w:tc>
          <w:tcPr>
            <w:tcW w:w="2775" w:type="dxa"/>
            <w:tcBorders>
              <w:top w:val="single" w:sz="4" w:space="0" w:color="000000"/>
              <w:left w:val="nil"/>
              <w:bottom w:val="single" w:sz="4" w:space="0" w:color="000000"/>
              <w:right w:val="nil"/>
            </w:tcBorders>
          </w:tcPr>
          <w:p w:rsidR="00713CA7" w:rsidRDefault="00713CA7"/>
        </w:tc>
      </w:tr>
      <w:tr w:rsidR="00713CA7" w:rsidTr="00AD24A8">
        <w:trPr>
          <w:trHeight w:hRule="exact" w:val="497"/>
        </w:trPr>
        <w:tc>
          <w:tcPr>
            <w:tcW w:w="4201" w:type="dxa"/>
            <w:tcBorders>
              <w:top w:val="single" w:sz="4" w:space="0" w:color="000000"/>
              <w:left w:val="nil"/>
              <w:bottom w:val="single" w:sz="4" w:space="0" w:color="000000"/>
              <w:right w:val="nil"/>
            </w:tcBorders>
          </w:tcPr>
          <w:p w:rsidR="00713CA7" w:rsidRDefault="004A487E">
            <w:pPr>
              <w:pStyle w:val="TableParagraph"/>
              <w:spacing w:before="119"/>
              <w:ind w:left="200"/>
              <w:rPr>
                <w:rFonts w:ascii="Arial" w:eastAsia="Arial" w:hAnsi="Arial" w:cs="Arial"/>
                <w:sz w:val="18"/>
                <w:szCs w:val="18"/>
              </w:rPr>
            </w:pPr>
            <w:r>
              <w:rPr>
                <w:rFonts w:ascii="Arial"/>
                <w:sz w:val="18"/>
              </w:rPr>
              <w:t>District:</w:t>
            </w:r>
          </w:p>
        </w:tc>
        <w:tc>
          <w:tcPr>
            <w:tcW w:w="907" w:type="dxa"/>
            <w:tcBorders>
              <w:top w:val="single" w:sz="4" w:space="0" w:color="000000"/>
              <w:left w:val="nil"/>
              <w:bottom w:val="single" w:sz="4" w:space="0" w:color="000000"/>
              <w:right w:val="nil"/>
            </w:tcBorders>
          </w:tcPr>
          <w:p w:rsidR="00713CA7" w:rsidRDefault="00713CA7"/>
        </w:tc>
        <w:tc>
          <w:tcPr>
            <w:tcW w:w="682" w:type="dxa"/>
            <w:tcBorders>
              <w:top w:val="single" w:sz="4" w:space="0" w:color="000000"/>
              <w:left w:val="nil"/>
              <w:bottom w:val="single" w:sz="4" w:space="0" w:color="000000"/>
              <w:right w:val="nil"/>
            </w:tcBorders>
          </w:tcPr>
          <w:p w:rsidR="00713CA7" w:rsidRDefault="00713CA7"/>
        </w:tc>
        <w:tc>
          <w:tcPr>
            <w:tcW w:w="319" w:type="dxa"/>
            <w:tcBorders>
              <w:top w:val="single" w:sz="4" w:space="0" w:color="000000"/>
              <w:left w:val="nil"/>
              <w:bottom w:val="single" w:sz="4" w:space="0" w:color="000000"/>
              <w:right w:val="nil"/>
            </w:tcBorders>
          </w:tcPr>
          <w:p w:rsidR="00713CA7" w:rsidRDefault="00713CA7"/>
        </w:tc>
        <w:tc>
          <w:tcPr>
            <w:tcW w:w="2775" w:type="dxa"/>
            <w:tcBorders>
              <w:top w:val="single" w:sz="4" w:space="0" w:color="000000"/>
              <w:left w:val="nil"/>
              <w:bottom w:val="single" w:sz="4" w:space="0" w:color="000000"/>
              <w:right w:val="nil"/>
            </w:tcBorders>
          </w:tcPr>
          <w:p w:rsidR="00713CA7" w:rsidRDefault="004A487E">
            <w:pPr>
              <w:pStyle w:val="TableParagraph"/>
              <w:spacing w:before="119"/>
              <w:ind w:right="-830"/>
              <w:jc w:val="right"/>
              <w:rPr>
                <w:rFonts w:ascii="Arial" w:eastAsia="Arial" w:hAnsi="Arial" w:cs="Arial"/>
                <w:sz w:val="18"/>
                <w:szCs w:val="18"/>
              </w:rPr>
            </w:pPr>
            <w:r>
              <w:rPr>
                <w:rFonts w:ascii="Arial"/>
                <w:spacing w:val="-1"/>
                <w:sz w:val="18"/>
              </w:rPr>
              <w:t>Campus:</w:t>
            </w:r>
          </w:p>
        </w:tc>
      </w:tr>
      <w:tr w:rsidR="00713CA7" w:rsidTr="00AD24A8">
        <w:trPr>
          <w:trHeight w:hRule="exact" w:val="497"/>
        </w:trPr>
        <w:tc>
          <w:tcPr>
            <w:tcW w:w="4201" w:type="dxa"/>
            <w:tcBorders>
              <w:top w:val="single" w:sz="4" w:space="0" w:color="000000"/>
              <w:left w:val="nil"/>
              <w:bottom w:val="single" w:sz="4" w:space="0" w:color="000000"/>
              <w:right w:val="nil"/>
            </w:tcBorders>
          </w:tcPr>
          <w:p w:rsidR="00713CA7" w:rsidRDefault="004A487E">
            <w:pPr>
              <w:pStyle w:val="TableParagraph"/>
              <w:spacing w:before="119"/>
              <w:ind w:left="200"/>
              <w:rPr>
                <w:rFonts w:ascii="Arial" w:eastAsia="Arial" w:hAnsi="Arial" w:cs="Arial"/>
                <w:sz w:val="18"/>
                <w:szCs w:val="18"/>
              </w:rPr>
            </w:pPr>
            <w:r>
              <w:rPr>
                <w:rFonts w:ascii="Arial"/>
                <w:sz w:val="18"/>
              </w:rPr>
              <w:t>Years of Teaching</w:t>
            </w:r>
            <w:r>
              <w:rPr>
                <w:rFonts w:ascii="Arial"/>
                <w:spacing w:val="-13"/>
                <w:sz w:val="18"/>
              </w:rPr>
              <w:t xml:space="preserve"> </w:t>
            </w:r>
            <w:r>
              <w:rPr>
                <w:rFonts w:ascii="Arial"/>
                <w:sz w:val="18"/>
              </w:rPr>
              <w:t>Experience:</w:t>
            </w:r>
          </w:p>
        </w:tc>
        <w:tc>
          <w:tcPr>
            <w:tcW w:w="4683" w:type="dxa"/>
            <w:gridSpan w:val="4"/>
            <w:tcBorders>
              <w:top w:val="nil"/>
              <w:left w:val="nil"/>
              <w:bottom w:val="nil"/>
              <w:right w:val="nil"/>
            </w:tcBorders>
          </w:tcPr>
          <w:p w:rsidR="00713CA7" w:rsidRDefault="004A487E">
            <w:pPr>
              <w:pStyle w:val="TableParagraph"/>
              <w:spacing w:before="124"/>
              <w:ind w:left="107"/>
              <w:rPr>
                <w:rFonts w:ascii="Arial" w:eastAsia="Arial" w:hAnsi="Arial" w:cs="Arial"/>
                <w:sz w:val="18"/>
                <w:szCs w:val="18"/>
              </w:rPr>
            </w:pPr>
            <w:r>
              <w:rPr>
                <w:rFonts w:ascii="Arial"/>
                <w:sz w:val="18"/>
              </w:rPr>
              <w:t>Certification</w:t>
            </w:r>
            <w:r>
              <w:rPr>
                <w:rFonts w:ascii="Arial"/>
                <w:spacing w:val="-5"/>
                <w:sz w:val="18"/>
              </w:rPr>
              <w:t xml:space="preserve"> </w:t>
            </w:r>
            <w:r>
              <w:rPr>
                <w:rFonts w:ascii="Arial"/>
                <w:sz w:val="18"/>
              </w:rPr>
              <w:t>Area(s):</w:t>
            </w:r>
          </w:p>
        </w:tc>
      </w:tr>
      <w:tr w:rsidR="00713CA7" w:rsidTr="00AD24A8">
        <w:trPr>
          <w:trHeight w:hRule="exact" w:val="497"/>
        </w:trPr>
        <w:tc>
          <w:tcPr>
            <w:tcW w:w="4201" w:type="dxa"/>
            <w:tcBorders>
              <w:top w:val="single" w:sz="4" w:space="0" w:color="000000"/>
              <w:left w:val="nil"/>
              <w:bottom w:val="nil"/>
              <w:right w:val="nil"/>
            </w:tcBorders>
          </w:tcPr>
          <w:p w:rsidR="00713CA7" w:rsidRDefault="004A487E">
            <w:pPr>
              <w:pStyle w:val="TableParagraph"/>
              <w:spacing w:before="119"/>
              <w:ind w:left="200"/>
              <w:rPr>
                <w:rFonts w:ascii="Arial" w:eastAsia="Arial" w:hAnsi="Arial" w:cs="Arial"/>
                <w:sz w:val="18"/>
                <w:szCs w:val="18"/>
              </w:rPr>
            </w:pPr>
            <w:r>
              <w:rPr>
                <w:rFonts w:ascii="Arial"/>
                <w:sz w:val="18"/>
              </w:rPr>
              <w:t>Have you mentored a Region 10 EPP</w:t>
            </w:r>
            <w:r>
              <w:rPr>
                <w:rFonts w:ascii="Arial"/>
                <w:spacing w:val="-18"/>
                <w:sz w:val="18"/>
              </w:rPr>
              <w:t xml:space="preserve"> </w:t>
            </w:r>
            <w:r>
              <w:rPr>
                <w:rFonts w:ascii="Arial"/>
                <w:sz w:val="18"/>
              </w:rPr>
              <w:t>participant?</w:t>
            </w:r>
          </w:p>
        </w:tc>
        <w:tc>
          <w:tcPr>
            <w:tcW w:w="907" w:type="dxa"/>
            <w:tcBorders>
              <w:top w:val="nil"/>
              <w:left w:val="nil"/>
              <w:bottom w:val="nil"/>
              <w:right w:val="nil"/>
            </w:tcBorders>
          </w:tcPr>
          <w:p w:rsidR="00713CA7" w:rsidRDefault="004A487E">
            <w:pPr>
              <w:pStyle w:val="TableParagraph"/>
              <w:spacing w:before="124"/>
              <w:ind w:left="379"/>
              <w:rPr>
                <w:rFonts w:ascii="Arial" w:eastAsia="Arial" w:hAnsi="Arial" w:cs="Arial"/>
                <w:sz w:val="18"/>
                <w:szCs w:val="18"/>
              </w:rPr>
            </w:pPr>
            <w:r>
              <w:rPr>
                <w:rFonts w:ascii="Arial"/>
                <w:sz w:val="18"/>
              </w:rPr>
              <w:t>Yes</w:t>
            </w:r>
          </w:p>
        </w:tc>
        <w:tc>
          <w:tcPr>
            <w:tcW w:w="682" w:type="dxa"/>
            <w:tcBorders>
              <w:top w:val="nil"/>
              <w:left w:val="nil"/>
              <w:bottom w:val="single" w:sz="4" w:space="0" w:color="000000"/>
              <w:right w:val="nil"/>
            </w:tcBorders>
          </w:tcPr>
          <w:p w:rsidR="00713CA7" w:rsidRDefault="00713CA7"/>
        </w:tc>
        <w:tc>
          <w:tcPr>
            <w:tcW w:w="319" w:type="dxa"/>
            <w:tcBorders>
              <w:top w:val="nil"/>
              <w:left w:val="nil"/>
              <w:bottom w:val="nil"/>
              <w:right w:val="nil"/>
            </w:tcBorders>
          </w:tcPr>
          <w:p w:rsidR="00713CA7" w:rsidRDefault="00713CA7"/>
        </w:tc>
        <w:tc>
          <w:tcPr>
            <w:tcW w:w="2775" w:type="dxa"/>
            <w:tcBorders>
              <w:top w:val="single" w:sz="4" w:space="0" w:color="000000"/>
              <w:left w:val="nil"/>
              <w:bottom w:val="nil"/>
              <w:right w:val="nil"/>
            </w:tcBorders>
          </w:tcPr>
          <w:p w:rsidR="00713CA7" w:rsidRDefault="004A487E">
            <w:pPr>
              <w:pStyle w:val="TableParagraph"/>
              <w:spacing w:before="119"/>
              <w:ind w:right="-453"/>
              <w:jc w:val="right"/>
              <w:rPr>
                <w:rFonts w:ascii="Arial" w:eastAsia="Arial" w:hAnsi="Arial" w:cs="Arial"/>
                <w:sz w:val="18"/>
                <w:szCs w:val="18"/>
              </w:rPr>
            </w:pPr>
            <w:r>
              <w:rPr>
                <w:rFonts w:ascii="Arial"/>
                <w:spacing w:val="-1"/>
                <w:w w:val="95"/>
                <w:sz w:val="18"/>
              </w:rPr>
              <w:t>No</w:t>
            </w:r>
          </w:p>
        </w:tc>
      </w:tr>
    </w:tbl>
    <w:p w:rsidR="00713CA7" w:rsidRDefault="004A487E">
      <w:pPr>
        <w:spacing w:line="201" w:lineRule="exact"/>
        <w:ind w:left="207"/>
        <w:rPr>
          <w:rFonts w:ascii="Arial" w:eastAsia="Arial" w:hAnsi="Arial" w:cs="Arial"/>
          <w:sz w:val="18"/>
          <w:szCs w:val="18"/>
        </w:rPr>
      </w:pPr>
      <w:r>
        <w:rPr>
          <w:rFonts w:ascii="Arial"/>
          <w:b/>
          <w:sz w:val="18"/>
        </w:rPr>
        <w:t>Mentor</w:t>
      </w:r>
      <w:r>
        <w:rPr>
          <w:rFonts w:ascii="Arial"/>
          <w:b/>
          <w:spacing w:val="-1"/>
          <w:sz w:val="18"/>
        </w:rPr>
        <w:t xml:space="preserve"> </w:t>
      </w:r>
      <w:r>
        <w:rPr>
          <w:rFonts w:ascii="Arial"/>
          <w:b/>
          <w:sz w:val="18"/>
        </w:rPr>
        <w:t>for:</w:t>
      </w:r>
    </w:p>
    <w:p w:rsidR="00713CA7" w:rsidRDefault="00713CA7">
      <w:pPr>
        <w:spacing w:before="4"/>
        <w:rPr>
          <w:rFonts w:ascii="Arial" w:eastAsia="Arial" w:hAnsi="Arial" w:cs="Arial"/>
          <w:b/>
          <w:bCs/>
          <w:sz w:val="14"/>
          <w:szCs w:val="14"/>
        </w:rPr>
      </w:pPr>
    </w:p>
    <w:p w:rsidR="00713CA7" w:rsidRDefault="004A487E">
      <w:pPr>
        <w:tabs>
          <w:tab w:val="left" w:pos="711"/>
          <w:tab w:val="left" w:pos="4292"/>
          <w:tab w:val="left" w:pos="4794"/>
        </w:tabs>
        <w:ind w:left="207"/>
        <w:rPr>
          <w:rFonts w:ascii="Arial" w:eastAsia="Arial" w:hAnsi="Arial" w:cs="Arial"/>
          <w:sz w:val="18"/>
          <w:szCs w:val="18"/>
        </w:rPr>
      </w:pPr>
      <w:r>
        <w:rPr>
          <w:rFonts w:ascii="Arial"/>
          <w:sz w:val="18"/>
          <w:u w:val="single" w:color="000000"/>
        </w:rPr>
        <w:t xml:space="preserve"> </w:t>
      </w:r>
      <w:r>
        <w:rPr>
          <w:rFonts w:ascii="Arial"/>
          <w:sz w:val="18"/>
          <w:u w:val="single" w:color="000000"/>
        </w:rPr>
        <w:tab/>
      </w:r>
      <w:r>
        <w:rPr>
          <w:rFonts w:ascii="Arial"/>
          <w:sz w:val="18"/>
        </w:rPr>
        <w:t>Education Preparation</w:t>
      </w:r>
      <w:r>
        <w:rPr>
          <w:rFonts w:ascii="Arial"/>
          <w:spacing w:val="-12"/>
          <w:sz w:val="18"/>
        </w:rPr>
        <w:t xml:space="preserve"> </w:t>
      </w:r>
      <w:r>
        <w:rPr>
          <w:rFonts w:ascii="Arial"/>
          <w:sz w:val="18"/>
        </w:rPr>
        <w:t>Program</w:t>
      </w:r>
      <w:r>
        <w:rPr>
          <w:rFonts w:ascii="Arial"/>
          <w:spacing w:val="-8"/>
          <w:sz w:val="18"/>
        </w:rPr>
        <w:t xml:space="preserve"> </w:t>
      </w:r>
      <w:r>
        <w:rPr>
          <w:rFonts w:ascii="Arial"/>
          <w:sz w:val="18"/>
        </w:rPr>
        <w:t>Intern</w:t>
      </w:r>
      <w:r>
        <w:rPr>
          <w:rFonts w:ascii="Arial"/>
          <w:sz w:val="18"/>
        </w:rPr>
        <w:tab/>
      </w:r>
      <w:r>
        <w:rPr>
          <w:rFonts w:ascii="Arial"/>
          <w:sz w:val="18"/>
          <w:u w:val="single" w:color="000000"/>
        </w:rPr>
        <w:t xml:space="preserve"> </w:t>
      </w:r>
      <w:r>
        <w:rPr>
          <w:rFonts w:ascii="Arial"/>
          <w:sz w:val="18"/>
          <w:u w:val="single" w:color="000000"/>
        </w:rPr>
        <w:tab/>
      </w:r>
      <w:r>
        <w:rPr>
          <w:rFonts w:ascii="Arial"/>
          <w:sz w:val="18"/>
        </w:rPr>
        <w:t>Education Preparation Program Clinical</w:t>
      </w:r>
      <w:r>
        <w:rPr>
          <w:rFonts w:ascii="Arial"/>
          <w:spacing w:val="-21"/>
          <w:sz w:val="18"/>
        </w:rPr>
        <w:t xml:space="preserve"> </w:t>
      </w:r>
      <w:r>
        <w:rPr>
          <w:rFonts w:ascii="Arial"/>
          <w:sz w:val="18"/>
        </w:rPr>
        <w:t>Teacher</w:t>
      </w:r>
    </w:p>
    <w:p w:rsidR="00713CA7" w:rsidRDefault="00713CA7">
      <w:pPr>
        <w:spacing w:before="5"/>
        <w:rPr>
          <w:rFonts w:ascii="Arial" w:eastAsia="Arial" w:hAnsi="Arial" w:cs="Arial"/>
          <w:sz w:val="16"/>
          <w:szCs w:val="16"/>
        </w:rPr>
      </w:pPr>
    </w:p>
    <w:p w:rsidR="00713CA7" w:rsidRDefault="004A487E">
      <w:pPr>
        <w:ind w:left="207"/>
        <w:rPr>
          <w:rFonts w:ascii="Arial" w:eastAsia="Arial" w:hAnsi="Arial" w:cs="Arial"/>
          <w:sz w:val="18"/>
          <w:szCs w:val="18"/>
        </w:rPr>
      </w:pPr>
      <w:r>
        <w:rPr>
          <w:rFonts w:ascii="Arial"/>
          <w:b/>
          <w:sz w:val="18"/>
        </w:rPr>
        <w:t>As a mentor teacher for the Region 10 EPP, I agree to fulfill the following</w:t>
      </w:r>
      <w:r>
        <w:rPr>
          <w:rFonts w:ascii="Arial"/>
          <w:b/>
          <w:spacing w:val="-33"/>
          <w:sz w:val="18"/>
        </w:rPr>
        <w:t xml:space="preserve"> </w:t>
      </w:r>
      <w:r>
        <w:rPr>
          <w:rFonts w:ascii="Arial"/>
          <w:b/>
          <w:sz w:val="18"/>
        </w:rPr>
        <w:t>responsibilities:</w:t>
      </w:r>
    </w:p>
    <w:p w:rsidR="00713CA7" w:rsidRDefault="00713CA7">
      <w:pPr>
        <w:spacing w:before="2"/>
        <w:rPr>
          <w:rFonts w:ascii="Arial" w:eastAsia="Arial" w:hAnsi="Arial" w:cs="Arial"/>
          <w:b/>
          <w:bCs/>
          <w:sz w:val="14"/>
          <w:szCs w:val="14"/>
        </w:rPr>
      </w:pPr>
    </w:p>
    <w:p w:rsidR="00713CA7" w:rsidRDefault="004A487E">
      <w:pPr>
        <w:pStyle w:val="ListParagraph"/>
        <w:numPr>
          <w:ilvl w:val="0"/>
          <w:numId w:val="1"/>
        </w:numPr>
        <w:tabs>
          <w:tab w:val="left" w:pos="583"/>
        </w:tabs>
        <w:ind w:right="359" w:hanging="187"/>
        <w:rPr>
          <w:rFonts w:ascii="Arial" w:eastAsia="Arial" w:hAnsi="Arial" w:cs="Arial"/>
          <w:sz w:val="18"/>
          <w:szCs w:val="18"/>
        </w:rPr>
      </w:pPr>
      <w:r>
        <w:rPr>
          <w:rFonts w:ascii="Arial"/>
          <w:sz w:val="18"/>
        </w:rPr>
        <w:t xml:space="preserve">Complete the Region 10 EPP mentor online course. Access information will be emailed as soon as we receive your </w:t>
      </w:r>
      <w:r>
        <w:rPr>
          <w:rFonts w:ascii="Arial"/>
          <w:i/>
          <w:sz w:val="18"/>
        </w:rPr>
        <w:t xml:space="preserve">Mentor Information Form </w:t>
      </w:r>
      <w:r>
        <w:rPr>
          <w:rFonts w:ascii="Arial"/>
          <w:sz w:val="18"/>
        </w:rPr>
        <w:t>and this</w:t>
      </w:r>
      <w:r>
        <w:rPr>
          <w:rFonts w:ascii="Arial"/>
          <w:spacing w:val="-14"/>
          <w:sz w:val="18"/>
        </w:rPr>
        <w:t xml:space="preserve"> </w:t>
      </w:r>
      <w:r>
        <w:rPr>
          <w:rFonts w:ascii="Arial"/>
          <w:sz w:val="18"/>
        </w:rPr>
        <w:t>agreement.</w:t>
      </w:r>
    </w:p>
    <w:p w:rsidR="00713CA7" w:rsidRDefault="004A487E">
      <w:pPr>
        <w:pStyle w:val="ListParagraph"/>
        <w:numPr>
          <w:ilvl w:val="0"/>
          <w:numId w:val="1"/>
        </w:numPr>
        <w:tabs>
          <w:tab w:val="left" w:pos="583"/>
        </w:tabs>
        <w:spacing w:before="122"/>
        <w:ind w:hanging="187"/>
        <w:rPr>
          <w:rFonts w:ascii="Arial" w:eastAsia="Arial" w:hAnsi="Arial" w:cs="Arial"/>
          <w:sz w:val="18"/>
          <w:szCs w:val="18"/>
        </w:rPr>
      </w:pPr>
      <w:r>
        <w:rPr>
          <w:rFonts w:ascii="Arial"/>
          <w:sz w:val="18"/>
        </w:rPr>
        <w:t>Observe the intern/clinical teacher for four, 45-60 minute,</w:t>
      </w:r>
      <w:r>
        <w:rPr>
          <w:rFonts w:ascii="Arial"/>
          <w:spacing w:val="-32"/>
          <w:sz w:val="18"/>
        </w:rPr>
        <w:t xml:space="preserve"> </w:t>
      </w:r>
      <w:r>
        <w:rPr>
          <w:rFonts w:ascii="Arial"/>
          <w:sz w:val="18"/>
        </w:rPr>
        <w:t>observations.</w:t>
      </w:r>
    </w:p>
    <w:p w:rsidR="00713CA7" w:rsidRDefault="004A487E">
      <w:pPr>
        <w:pStyle w:val="ListParagraph"/>
        <w:numPr>
          <w:ilvl w:val="0"/>
          <w:numId w:val="1"/>
        </w:numPr>
        <w:tabs>
          <w:tab w:val="left" w:pos="633"/>
        </w:tabs>
        <w:spacing w:before="117"/>
        <w:ind w:right="504" w:hanging="187"/>
        <w:rPr>
          <w:rFonts w:ascii="Arial" w:eastAsia="Arial" w:hAnsi="Arial" w:cs="Arial"/>
          <w:sz w:val="18"/>
          <w:szCs w:val="18"/>
        </w:rPr>
      </w:pPr>
      <w:r>
        <w:rPr>
          <w:rFonts w:ascii="Arial"/>
          <w:sz w:val="18"/>
        </w:rPr>
        <w:t xml:space="preserve">Email the observation report to </w:t>
      </w:r>
      <w:r>
        <w:rPr>
          <w:rFonts w:ascii="Arial"/>
          <w:b/>
          <w:sz w:val="18"/>
        </w:rPr>
        <w:t>the intern, field supervisor and Region 10</w:t>
      </w:r>
      <w:r>
        <w:rPr>
          <w:rFonts w:ascii="Arial"/>
          <w:sz w:val="18"/>
        </w:rPr>
        <w:t xml:space="preserve">, </w:t>
      </w:r>
      <w:hyperlink r:id="rId38">
        <w:r>
          <w:rPr>
            <w:rFonts w:ascii="Arial"/>
            <w:color w:val="0000FF"/>
            <w:sz w:val="18"/>
            <w:u w:val="single" w:color="0000FF"/>
          </w:rPr>
          <w:t xml:space="preserve">cynthia.rodriguez@region10.org </w:t>
        </w:r>
      </w:hyperlink>
      <w:r>
        <w:rPr>
          <w:rFonts w:ascii="Arial"/>
          <w:sz w:val="18"/>
        </w:rPr>
        <w:t xml:space="preserve">within </w:t>
      </w:r>
      <w:r>
        <w:rPr>
          <w:rFonts w:ascii="Arial"/>
          <w:b/>
          <w:sz w:val="18"/>
        </w:rPr>
        <w:t xml:space="preserve">two weeks </w:t>
      </w:r>
      <w:r>
        <w:rPr>
          <w:rFonts w:ascii="Arial"/>
          <w:sz w:val="18"/>
        </w:rPr>
        <w:t>of each formal observation and</w:t>
      </w:r>
      <w:r>
        <w:rPr>
          <w:rFonts w:ascii="Arial"/>
          <w:spacing w:val="-18"/>
          <w:sz w:val="18"/>
        </w:rPr>
        <w:t xml:space="preserve"> </w:t>
      </w:r>
      <w:r>
        <w:rPr>
          <w:rFonts w:ascii="Arial"/>
          <w:sz w:val="18"/>
        </w:rPr>
        <w:t>conference.</w:t>
      </w:r>
    </w:p>
    <w:p w:rsidR="00713CA7" w:rsidRDefault="004A487E">
      <w:pPr>
        <w:pStyle w:val="ListParagraph"/>
        <w:numPr>
          <w:ilvl w:val="1"/>
          <w:numId w:val="1"/>
        </w:numPr>
        <w:tabs>
          <w:tab w:val="left" w:pos="1288"/>
        </w:tabs>
        <w:spacing w:before="124"/>
        <w:rPr>
          <w:rFonts w:ascii="Arial" w:eastAsia="Arial" w:hAnsi="Arial" w:cs="Arial"/>
          <w:sz w:val="18"/>
          <w:szCs w:val="18"/>
        </w:rPr>
      </w:pPr>
      <w:r>
        <w:rPr>
          <w:rFonts w:ascii="Arial"/>
          <w:sz w:val="18"/>
        </w:rPr>
        <w:t>Intern:</w:t>
      </w:r>
      <w:r>
        <w:rPr>
          <w:rFonts w:ascii="Arial"/>
          <w:spacing w:val="-5"/>
          <w:sz w:val="18"/>
        </w:rPr>
        <w:t xml:space="preserve"> </w:t>
      </w:r>
      <w:r>
        <w:rPr>
          <w:rFonts w:ascii="Arial"/>
          <w:sz w:val="18"/>
        </w:rPr>
        <w:t>Four</w:t>
      </w:r>
      <w:r>
        <w:rPr>
          <w:rFonts w:ascii="Arial"/>
          <w:spacing w:val="-5"/>
          <w:sz w:val="18"/>
        </w:rPr>
        <w:t xml:space="preserve"> </w:t>
      </w:r>
      <w:r>
        <w:rPr>
          <w:rFonts w:ascii="Arial"/>
          <w:sz w:val="18"/>
        </w:rPr>
        <w:t>observation</w:t>
      </w:r>
      <w:r>
        <w:rPr>
          <w:rFonts w:ascii="Arial"/>
          <w:spacing w:val="-2"/>
          <w:sz w:val="18"/>
        </w:rPr>
        <w:t xml:space="preserve"> </w:t>
      </w:r>
      <w:r>
        <w:rPr>
          <w:rFonts w:ascii="Arial"/>
          <w:sz w:val="18"/>
        </w:rPr>
        <w:t>reports</w:t>
      </w:r>
      <w:r>
        <w:rPr>
          <w:rFonts w:ascii="Arial"/>
          <w:spacing w:val="-2"/>
          <w:sz w:val="18"/>
        </w:rPr>
        <w:t xml:space="preserve"> </w:t>
      </w:r>
      <w:r>
        <w:rPr>
          <w:rFonts w:ascii="Arial"/>
          <w:sz w:val="18"/>
        </w:rPr>
        <w:t>are</w:t>
      </w:r>
      <w:r>
        <w:rPr>
          <w:rFonts w:ascii="Arial"/>
          <w:spacing w:val="-5"/>
          <w:sz w:val="18"/>
        </w:rPr>
        <w:t xml:space="preserve"> </w:t>
      </w:r>
      <w:r>
        <w:rPr>
          <w:rFonts w:ascii="Arial"/>
          <w:sz w:val="18"/>
        </w:rPr>
        <w:t>due</w:t>
      </w:r>
      <w:r>
        <w:rPr>
          <w:rFonts w:ascii="Arial"/>
          <w:spacing w:val="-5"/>
          <w:sz w:val="18"/>
        </w:rPr>
        <w:t xml:space="preserve"> </w:t>
      </w:r>
      <w:r>
        <w:rPr>
          <w:rFonts w:ascii="Arial"/>
          <w:sz w:val="18"/>
        </w:rPr>
        <w:t>by</w:t>
      </w:r>
      <w:r>
        <w:rPr>
          <w:rFonts w:ascii="Arial"/>
          <w:spacing w:val="-4"/>
          <w:sz w:val="18"/>
        </w:rPr>
        <w:t xml:space="preserve"> </w:t>
      </w:r>
      <w:r>
        <w:rPr>
          <w:rFonts w:ascii="Arial"/>
          <w:sz w:val="18"/>
        </w:rPr>
        <w:t>the</w:t>
      </w:r>
      <w:r>
        <w:rPr>
          <w:rFonts w:ascii="Arial"/>
          <w:spacing w:val="-5"/>
          <w:sz w:val="18"/>
        </w:rPr>
        <w:t xml:space="preserve"> </w:t>
      </w:r>
      <w:r>
        <w:rPr>
          <w:rFonts w:ascii="Arial"/>
          <w:sz w:val="18"/>
        </w:rPr>
        <w:t>end</w:t>
      </w:r>
      <w:r>
        <w:rPr>
          <w:rFonts w:ascii="Arial"/>
          <w:spacing w:val="-5"/>
          <w:sz w:val="18"/>
        </w:rPr>
        <w:t xml:space="preserve"> </w:t>
      </w:r>
      <w:r>
        <w:rPr>
          <w:rFonts w:ascii="Arial"/>
          <w:sz w:val="18"/>
        </w:rPr>
        <w:t>of</w:t>
      </w:r>
      <w:r>
        <w:rPr>
          <w:rFonts w:ascii="Arial"/>
          <w:spacing w:val="-3"/>
          <w:sz w:val="18"/>
        </w:rPr>
        <w:t xml:space="preserve"> </w:t>
      </w:r>
      <w:r>
        <w:rPr>
          <w:rFonts w:ascii="Arial"/>
          <w:sz w:val="18"/>
        </w:rPr>
        <w:t>the</w:t>
      </w:r>
      <w:r>
        <w:rPr>
          <w:rFonts w:ascii="Arial"/>
          <w:spacing w:val="-2"/>
          <w:sz w:val="18"/>
        </w:rPr>
        <w:t xml:space="preserve"> </w:t>
      </w:r>
      <w:r>
        <w:rPr>
          <w:rFonts w:ascii="Arial"/>
          <w:sz w:val="18"/>
        </w:rPr>
        <w:t>practicum</w:t>
      </w:r>
      <w:r>
        <w:rPr>
          <w:rFonts w:ascii="Arial"/>
          <w:spacing w:val="-2"/>
          <w:sz w:val="18"/>
        </w:rPr>
        <w:t xml:space="preserve"> </w:t>
      </w:r>
      <w:r>
        <w:rPr>
          <w:rFonts w:ascii="Arial"/>
          <w:sz w:val="18"/>
        </w:rPr>
        <w:t>(two</w:t>
      </w:r>
      <w:r>
        <w:rPr>
          <w:rFonts w:ascii="Arial"/>
          <w:spacing w:val="-2"/>
          <w:sz w:val="18"/>
        </w:rPr>
        <w:t xml:space="preserve"> </w:t>
      </w:r>
      <w:r>
        <w:rPr>
          <w:rFonts w:ascii="Arial"/>
          <w:sz w:val="18"/>
        </w:rPr>
        <w:t>consecutive</w:t>
      </w:r>
      <w:r>
        <w:rPr>
          <w:rFonts w:ascii="Arial"/>
          <w:spacing w:val="-2"/>
          <w:sz w:val="18"/>
        </w:rPr>
        <w:t xml:space="preserve"> </w:t>
      </w:r>
      <w:r>
        <w:rPr>
          <w:rFonts w:ascii="Arial"/>
          <w:sz w:val="18"/>
        </w:rPr>
        <w:t>semesters).</w:t>
      </w:r>
    </w:p>
    <w:p w:rsidR="00713CA7" w:rsidRDefault="004A487E">
      <w:pPr>
        <w:pStyle w:val="ListParagraph"/>
        <w:numPr>
          <w:ilvl w:val="1"/>
          <w:numId w:val="1"/>
        </w:numPr>
        <w:tabs>
          <w:tab w:val="left" w:pos="1288"/>
        </w:tabs>
        <w:spacing w:before="119"/>
        <w:rPr>
          <w:rFonts w:ascii="Arial" w:eastAsia="Arial" w:hAnsi="Arial" w:cs="Arial"/>
          <w:sz w:val="18"/>
          <w:szCs w:val="18"/>
        </w:rPr>
      </w:pPr>
      <w:r>
        <w:rPr>
          <w:rFonts w:ascii="Arial"/>
          <w:sz w:val="18"/>
        </w:rPr>
        <w:t>Clinical</w:t>
      </w:r>
      <w:r>
        <w:rPr>
          <w:rFonts w:ascii="Arial"/>
          <w:spacing w:val="-2"/>
          <w:sz w:val="18"/>
        </w:rPr>
        <w:t xml:space="preserve"> </w:t>
      </w:r>
      <w:r>
        <w:rPr>
          <w:rFonts w:ascii="Arial"/>
          <w:sz w:val="18"/>
        </w:rPr>
        <w:t>Teaching</w:t>
      </w:r>
      <w:r>
        <w:rPr>
          <w:rFonts w:ascii="Arial"/>
          <w:spacing w:val="-2"/>
          <w:sz w:val="18"/>
        </w:rPr>
        <w:t xml:space="preserve"> </w:t>
      </w:r>
      <w:r>
        <w:rPr>
          <w:rFonts w:ascii="Arial"/>
          <w:sz w:val="18"/>
        </w:rPr>
        <w:t>Experience</w:t>
      </w:r>
      <w:r>
        <w:rPr>
          <w:rFonts w:ascii="Arial"/>
          <w:spacing w:val="-2"/>
          <w:sz w:val="18"/>
        </w:rPr>
        <w:t xml:space="preserve"> </w:t>
      </w:r>
      <w:r>
        <w:rPr>
          <w:rFonts w:ascii="Arial"/>
          <w:sz w:val="18"/>
        </w:rPr>
        <w:t>(CTE):</w:t>
      </w:r>
      <w:r>
        <w:rPr>
          <w:rFonts w:ascii="Arial"/>
          <w:spacing w:val="-3"/>
          <w:sz w:val="18"/>
        </w:rPr>
        <w:t xml:space="preserve"> </w:t>
      </w:r>
      <w:r>
        <w:rPr>
          <w:rFonts w:ascii="Arial"/>
          <w:sz w:val="18"/>
        </w:rPr>
        <w:t>Four</w:t>
      </w:r>
      <w:r>
        <w:rPr>
          <w:rFonts w:ascii="Arial"/>
          <w:spacing w:val="-3"/>
          <w:sz w:val="18"/>
        </w:rPr>
        <w:t xml:space="preserve"> </w:t>
      </w:r>
      <w:r>
        <w:rPr>
          <w:rFonts w:ascii="Arial"/>
          <w:sz w:val="18"/>
        </w:rPr>
        <w:t>observation</w:t>
      </w:r>
      <w:r>
        <w:rPr>
          <w:rFonts w:ascii="Arial"/>
          <w:spacing w:val="-5"/>
          <w:sz w:val="18"/>
        </w:rPr>
        <w:t xml:space="preserve"> </w:t>
      </w:r>
      <w:r>
        <w:rPr>
          <w:rFonts w:ascii="Arial"/>
          <w:sz w:val="18"/>
        </w:rPr>
        <w:t>reports</w:t>
      </w:r>
      <w:r>
        <w:rPr>
          <w:rFonts w:ascii="Arial"/>
          <w:spacing w:val="-2"/>
          <w:sz w:val="18"/>
        </w:rPr>
        <w:t xml:space="preserve"> </w:t>
      </w:r>
      <w:r>
        <w:rPr>
          <w:rFonts w:ascii="Arial"/>
          <w:sz w:val="18"/>
        </w:rPr>
        <w:t>are</w:t>
      </w:r>
      <w:r>
        <w:rPr>
          <w:rFonts w:ascii="Arial"/>
          <w:spacing w:val="-5"/>
          <w:sz w:val="18"/>
        </w:rPr>
        <w:t xml:space="preserve"> </w:t>
      </w:r>
      <w:r>
        <w:rPr>
          <w:rFonts w:ascii="Arial"/>
          <w:sz w:val="18"/>
        </w:rPr>
        <w:t>due</w:t>
      </w:r>
      <w:r>
        <w:rPr>
          <w:rFonts w:ascii="Arial"/>
          <w:spacing w:val="-5"/>
          <w:sz w:val="18"/>
        </w:rPr>
        <w:t xml:space="preserve"> </w:t>
      </w:r>
      <w:r>
        <w:rPr>
          <w:rFonts w:ascii="Arial"/>
          <w:sz w:val="18"/>
        </w:rPr>
        <w:t>by</w:t>
      </w:r>
      <w:r>
        <w:rPr>
          <w:rFonts w:ascii="Arial"/>
          <w:spacing w:val="-4"/>
          <w:sz w:val="18"/>
        </w:rPr>
        <w:t xml:space="preserve"> </w:t>
      </w:r>
      <w:r>
        <w:rPr>
          <w:rFonts w:ascii="Arial"/>
          <w:sz w:val="18"/>
        </w:rPr>
        <w:t>the</w:t>
      </w:r>
      <w:r>
        <w:rPr>
          <w:rFonts w:ascii="Arial"/>
          <w:spacing w:val="-5"/>
          <w:sz w:val="18"/>
        </w:rPr>
        <w:t xml:space="preserve"> </w:t>
      </w:r>
      <w:r>
        <w:rPr>
          <w:rFonts w:ascii="Arial"/>
          <w:sz w:val="18"/>
        </w:rPr>
        <w:t>end</w:t>
      </w:r>
      <w:r>
        <w:rPr>
          <w:rFonts w:ascii="Arial"/>
          <w:spacing w:val="-5"/>
          <w:sz w:val="18"/>
        </w:rPr>
        <w:t xml:space="preserve"> </w:t>
      </w:r>
      <w:r>
        <w:rPr>
          <w:rFonts w:ascii="Arial"/>
          <w:sz w:val="18"/>
        </w:rPr>
        <w:t>of</w:t>
      </w:r>
      <w:r>
        <w:rPr>
          <w:rFonts w:ascii="Arial"/>
          <w:spacing w:val="-3"/>
          <w:sz w:val="18"/>
        </w:rPr>
        <w:t xml:space="preserve"> </w:t>
      </w:r>
      <w:r>
        <w:rPr>
          <w:rFonts w:ascii="Arial"/>
          <w:sz w:val="18"/>
        </w:rPr>
        <w:t>the</w:t>
      </w:r>
      <w:r>
        <w:rPr>
          <w:rFonts w:ascii="Arial"/>
          <w:spacing w:val="-2"/>
          <w:sz w:val="18"/>
        </w:rPr>
        <w:t xml:space="preserve"> </w:t>
      </w:r>
      <w:r>
        <w:rPr>
          <w:rFonts w:ascii="Arial"/>
          <w:sz w:val="18"/>
        </w:rPr>
        <w:t>practicum.</w:t>
      </w:r>
      <w:r>
        <w:rPr>
          <w:rFonts w:ascii="Arial"/>
          <w:spacing w:val="-5"/>
          <w:sz w:val="18"/>
        </w:rPr>
        <w:t xml:space="preserve"> </w:t>
      </w:r>
      <w:r>
        <w:rPr>
          <w:rFonts w:ascii="Arial"/>
          <w:sz w:val="18"/>
        </w:rPr>
        <w:t>(15</w:t>
      </w:r>
      <w:r>
        <w:rPr>
          <w:rFonts w:ascii="Arial"/>
          <w:spacing w:val="-2"/>
          <w:sz w:val="18"/>
        </w:rPr>
        <w:t xml:space="preserve"> </w:t>
      </w:r>
      <w:r>
        <w:rPr>
          <w:rFonts w:ascii="Arial"/>
          <w:sz w:val="18"/>
        </w:rPr>
        <w:t>weeks)</w:t>
      </w:r>
    </w:p>
    <w:p w:rsidR="00713CA7" w:rsidRDefault="004A487E">
      <w:pPr>
        <w:pStyle w:val="ListParagraph"/>
        <w:numPr>
          <w:ilvl w:val="0"/>
          <w:numId w:val="1"/>
        </w:numPr>
        <w:tabs>
          <w:tab w:val="left" w:pos="583"/>
        </w:tabs>
        <w:spacing w:before="122"/>
        <w:ind w:right="411" w:hanging="187"/>
        <w:rPr>
          <w:rFonts w:ascii="Arial" w:eastAsia="Arial" w:hAnsi="Arial" w:cs="Arial"/>
          <w:sz w:val="18"/>
          <w:szCs w:val="18"/>
        </w:rPr>
      </w:pPr>
      <w:r>
        <w:rPr>
          <w:rFonts w:ascii="Arial" w:eastAsia="Arial" w:hAnsi="Arial" w:cs="Arial"/>
          <w:sz w:val="18"/>
          <w:szCs w:val="18"/>
        </w:rPr>
        <w:t>Communicate regularly with Region 10 staff regarding your intern/clinical teacher’s progress. Your input is valuable for this beginning</w:t>
      </w:r>
      <w:r>
        <w:rPr>
          <w:rFonts w:ascii="Arial" w:eastAsia="Arial" w:hAnsi="Arial" w:cs="Arial"/>
          <w:spacing w:val="-7"/>
          <w:sz w:val="18"/>
          <w:szCs w:val="18"/>
        </w:rPr>
        <w:t xml:space="preserve"> </w:t>
      </w:r>
      <w:r>
        <w:rPr>
          <w:rFonts w:ascii="Arial" w:eastAsia="Arial" w:hAnsi="Arial" w:cs="Arial"/>
          <w:sz w:val="18"/>
          <w:szCs w:val="18"/>
        </w:rPr>
        <w:t>educator.</w:t>
      </w:r>
    </w:p>
    <w:p w:rsidR="00713CA7" w:rsidRDefault="004A487E">
      <w:pPr>
        <w:pStyle w:val="ListParagraph"/>
        <w:numPr>
          <w:ilvl w:val="0"/>
          <w:numId w:val="1"/>
        </w:numPr>
        <w:tabs>
          <w:tab w:val="left" w:pos="583"/>
        </w:tabs>
        <w:spacing w:before="119"/>
        <w:ind w:hanging="187"/>
        <w:rPr>
          <w:rFonts w:ascii="Arial" w:eastAsia="Arial" w:hAnsi="Arial" w:cs="Arial"/>
          <w:sz w:val="18"/>
          <w:szCs w:val="18"/>
        </w:rPr>
      </w:pPr>
      <w:r>
        <w:rPr>
          <w:rFonts w:ascii="Arial"/>
          <w:sz w:val="18"/>
        </w:rPr>
        <w:t>Complete the Region 10 EPP annual evaluation</w:t>
      </w:r>
      <w:r>
        <w:rPr>
          <w:rFonts w:ascii="Arial"/>
          <w:spacing w:val="-25"/>
          <w:sz w:val="18"/>
        </w:rPr>
        <w:t xml:space="preserve"> </w:t>
      </w:r>
      <w:r>
        <w:rPr>
          <w:rFonts w:ascii="Arial"/>
          <w:sz w:val="18"/>
        </w:rPr>
        <w:t>survey.</w:t>
      </w:r>
    </w:p>
    <w:p w:rsidR="00713CA7" w:rsidRDefault="004A487E">
      <w:pPr>
        <w:pStyle w:val="ListParagraph"/>
        <w:numPr>
          <w:ilvl w:val="0"/>
          <w:numId w:val="1"/>
        </w:numPr>
        <w:tabs>
          <w:tab w:val="left" w:pos="583"/>
        </w:tabs>
        <w:spacing w:before="119"/>
        <w:ind w:right="221" w:hanging="187"/>
        <w:rPr>
          <w:rFonts w:ascii="Arial" w:eastAsia="Arial" w:hAnsi="Arial" w:cs="Arial"/>
          <w:sz w:val="18"/>
          <w:szCs w:val="18"/>
        </w:rPr>
      </w:pPr>
      <w:r>
        <w:rPr>
          <w:rFonts w:ascii="Arial" w:eastAsia="Arial" w:hAnsi="Arial" w:cs="Arial"/>
          <w:sz w:val="18"/>
          <w:szCs w:val="18"/>
        </w:rPr>
        <w:t>Region 10 Education Service Center EPP agrees to award 25 hours of professional development upon completion of the practicum. The Mentor recognizes that circumstances beyond the Mentor’s or Region 10 EPP’s control may prevent fulfillment of this Mentor Agreement. Such circumstances may include participant withdrawal from the Region 10 Educator Preparation Programs, reassignment of the participant, or factors which hinder the establishment of a successful cooperative relationship. Circumstances may result in prorating the mentor professional development hours and/or termination of this agreement any time prior to</w:t>
      </w:r>
      <w:r>
        <w:rPr>
          <w:rFonts w:ascii="Arial" w:eastAsia="Arial" w:hAnsi="Arial" w:cs="Arial"/>
          <w:spacing w:val="-16"/>
          <w:sz w:val="18"/>
          <w:szCs w:val="18"/>
        </w:rPr>
        <w:t xml:space="preserve"> </w:t>
      </w:r>
      <w:r>
        <w:rPr>
          <w:rFonts w:ascii="Arial" w:eastAsia="Arial" w:hAnsi="Arial" w:cs="Arial"/>
          <w:sz w:val="18"/>
          <w:szCs w:val="18"/>
        </w:rPr>
        <w:t>completion.</w:t>
      </w:r>
    </w:p>
    <w:p w:rsidR="00713CA7" w:rsidRDefault="004A487E">
      <w:pPr>
        <w:spacing w:before="114"/>
        <w:ind w:left="409"/>
        <w:rPr>
          <w:rFonts w:ascii="Arial" w:eastAsia="Arial" w:hAnsi="Arial" w:cs="Arial"/>
          <w:sz w:val="18"/>
          <w:szCs w:val="18"/>
        </w:rPr>
      </w:pPr>
      <w:r>
        <w:rPr>
          <w:rFonts w:ascii="Arial"/>
          <w:b/>
          <w:sz w:val="18"/>
        </w:rPr>
        <w:t xml:space="preserve">Note: </w:t>
      </w:r>
      <w:r>
        <w:rPr>
          <w:rFonts w:ascii="Arial"/>
          <w:sz w:val="18"/>
        </w:rPr>
        <w:t>In order to receive the professional development hours, responsibilities must be fulfilled within the established</w:t>
      </w:r>
      <w:r>
        <w:rPr>
          <w:rFonts w:ascii="Arial"/>
          <w:spacing w:val="-7"/>
          <w:sz w:val="18"/>
        </w:rPr>
        <w:t xml:space="preserve"> </w:t>
      </w:r>
      <w:r>
        <w:rPr>
          <w:rFonts w:ascii="Arial"/>
          <w:sz w:val="18"/>
        </w:rPr>
        <w:t>timelines.</w:t>
      </w:r>
    </w:p>
    <w:p w:rsidR="00713CA7" w:rsidRDefault="00713CA7">
      <w:pPr>
        <w:spacing w:before="4"/>
        <w:rPr>
          <w:rFonts w:ascii="Arial" w:eastAsia="Arial" w:hAnsi="Arial" w:cs="Arial"/>
          <w:sz w:val="14"/>
          <w:szCs w:val="14"/>
        </w:rPr>
      </w:pPr>
    </w:p>
    <w:p w:rsidR="00713CA7" w:rsidRDefault="004A487E">
      <w:pPr>
        <w:ind w:left="947"/>
        <w:rPr>
          <w:rFonts w:ascii="Arial" w:eastAsia="Arial" w:hAnsi="Arial" w:cs="Arial"/>
          <w:sz w:val="18"/>
          <w:szCs w:val="18"/>
        </w:rPr>
      </w:pPr>
      <w:r>
        <w:rPr>
          <w:rFonts w:ascii="Arial"/>
          <w:sz w:val="18"/>
        </w:rPr>
        <w:t>Refer to online Mentor Training</w:t>
      </w:r>
      <w:r>
        <w:rPr>
          <w:rFonts w:ascii="Arial"/>
          <w:spacing w:val="-35"/>
          <w:sz w:val="18"/>
        </w:rPr>
        <w:t xml:space="preserve"> </w:t>
      </w:r>
      <w:r>
        <w:rPr>
          <w:rFonts w:ascii="Arial"/>
          <w:sz w:val="18"/>
        </w:rPr>
        <w:t>course for timelines and specific details</w:t>
      </w:r>
    </w:p>
    <w:p w:rsidR="00713CA7" w:rsidRDefault="00713CA7">
      <w:pPr>
        <w:rPr>
          <w:rFonts w:ascii="Arial" w:eastAsia="Arial" w:hAnsi="Arial" w:cs="Arial"/>
          <w:sz w:val="20"/>
          <w:szCs w:val="20"/>
        </w:rPr>
      </w:pPr>
    </w:p>
    <w:p w:rsidR="00713CA7" w:rsidRDefault="00713CA7">
      <w:pPr>
        <w:spacing w:before="7"/>
        <w:rPr>
          <w:rFonts w:ascii="Arial" w:eastAsia="Arial" w:hAnsi="Arial" w:cs="Arial"/>
          <w:sz w:val="10"/>
          <w:szCs w:val="10"/>
        </w:rPr>
      </w:pPr>
    </w:p>
    <w:p w:rsidR="00713CA7" w:rsidRDefault="00103C23">
      <w:pPr>
        <w:tabs>
          <w:tab w:val="left" w:pos="5854"/>
        </w:tabs>
        <w:spacing w:line="20" w:lineRule="exact"/>
        <w:ind w:left="259"/>
        <w:rPr>
          <w:rFonts w:ascii="Arial" w:eastAsia="Arial" w:hAnsi="Arial" w:cs="Arial"/>
          <w:sz w:val="2"/>
          <w:szCs w:val="2"/>
        </w:rPr>
      </w:pPr>
      <w:r>
        <w:rPr>
          <w:rFonts w:ascii="Arial"/>
          <w:noProof/>
          <w:sz w:val="2"/>
        </w:rPr>
        <mc:AlternateContent>
          <mc:Choice Requires="wpg">
            <w:drawing>
              <wp:inline distT="0" distB="0" distL="0" distR="0">
                <wp:extent cx="3163570" cy="7620"/>
                <wp:effectExtent l="5715" t="2540" r="2540" b="8890"/>
                <wp:docPr id="19" name="Group 5" descr="Black Line" title="Black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3570" cy="7620"/>
                          <a:chOff x="0" y="0"/>
                          <a:chExt cx="4982" cy="12"/>
                        </a:xfrm>
                      </wpg:grpSpPr>
                      <wpg:grpSp>
                        <wpg:cNvPr id="20" name="Group 6"/>
                        <wpg:cNvGrpSpPr>
                          <a:grpSpLocks/>
                        </wpg:cNvGrpSpPr>
                        <wpg:grpSpPr bwMode="auto">
                          <a:xfrm>
                            <a:off x="6" y="6"/>
                            <a:ext cx="4970" cy="2"/>
                            <a:chOff x="6" y="6"/>
                            <a:chExt cx="4970" cy="2"/>
                          </a:xfrm>
                        </wpg:grpSpPr>
                        <wps:wsp>
                          <wps:cNvPr id="21" name="Freeform 7"/>
                          <wps:cNvSpPr>
                            <a:spLocks/>
                          </wps:cNvSpPr>
                          <wps:spPr bwMode="auto">
                            <a:xfrm>
                              <a:off x="6" y="6"/>
                              <a:ext cx="4970" cy="2"/>
                            </a:xfrm>
                            <a:custGeom>
                              <a:avLst/>
                              <a:gdLst>
                                <a:gd name="T0" fmla="+- 0 6 6"/>
                                <a:gd name="T1" fmla="*/ T0 w 4970"/>
                                <a:gd name="T2" fmla="+- 0 4975 6"/>
                                <a:gd name="T3" fmla="*/ T2 w 4970"/>
                              </a:gdLst>
                              <a:ahLst/>
                              <a:cxnLst>
                                <a:cxn ang="0">
                                  <a:pos x="T1" y="0"/>
                                </a:cxn>
                                <a:cxn ang="0">
                                  <a:pos x="T3" y="0"/>
                                </a:cxn>
                              </a:cxnLst>
                              <a:rect l="0" t="0" r="r" b="b"/>
                              <a:pathLst>
                                <a:path w="4970">
                                  <a:moveTo>
                                    <a:pt x="0" y="0"/>
                                  </a:moveTo>
                                  <a:lnTo>
                                    <a:pt x="4969" y="0"/>
                                  </a:lnTo>
                                </a:path>
                              </a:pathLst>
                            </a:custGeom>
                            <a:noFill/>
                            <a:ln w="7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2E4CC6" id="Group 5" o:spid="_x0000_s1026" alt="Title: Black Line - Description: Black Line" style="width:249.1pt;height:.6pt;mso-position-horizontal-relative:char;mso-position-vertical-relative:line" coordsize="49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">
                <v:group id="Group 6" o:spid="_x0000_s1027" style="position:absolute;left:6;top:6;width:4970;height:2" coordorigin="6,6" coordsize="4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7" o:spid="_x0000_s1028" style="position:absolute;left:6;top:6;width:4970;height:2;visibility:visible;mso-wrap-style:square;v-text-anchor:top" coordsize="4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" path="m,l4969,e" filled="f" strokeweight=".20617mm">
                    <v:path arrowok="t" o:connecttype="custom" o:connectlocs="0,0;4969,0" o:connectangles="0,0"/>
                  </v:shape>
                </v:group>
                <w10:anchorlock/>
              </v:group>
            </w:pict>
          </mc:Fallback>
        </mc:AlternateContent>
      </w:r>
      <w:r w:rsidR="004A487E">
        <w:rPr>
          <w:rFonts w:ascii="Arial"/>
          <w:sz w:val="2"/>
        </w:rPr>
        <w:tab/>
      </w:r>
      <w:r>
        <w:rPr>
          <w:rFonts w:ascii="Arial"/>
          <w:noProof/>
          <w:sz w:val="2"/>
        </w:rPr>
        <mc:AlternateContent>
          <mc:Choice Requires="wpg">
            <w:drawing>
              <wp:inline distT="0" distB="0" distL="0" distR="0">
                <wp:extent cx="2092960" cy="7620"/>
                <wp:effectExtent l="5715" t="2540" r="6350" b="8890"/>
                <wp:docPr id="16" name="Group 2" descr="Black Line" title="Black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2960" cy="7620"/>
                          <a:chOff x="0" y="0"/>
                          <a:chExt cx="3296" cy="12"/>
                        </a:xfrm>
                      </wpg:grpSpPr>
                      <wpg:grpSp>
                        <wpg:cNvPr id="17" name="Group 3"/>
                        <wpg:cNvGrpSpPr>
                          <a:grpSpLocks/>
                        </wpg:cNvGrpSpPr>
                        <wpg:grpSpPr bwMode="auto">
                          <a:xfrm>
                            <a:off x="6" y="6"/>
                            <a:ext cx="3284" cy="2"/>
                            <a:chOff x="6" y="6"/>
                            <a:chExt cx="3284" cy="2"/>
                          </a:xfrm>
                        </wpg:grpSpPr>
                        <wps:wsp>
                          <wps:cNvPr id="18" name="Freeform 4"/>
                          <wps:cNvSpPr>
                            <a:spLocks/>
                          </wps:cNvSpPr>
                          <wps:spPr bwMode="auto">
                            <a:xfrm>
                              <a:off x="6" y="6"/>
                              <a:ext cx="3284" cy="2"/>
                            </a:xfrm>
                            <a:custGeom>
                              <a:avLst/>
                              <a:gdLst>
                                <a:gd name="T0" fmla="+- 0 6 6"/>
                                <a:gd name="T1" fmla="*/ T0 w 3284"/>
                                <a:gd name="T2" fmla="+- 0 3289 6"/>
                                <a:gd name="T3" fmla="*/ T2 w 3284"/>
                              </a:gdLst>
                              <a:ahLst/>
                              <a:cxnLst>
                                <a:cxn ang="0">
                                  <a:pos x="T1" y="0"/>
                                </a:cxn>
                                <a:cxn ang="0">
                                  <a:pos x="T3" y="0"/>
                                </a:cxn>
                              </a:cxnLst>
                              <a:rect l="0" t="0" r="r" b="b"/>
                              <a:pathLst>
                                <a:path w="3284">
                                  <a:moveTo>
                                    <a:pt x="0" y="0"/>
                                  </a:moveTo>
                                  <a:lnTo>
                                    <a:pt x="3283" y="0"/>
                                  </a:lnTo>
                                </a:path>
                              </a:pathLst>
                            </a:custGeom>
                            <a:noFill/>
                            <a:ln w="7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D4639D" id="Group 2" o:spid="_x0000_s1026" alt="Title: Black Line - Description: Black Line" style="width:164.8pt;height:.6pt;mso-position-horizontal-relative:char;mso-position-vertical-relative:line" coordsize="3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">
                <v:group id="Group 3" o:spid="_x0000_s1027" style="position:absolute;left:6;top:6;width:3284;height:2" coordorigin="6,6" coordsize="3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 o:spid="_x0000_s1028" style="position:absolute;left:6;top:6;width:3284;height:2;visibility:visible;mso-wrap-style:square;v-text-anchor:top" coordsize="3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" path="m,l3283,e" filled="f" strokeweight=".20617mm">
                    <v:path arrowok="t" o:connecttype="custom" o:connectlocs="0,0;3283,0" o:connectangles="0,0"/>
                  </v:shape>
                </v:group>
                <w10:anchorlock/>
              </v:group>
            </w:pict>
          </mc:Fallback>
        </mc:AlternateContent>
      </w:r>
    </w:p>
    <w:p w:rsidR="00713CA7" w:rsidRDefault="00713CA7">
      <w:pPr>
        <w:spacing w:before="10"/>
        <w:rPr>
          <w:rFonts w:ascii="Arial" w:eastAsia="Arial" w:hAnsi="Arial" w:cs="Arial"/>
          <w:sz w:val="7"/>
          <w:szCs w:val="7"/>
        </w:rPr>
      </w:pPr>
    </w:p>
    <w:p w:rsidR="00713CA7" w:rsidRDefault="004A487E">
      <w:pPr>
        <w:tabs>
          <w:tab w:val="left" w:pos="5900"/>
        </w:tabs>
        <w:spacing w:before="77" w:line="206" w:lineRule="exact"/>
        <w:ind w:left="258"/>
        <w:rPr>
          <w:rFonts w:ascii="Arial" w:eastAsia="Arial" w:hAnsi="Arial" w:cs="Arial"/>
          <w:sz w:val="18"/>
          <w:szCs w:val="18"/>
        </w:rPr>
      </w:pPr>
      <w:r>
        <w:rPr>
          <w:rFonts w:ascii="Arial" w:eastAsia="Arial" w:hAnsi="Arial" w:cs="Arial"/>
          <w:sz w:val="18"/>
          <w:szCs w:val="18"/>
        </w:rPr>
        <w:t>Mentor Signature – Electronic</w:t>
      </w:r>
      <w:r>
        <w:rPr>
          <w:rFonts w:ascii="Arial" w:eastAsia="Arial" w:hAnsi="Arial" w:cs="Arial"/>
          <w:spacing w:val="-18"/>
          <w:sz w:val="18"/>
          <w:szCs w:val="18"/>
        </w:rPr>
        <w:t xml:space="preserve"> </w:t>
      </w:r>
      <w:r>
        <w:rPr>
          <w:rFonts w:ascii="Arial" w:eastAsia="Arial" w:hAnsi="Arial" w:cs="Arial"/>
          <w:sz w:val="18"/>
          <w:szCs w:val="18"/>
        </w:rPr>
        <w:t>Signature</w:t>
      </w:r>
      <w:r>
        <w:rPr>
          <w:rFonts w:ascii="Arial" w:eastAsia="Arial" w:hAnsi="Arial" w:cs="Arial"/>
          <w:spacing w:val="-4"/>
          <w:sz w:val="18"/>
          <w:szCs w:val="18"/>
        </w:rPr>
        <w:t xml:space="preserve"> </w:t>
      </w:r>
      <w:r>
        <w:rPr>
          <w:rFonts w:ascii="Arial" w:eastAsia="Arial" w:hAnsi="Arial" w:cs="Arial"/>
          <w:sz w:val="18"/>
          <w:szCs w:val="18"/>
        </w:rPr>
        <w:t>Accepted</w:t>
      </w:r>
      <w:r>
        <w:rPr>
          <w:rFonts w:ascii="Arial" w:eastAsia="Arial" w:hAnsi="Arial" w:cs="Arial"/>
          <w:sz w:val="18"/>
          <w:szCs w:val="18"/>
        </w:rPr>
        <w:tab/>
        <w:t>Date</w:t>
      </w:r>
    </w:p>
    <w:p w:rsidR="00713CA7" w:rsidRDefault="004A487E">
      <w:pPr>
        <w:tabs>
          <w:tab w:val="left" w:pos="2540"/>
          <w:tab w:val="left" w:pos="4987"/>
          <w:tab w:val="left" w:pos="5823"/>
          <w:tab w:val="left" w:pos="9159"/>
        </w:tabs>
        <w:spacing w:line="229" w:lineRule="exact"/>
        <w:ind w:left="207"/>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r>
        <w:rPr>
          <w:rFonts w:ascii="Arial"/>
          <w:sz w:val="20"/>
        </w:rPr>
        <w:t>_</w:t>
      </w:r>
      <w:r>
        <w:rPr>
          <w:rFonts w:ascii="Arial"/>
          <w:sz w:val="20"/>
          <w:u w:val="single" w:color="000000"/>
        </w:rPr>
        <w:t xml:space="preserve"> </w:t>
      </w:r>
      <w:r>
        <w:rPr>
          <w:rFonts w:ascii="Arial"/>
          <w:sz w:val="20"/>
          <w:u w:val="single" w:color="000000"/>
        </w:rPr>
        <w:tab/>
      </w:r>
      <w:r>
        <w:rPr>
          <w:rFonts w:ascii="Arial"/>
          <w:sz w:val="20"/>
        </w:rPr>
        <w:t>__</w:t>
      </w:r>
      <w:r>
        <w:rPr>
          <w:rFonts w:ascii="Arial"/>
          <w:sz w:val="20"/>
        </w:rPr>
        <w:tab/>
        <w:t>_</w:t>
      </w:r>
      <w:r>
        <w:rPr>
          <w:rFonts w:ascii="Arial"/>
          <w:w w:val="99"/>
          <w:sz w:val="20"/>
          <w:u w:val="single" w:color="000000"/>
        </w:rPr>
        <w:t xml:space="preserve"> </w:t>
      </w:r>
      <w:r>
        <w:rPr>
          <w:rFonts w:ascii="Arial"/>
          <w:sz w:val="20"/>
          <w:u w:val="single" w:color="000000"/>
        </w:rPr>
        <w:tab/>
      </w:r>
    </w:p>
    <w:p w:rsidR="00713CA7" w:rsidRDefault="00713CA7">
      <w:pPr>
        <w:spacing w:before="2"/>
        <w:rPr>
          <w:rFonts w:ascii="Arial" w:eastAsia="Arial" w:hAnsi="Arial" w:cs="Arial"/>
          <w:sz w:val="14"/>
          <w:szCs w:val="14"/>
        </w:rPr>
      </w:pPr>
    </w:p>
    <w:p w:rsidR="00713CA7" w:rsidRDefault="004A487E">
      <w:pPr>
        <w:tabs>
          <w:tab w:val="left" w:pos="5900"/>
        </w:tabs>
        <w:ind w:left="207" w:right="4438" w:firstLine="50"/>
        <w:rPr>
          <w:rFonts w:ascii="Arial" w:eastAsia="Arial" w:hAnsi="Arial" w:cs="Arial"/>
          <w:sz w:val="18"/>
          <w:szCs w:val="18"/>
        </w:rPr>
      </w:pPr>
      <w:r>
        <w:rPr>
          <w:rFonts w:ascii="Arial"/>
          <w:spacing w:val="-1"/>
          <w:sz w:val="18"/>
        </w:rPr>
        <w:t>Accepted</w:t>
      </w:r>
      <w:r>
        <w:rPr>
          <w:rFonts w:ascii="Arial"/>
          <w:sz w:val="18"/>
        </w:rPr>
        <w:t xml:space="preserve"> by </w:t>
      </w:r>
      <w:r>
        <w:rPr>
          <w:rFonts w:ascii="Arial"/>
          <w:spacing w:val="-1"/>
          <w:sz w:val="18"/>
        </w:rPr>
        <w:t>Region</w:t>
      </w:r>
      <w:r>
        <w:rPr>
          <w:rFonts w:ascii="Arial"/>
          <w:sz w:val="18"/>
        </w:rPr>
        <w:t xml:space="preserve"> </w:t>
      </w:r>
      <w:r>
        <w:rPr>
          <w:rFonts w:ascii="Arial"/>
          <w:spacing w:val="-1"/>
          <w:sz w:val="18"/>
        </w:rPr>
        <w:t>10</w:t>
      </w:r>
      <w:r>
        <w:rPr>
          <w:rFonts w:ascii="Arial"/>
          <w:sz w:val="18"/>
        </w:rPr>
        <w:t xml:space="preserve"> </w:t>
      </w:r>
      <w:r>
        <w:rPr>
          <w:rFonts w:ascii="Arial"/>
          <w:spacing w:val="-1"/>
          <w:sz w:val="18"/>
        </w:rPr>
        <w:t>Education</w:t>
      </w:r>
      <w:r>
        <w:rPr>
          <w:rFonts w:ascii="Arial"/>
          <w:spacing w:val="16"/>
          <w:sz w:val="18"/>
        </w:rPr>
        <w:t xml:space="preserve"> </w:t>
      </w:r>
      <w:r>
        <w:rPr>
          <w:rFonts w:ascii="Arial"/>
          <w:spacing w:val="-1"/>
          <w:sz w:val="18"/>
        </w:rPr>
        <w:t>Service</w:t>
      </w:r>
      <w:r>
        <w:rPr>
          <w:rFonts w:ascii="Arial"/>
          <w:spacing w:val="1"/>
          <w:sz w:val="18"/>
        </w:rPr>
        <w:t xml:space="preserve"> </w:t>
      </w:r>
      <w:r>
        <w:rPr>
          <w:rFonts w:ascii="Arial"/>
          <w:spacing w:val="-1"/>
          <w:sz w:val="18"/>
        </w:rPr>
        <w:t>Center</w:t>
      </w:r>
      <w:r>
        <w:rPr>
          <w:rFonts w:ascii="Arial"/>
          <w:spacing w:val="-1"/>
          <w:sz w:val="18"/>
        </w:rPr>
        <w:tab/>
        <w:t>Date</w:t>
      </w:r>
      <w:r>
        <w:rPr>
          <w:rFonts w:ascii="Arial"/>
          <w:sz w:val="18"/>
        </w:rPr>
        <w:t xml:space="preserve"> Original to Region 10</w:t>
      </w:r>
      <w:r>
        <w:rPr>
          <w:rFonts w:ascii="Arial"/>
          <w:spacing w:val="-10"/>
          <w:sz w:val="18"/>
        </w:rPr>
        <w:t xml:space="preserve"> </w:t>
      </w:r>
      <w:r>
        <w:rPr>
          <w:rFonts w:ascii="Arial"/>
          <w:sz w:val="18"/>
        </w:rPr>
        <w:t>EPP</w:t>
      </w:r>
    </w:p>
    <w:sectPr w:rsidR="00713CA7">
      <w:pgSz w:w="12240" w:h="15840"/>
      <w:pgMar w:top="1500" w:right="720" w:bottom="1160" w:left="800" w:header="0"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771" w:rsidRDefault="008D3771">
      <w:r>
        <w:separator/>
      </w:r>
    </w:p>
  </w:endnote>
  <w:endnote w:type="continuationSeparator" w:id="0">
    <w:p w:rsidR="008D3771" w:rsidRDefault="008D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973" w:rsidRDefault="00BC2973">
    <w:pPr>
      <w:spacing w:line="14" w:lineRule="auto"/>
      <w:rPr>
        <w:sz w:val="20"/>
        <w:szCs w:val="20"/>
      </w:rPr>
    </w:pPr>
    <w:r>
      <w:rPr>
        <w:noProof/>
      </w:rPr>
      <mc:AlternateContent>
        <mc:Choice Requires="wps">
          <w:drawing>
            <wp:anchor distT="0" distB="0" distL="114300" distR="114300" simplePos="0" relativeHeight="503257304" behindDoc="1" locked="0" layoutInCell="1" allowOverlap="1">
              <wp:simplePos x="0" y="0"/>
              <wp:positionH relativeFrom="page">
                <wp:posOffset>614680</wp:posOffset>
              </wp:positionH>
              <wp:positionV relativeFrom="page">
                <wp:posOffset>9274810</wp:posOffset>
              </wp:positionV>
              <wp:extent cx="121920" cy="16573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973" w:rsidRDefault="00BC2973">
                          <w:pPr>
                            <w:pStyle w:val="BodyText"/>
                            <w:spacing w:line="245" w:lineRule="exact"/>
                            <w:ind w:left="40" w:firstLine="0"/>
                            <w:rPr>
                              <w:rFonts w:ascii="Calibri" w:eastAsia="Calibri" w:hAnsi="Calibri" w:cs="Calibri"/>
                            </w:rPr>
                          </w:pPr>
                          <w:r>
                            <w:fldChar w:fldCharType="begin"/>
                          </w:r>
                          <w:r>
                            <w:rPr>
                              <w:rFonts w:ascii="Calibri"/>
                              <w:color w:val="5B9BD5"/>
                            </w:rPr>
                            <w:instrText xml:space="preserve"> PAGE </w:instrText>
                          </w:r>
                          <w:r>
                            <w:fldChar w:fldCharType="separate"/>
                          </w:r>
                          <w:r w:rsidR="004060E6">
                            <w:rPr>
                              <w:rFonts w:ascii="Calibri"/>
                              <w:noProof/>
                              <w:color w:val="5B9BD5"/>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8.4pt;margin-top:730.3pt;width:9.6pt;height:13.05pt;z-index:-59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9rwqw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" filled="f" stroked="f">
              <v:textbox inset="0,0,0,0">
                <w:txbxContent>
                  <w:p w:rsidR="00BC2973" w:rsidRDefault="00BC2973">
                    <w:pPr>
                      <w:pStyle w:val="BodyText"/>
                      <w:spacing w:line="245" w:lineRule="exact"/>
                      <w:ind w:left="40" w:firstLine="0"/>
                      <w:rPr>
                        <w:rFonts w:ascii="Calibri" w:eastAsia="Calibri" w:hAnsi="Calibri" w:cs="Calibri"/>
                      </w:rPr>
                    </w:pPr>
                    <w:r>
                      <w:fldChar w:fldCharType="begin"/>
                    </w:r>
                    <w:r>
                      <w:rPr>
                        <w:rFonts w:ascii="Calibri"/>
                        <w:color w:val="5B9BD5"/>
                      </w:rPr>
                      <w:instrText xml:space="preserve"> PAGE </w:instrText>
                    </w:r>
                    <w:r>
                      <w:fldChar w:fldCharType="separate"/>
                    </w:r>
                    <w:r w:rsidR="004060E6">
                      <w:rPr>
                        <w:rFonts w:ascii="Calibri"/>
                        <w:noProof/>
                        <w:color w:val="5B9BD5"/>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973" w:rsidRDefault="00BC2973">
    <w:pPr>
      <w:spacing w:line="14" w:lineRule="auto"/>
      <w:rPr>
        <w:sz w:val="20"/>
        <w:szCs w:val="20"/>
      </w:rPr>
    </w:pPr>
    <w:r>
      <w:rPr>
        <w:noProof/>
      </w:rPr>
      <mc:AlternateContent>
        <mc:Choice Requires="wps">
          <w:drawing>
            <wp:anchor distT="0" distB="0" distL="114300" distR="114300" simplePos="0" relativeHeight="503257328" behindDoc="1" locked="0" layoutInCell="1" allowOverlap="1">
              <wp:simplePos x="0" y="0"/>
              <wp:positionH relativeFrom="page">
                <wp:posOffset>627380</wp:posOffset>
              </wp:positionH>
              <wp:positionV relativeFrom="page">
                <wp:posOffset>9274810</wp:posOffset>
              </wp:positionV>
              <wp:extent cx="168910" cy="165735"/>
              <wp:effectExtent l="0" t="0" r="381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973" w:rsidRDefault="00BC2973">
                          <w:pPr>
                            <w:pStyle w:val="BodyText"/>
                            <w:spacing w:line="245" w:lineRule="exact"/>
                            <w:ind w:left="20" w:firstLine="0"/>
                            <w:rPr>
                              <w:rFonts w:ascii="Calibri" w:eastAsia="Calibri" w:hAnsi="Calibri" w:cs="Calibri"/>
                            </w:rPr>
                          </w:pPr>
                          <w:r>
                            <w:rPr>
                              <w:rFonts w:ascii="Calibri"/>
                              <w:color w:val="5B9BD5"/>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49.4pt;margin-top:730.3pt;width:13.3pt;height:13.05pt;z-index:-5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DEdrg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" filled="f" stroked="f">
              <v:textbox inset="0,0,0,0">
                <w:txbxContent>
                  <w:p w:rsidR="00BC2973" w:rsidRDefault="00BC2973">
                    <w:pPr>
                      <w:pStyle w:val="BodyText"/>
                      <w:spacing w:line="245" w:lineRule="exact"/>
                      <w:ind w:left="20" w:firstLine="0"/>
                      <w:rPr>
                        <w:rFonts w:ascii="Calibri" w:eastAsia="Calibri" w:hAnsi="Calibri" w:cs="Calibri"/>
                      </w:rPr>
                    </w:pPr>
                    <w:r>
                      <w:rPr>
                        <w:rFonts w:ascii="Calibri"/>
                        <w:color w:val="5B9BD5"/>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973" w:rsidRDefault="00BC2973">
    <w:pPr>
      <w:spacing w:line="14" w:lineRule="auto"/>
      <w:rPr>
        <w:sz w:val="20"/>
        <w:szCs w:val="20"/>
      </w:rPr>
    </w:pPr>
    <w:r>
      <w:rPr>
        <w:noProof/>
      </w:rPr>
      <mc:AlternateContent>
        <mc:Choice Requires="wps">
          <w:drawing>
            <wp:anchor distT="0" distB="0" distL="114300" distR="114300" simplePos="0" relativeHeight="503257352" behindDoc="1" locked="0" layoutInCell="1" allowOverlap="1">
              <wp:simplePos x="0" y="0"/>
              <wp:positionH relativeFrom="page">
                <wp:posOffset>614680</wp:posOffset>
              </wp:positionH>
              <wp:positionV relativeFrom="page">
                <wp:posOffset>9274810</wp:posOffset>
              </wp:positionV>
              <wp:extent cx="194310" cy="165735"/>
              <wp:effectExtent l="0" t="0" r="63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973" w:rsidRDefault="00BC2973">
                          <w:pPr>
                            <w:pStyle w:val="BodyText"/>
                            <w:spacing w:line="245" w:lineRule="exact"/>
                            <w:ind w:left="40" w:firstLine="0"/>
                            <w:rPr>
                              <w:rFonts w:ascii="Calibri" w:eastAsia="Calibri" w:hAnsi="Calibri" w:cs="Calibri"/>
                            </w:rPr>
                          </w:pPr>
                          <w:r>
                            <w:fldChar w:fldCharType="begin"/>
                          </w:r>
                          <w:r>
                            <w:rPr>
                              <w:rFonts w:ascii="Calibri"/>
                              <w:color w:val="5B9BD5"/>
                            </w:rPr>
                            <w:instrText xml:space="preserve"> PAGE </w:instrText>
                          </w:r>
                          <w:r>
                            <w:fldChar w:fldCharType="separate"/>
                          </w:r>
                          <w:r w:rsidR="004060E6">
                            <w:rPr>
                              <w:rFonts w:ascii="Calibri"/>
                              <w:noProof/>
                              <w:color w:val="5B9BD5"/>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48.4pt;margin-top:730.3pt;width:15.3pt;height:13.05pt;z-index:-59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" filled="f" stroked="f">
              <v:textbox inset="0,0,0,0">
                <w:txbxContent>
                  <w:p w:rsidR="00BC2973" w:rsidRDefault="00BC2973">
                    <w:pPr>
                      <w:pStyle w:val="BodyText"/>
                      <w:spacing w:line="245" w:lineRule="exact"/>
                      <w:ind w:left="40" w:firstLine="0"/>
                      <w:rPr>
                        <w:rFonts w:ascii="Calibri" w:eastAsia="Calibri" w:hAnsi="Calibri" w:cs="Calibri"/>
                      </w:rPr>
                    </w:pPr>
                    <w:r>
                      <w:fldChar w:fldCharType="begin"/>
                    </w:r>
                    <w:r>
                      <w:rPr>
                        <w:rFonts w:ascii="Calibri"/>
                        <w:color w:val="5B9BD5"/>
                      </w:rPr>
                      <w:instrText xml:space="preserve"> PAGE </w:instrText>
                    </w:r>
                    <w:r>
                      <w:fldChar w:fldCharType="separate"/>
                    </w:r>
                    <w:r w:rsidR="004060E6">
                      <w:rPr>
                        <w:rFonts w:ascii="Calibri"/>
                        <w:noProof/>
                        <w:color w:val="5B9BD5"/>
                      </w:rPr>
                      <w:t>19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973" w:rsidRDefault="00BC2973">
    <w:pPr>
      <w:spacing w:line="14" w:lineRule="auto"/>
      <w:rPr>
        <w:sz w:val="20"/>
        <w:szCs w:val="20"/>
      </w:rPr>
    </w:pPr>
    <w:r>
      <w:rPr>
        <w:noProof/>
      </w:rPr>
      <mc:AlternateContent>
        <mc:Choice Requires="wps">
          <w:drawing>
            <wp:anchor distT="0" distB="0" distL="114300" distR="114300" simplePos="0" relativeHeight="503257376" behindDoc="1" locked="0" layoutInCell="1" allowOverlap="1">
              <wp:simplePos x="0" y="0"/>
              <wp:positionH relativeFrom="page">
                <wp:posOffset>627380</wp:posOffset>
              </wp:positionH>
              <wp:positionV relativeFrom="page">
                <wp:posOffset>9274810</wp:posOffset>
              </wp:positionV>
              <wp:extent cx="168910" cy="165735"/>
              <wp:effectExtent l="0" t="0" r="381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973" w:rsidRDefault="00BC2973">
                          <w:pPr>
                            <w:pStyle w:val="BodyText"/>
                            <w:spacing w:line="245" w:lineRule="exact"/>
                            <w:ind w:left="20" w:firstLine="0"/>
                            <w:rPr>
                              <w:rFonts w:ascii="Calibri" w:eastAsia="Calibri" w:hAnsi="Calibri" w:cs="Calibri"/>
                            </w:rPr>
                          </w:pPr>
                          <w:r>
                            <w:rPr>
                              <w:rFonts w:ascii="Calibri"/>
                              <w:color w:val="5B9BD5"/>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49.4pt;margin-top:730.3pt;width:13.3pt;height:13.05pt;z-index:-5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hVrgIAAK8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" filled="f" stroked="f">
              <v:textbox inset="0,0,0,0">
                <w:txbxContent>
                  <w:p w:rsidR="00BC2973" w:rsidRDefault="00BC2973">
                    <w:pPr>
                      <w:pStyle w:val="BodyText"/>
                      <w:spacing w:line="245" w:lineRule="exact"/>
                      <w:ind w:left="20" w:firstLine="0"/>
                      <w:rPr>
                        <w:rFonts w:ascii="Calibri" w:eastAsia="Calibri" w:hAnsi="Calibri" w:cs="Calibri"/>
                      </w:rPr>
                    </w:pPr>
                    <w:r>
                      <w:rPr>
                        <w:rFonts w:ascii="Calibri"/>
                        <w:color w:val="5B9BD5"/>
                      </w:rPr>
                      <w:t>20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973" w:rsidRDefault="00BC2973">
    <w:pPr>
      <w:spacing w:line="14" w:lineRule="auto"/>
      <w:rPr>
        <w:sz w:val="18"/>
        <w:szCs w:val="18"/>
      </w:rPr>
    </w:pPr>
    <w:r>
      <w:rPr>
        <w:noProof/>
      </w:rPr>
      <mc:AlternateContent>
        <mc:Choice Requires="wps">
          <w:drawing>
            <wp:anchor distT="0" distB="0" distL="114300" distR="114300" simplePos="0" relativeHeight="503257400" behindDoc="1" locked="0" layoutInCell="1" allowOverlap="1">
              <wp:simplePos x="0" y="0"/>
              <wp:positionH relativeFrom="page">
                <wp:posOffset>614680</wp:posOffset>
              </wp:positionH>
              <wp:positionV relativeFrom="page">
                <wp:posOffset>9274810</wp:posOffset>
              </wp:positionV>
              <wp:extent cx="194310" cy="165735"/>
              <wp:effectExtent l="0" t="0" r="63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973" w:rsidRDefault="00BC2973">
                          <w:pPr>
                            <w:pStyle w:val="BodyText"/>
                            <w:spacing w:line="245" w:lineRule="exact"/>
                            <w:ind w:left="40" w:firstLine="0"/>
                            <w:rPr>
                              <w:rFonts w:ascii="Calibri" w:eastAsia="Calibri" w:hAnsi="Calibri" w:cs="Calibri"/>
                            </w:rPr>
                          </w:pPr>
                          <w:r>
                            <w:fldChar w:fldCharType="begin"/>
                          </w:r>
                          <w:r>
                            <w:rPr>
                              <w:rFonts w:ascii="Calibri"/>
                              <w:color w:val="5B9BD5"/>
                            </w:rPr>
                            <w:instrText xml:space="preserve"> PAGE </w:instrText>
                          </w:r>
                          <w:r>
                            <w:fldChar w:fldCharType="separate"/>
                          </w:r>
                          <w:r w:rsidR="004060E6">
                            <w:rPr>
                              <w:rFonts w:ascii="Calibri"/>
                              <w:noProof/>
                              <w:color w:val="5B9BD5"/>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48.4pt;margin-top:730.3pt;width:15.3pt;height:13.05pt;z-index:-59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HCrwIAAK8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" filled="f" stroked="f">
              <v:textbox inset="0,0,0,0">
                <w:txbxContent>
                  <w:p w:rsidR="00BC2973" w:rsidRDefault="00BC2973">
                    <w:pPr>
                      <w:pStyle w:val="BodyText"/>
                      <w:spacing w:line="245" w:lineRule="exact"/>
                      <w:ind w:left="40" w:firstLine="0"/>
                      <w:rPr>
                        <w:rFonts w:ascii="Calibri" w:eastAsia="Calibri" w:hAnsi="Calibri" w:cs="Calibri"/>
                      </w:rPr>
                    </w:pPr>
                    <w:r>
                      <w:fldChar w:fldCharType="begin"/>
                    </w:r>
                    <w:r>
                      <w:rPr>
                        <w:rFonts w:ascii="Calibri"/>
                        <w:color w:val="5B9BD5"/>
                      </w:rPr>
                      <w:instrText xml:space="preserve"> PAGE </w:instrText>
                    </w:r>
                    <w:r>
                      <w:fldChar w:fldCharType="separate"/>
                    </w:r>
                    <w:r w:rsidR="004060E6">
                      <w:rPr>
                        <w:rFonts w:ascii="Calibri"/>
                        <w:noProof/>
                        <w:color w:val="5B9BD5"/>
                      </w:rPr>
                      <w:t>23</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973" w:rsidRDefault="00BC2973">
    <w:pPr>
      <w:spacing w:line="14" w:lineRule="auto"/>
      <w:rPr>
        <w:sz w:val="20"/>
        <w:szCs w:val="20"/>
      </w:rPr>
    </w:pPr>
    <w:r>
      <w:rPr>
        <w:noProof/>
      </w:rPr>
      <mc:AlternateContent>
        <mc:Choice Requires="wps">
          <w:drawing>
            <wp:anchor distT="0" distB="0" distL="114300" distR="114300" simplePos="0" relativeHeight="503257424" behindDoc="1" locked="0" layoutInCell="1" allowOverlap="1">
              <wp:simplePos x="0" y="0"/>
              <wp:positionH relativeFrom="page">
                <wp:posOffset>627380</wp:posOffset>
              </wp:positionH>
              <wp:positionV relativeFrom="page">
                <wp:posOffset>9274810</wp:posOffset>
              </wp:positionV>
              <wp:extent cx="168910" cy="165735"/>
              <wp:effectExtent l="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973" w:rsidRDefault="00BC2973">
                          <w:pPr>
                            <w:pStyle w:val="BodyText"/>
                            <w:spacing w:line="245" w:lineRule="exact"/>
                            <w:ind w:left="20" w:firstLine="0"/>
                            <w:rPr>
                              <w:rFonts w:ascii="Calibri" w:eastAsia="Calibri" w:hAnsi="Calibri" w:cs="Calibri"/>
                            </w:rPr>
                          </w:pPr>
                          <w:r>
                            <w:rPr>
                              <w:rFonts w:ascii="Calibri"/>
                              <w:color w:val="5B9BD5"/>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49.4pt;margin-top:730.3pt;width:13.3pt;height:13.05pt;z-index:-5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1T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" filled="f" stroked="f">
              <v:textbox inset="0,0,0,0">
                <w:txbxContent>
                  <w:p w:rsidR="00BC2973" w:rsidRDefault="00BC2973">
                    <w:pPr>
                      <w:pStyle w:val="BodyText"/>
                      <w:spacing w:line="245" w:lineRule="exact"/>
                      <w:ind w:left="20" w:firstLine="0"/>
                      <w:rPr>
                        <w:rFonts w:ascii="Calibri" w:eastAsia="Calibri" w:hAnsi="Calibri" w:cs="Calibri"/>
                      </w:rPr>
                    </w:pPr>
                    <w:r>
                      <w:rPr>
                        <w:rFonts w:ascii="Calibri"/>
                        <w:color w:val="5B9BD5"/>
                      </w:rPr>
                      <w:t>30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973" w:rsidRDefault="00BC2973">
    <w:pPr>
      <w:spacing w:line="14" w:lineRule="auto"/>
      <w:rPr>
        <w:sz w:val="20"/>
        <w:szCs w:val="20"/>
      </w:rPr>
    </w:pPr>
    <w:r>
      <w:rPr>
        <w:noProof/>
      </w:rPr>
      <mc:AlternateContent>
        <mc:Choice Requires="wps">
          <w:drawing>
            <wp:anchor distT="0" distB="0" distL="114300" distR="114300" simplePos="0" relativeHeight="503257448" behindDoc="1" locked="0" layoutInCell="1" allowOverlap="1">
              <wp:simplePos x="0" y="0"/>
              <wp:positionH relativeFrom="page">
                <wp:posOffset>614680</wp:posOffset>
              </wp:positionH>
              <wp:positionV relativeFrom="page">
                <wp:posOffset>9274810</wp:posOffset>
              </wp:positionV>
              <wp:extent cx="194310" cy="165735"/>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973" w:rsidRDefault="00BC2973">
                          <w:pPr>
                            <w:pStyle w:val="BodyText"/>
                            <w:spacing w:line="245" w:lineRule="exact"/>
                            <w:ind w:left="40" w:firstLine="0"/>
                            <w:rPr>
                              <w:rFonts w:ascii="Calibri" w:eastAsia="Calibri" w:hAnsi="Calibri" w:cs="Calibri"/>
                            </w:rPr>
                          </w:pPr>
                          <w:r>
                            <w:fldChar w:fldCharType="begin"/>
                          </w:r>
                          <w:r>
                            <w:rPr>
                              <w:rFonts w:ascii="Calibri"/>
                              <w:color w:val="5B9BD5"/>
                            </w:rPr>
                            <w:instrText xml:space="preserve"> PAGE </w:instrText>
                          </w:r>
                          <w:r>
                            <w:fldChar w:fldCharType="separate"/>
                          </w:r>
                          <w:r w:rsidR="004060E6">
                            <w:rPr>
                              <w:rFonts w:ascii="Calibri"/>
                              <w:noProof/>
                              <w:color w:val="5B9BD5"/>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48.4pt;margin-top:730.3pt;width:15.3pt;height:13.05pt;z-index:-59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" filled="f" stroked="f">
              <v:textbox inset="0,0,0,0">
                <w:txbxContent>
                  <w:p w:rsidR="00BC2973" w:rsidRDefault="00BC2973">
                    <w:pPr>
                      <w:pStyle w:val="BodyText"/>
                      <w:spacing w:line="245" w:lineRule="exact"/>
                      <w:ind w:left="40" w:firstLine="0"/>
                      <w:rPr>
                        <w:rFonts w:ascii="Calibri" w:eastAsia="Calibri" w:hAnsi="Calibri" w:cs="Calibri"/>
                      </w:rPr>
                    </w:pPr>
                    <w:r>
                      <w:fldChar w:fldCharType="begin"/>
                    </w:r>
                    <w:r>
                      <w:rPr>
                        <w:rFonts w:ascii="Calibri"/>
                        <w:color w:val="5B9BD5"/>
                      </w:rPr>
                      <w:instrText xml:space="preserve"> PAGE </w:instrText>
                    </w:r>
                    <w:r>
                      <w:fldChar w:fldCharType="separate"/>
                    </w:r>
                    <w:r w:rsidR="004060E6">
                      <w:rPr>
                        <w:rFonts w:ascii="Calibri"/>
                        <w:noProof/>
                        <w:color w:val="5B9BD5"/>
                      </w:rPr>
                      <w:t>32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771" w:rsidRDefault="008D3771">
      <w:r>
        <w:separator/>
      </w:r>
    </w:p>
  </w:footnote>
  <w:footnote w:type="continuationSeparator" w:id="0">
    <w:p w:rsidR="008D3771" w:rsidRDefault="008D3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E1DB1"/>
    <w:multiLevelType w:val="hybridMultilevel"/>
    <w:tmpl w:val="84D0AE4A"/>
    <w:lvl w:ilvl="0" w:tplc="C180F5DE">
      <w:start w:val="1"/>
      <w:numFmt w:val="bullet"/>
      <w:lvlText w:val=""/>
      <w:lvlJc w:val="left"/>
      <w:pPr>
        <w:ind w:left="1548" w:hanging="360"/>
      </w:pPr>
      <w:rPr>
        <w:rFonts w:ascii="Symbol" w:eastAsia="Symbol" w:hAnsi="Symbol" w:hint="default"/>
        <w:w w:val="99"/>
        <w:sz w:val="20"/>
        <w:szCs w:val="20"/>
      </w:rPr>
    </w:lvl>
    <w:lvl w:ilvl="1" w:tplc="D86891D6">
      <w:start w:val="1"/>
      <w:numFmt w:val="bullet"/>
      <w:lvlText w:val="•"/>
      <w:lvlJc w:val="left"/>
      <w:pPr>
        <w:ind w:left="2418" w:hanging="360"/>
      </w:pPr>
      <w:rPr>
        <w:rFonts w:hint="default"/>
      </w:rPr>
    </w:lvl>
    <w:lvl w:ilvl="2" w:tplc="3C2CC288">
      <w:start w:val="1"/>
      <w:numFmt w:val="bullet"/>
      <w:lvlText w:val="•"/>
      <w:lvlJc w:val="left"/>
      <w:pPr>
        <w:ind w:left="3296" w:hanging="360"/>
      </w:pPr>
      <w:rPr>
        <w:rFonts w:hint="default"/>
      </w:rPr>
    </w:lvl>
    <w:lvl w:ilvl="3" w:tplc="7A46712E">
      <w:start w:val="1"/>
      <w:numFmt w:val="bullet"/>
      <w:lvlText w:val="•"/>
      <w:lvlJc w:val="left"/>
      <w:pPr>
        <w:ind w:left="4174" w:hanging="360"/>
      </w:pPr>
      <w:rPr>
        <w:rFonts w:hint="default"/>
      </w:rPr>
    </w:lvl>
    <w:lvl w:ilvl="4" w:tplc="8EEA378E">
      <w:start w:val="1"/>
      <w:numFmt w:val="bullet"/>
      <w:lvlText w:val="•"/>
      <w:lvlJc w:val="left"/>
      <w:pPr>
        <w:ind w:left="5052" w:hanging="360"/>
      </w:pPr>
      <w:rPr>
        <w:rFonts w:hint="default"/>
      </w:rPr>
    </w:lvl>
    <w:lvl w:ilvl="5" w:tplc="CE74B7F0">
      <w:start w:val="1"/>
      <w:numFmt w:val="bullet"/>
      <w:lvlText w:val="•"/>
      <w:lvlJc w:val="left"/>
      <w:pPr>
        <w:ind w:left="5930" w:hanging="360"/>
      </w:pPr>
      <w:rPr>
        <w:rFonts w:hint="default"/>
      </w:rPr>
    </w:lvl>
    <w:lvl w:ilvl="6" w:tplc="0688C9A6">
      <w:start w:val="1"/>
      <w:numFmt w:val="bullet"/>
      <w:lvlText w:val="•"/>
      <w:lvlJc w:val="left"/>
      <w:pPr>
        <w:ind w:left="6808" w:hanging="360"/>
      </w:pPr>
      <w:rPr>
        <w:rFonts w:hint="default"/>
      </w:rPr>
    </w:lvl>
    <w:lvl w:ilvl="7" w:tplc="5BB48C46">
      <w:start w:val="1"/>
      <w:numFmt w:val="bullet"/>
      <w:lvlText w:val="•"/>
      <w:lvlJc w:val="left"/>
      <w:pPr>
        <w:ind w:left="7686" w:hanging="360"/>
      </w:pPr>
      <w:rPr>
        <w:rFonts w:hint="default"/>
      </w:rPr>
    </w:lvl>
    <w:lvl w:ilvl="8" w:tplc="C9F2E1EC">
      <w:start w:val="1"/>
      <w:numFmt w:val="bullet"/>
      <w:lvlText w:val="•"/>
      <w:lvlJc w:val="left"/>
      <w:pPr>
        <w:ind w:left="8564" w:hanging="360"/>
      </w:pPr>
      <w:rPr>
        <w:rFonts w:hint="default"/>
      </w:rPr>
    </w:lvl>
  </w:abstractNum>
  <w:abstractNum w:abstractNumId="1" w15:restartNumberingAfterBreak="0">
    <w:nsid w:val="1F5E7EF3"/>
    <w:multiLevelType w:val="hybridMultilevel"/>
    <w:tmpl w:val="2A24EEE4"/>
    <w:lvl w:ilvl="0" w:tplc="66C6403E">
      <w:start w:val="1"/>
      <w:numFmt w:val="upperRoman"/>
      <w:lvlText w:val="%1."/>
      <w:lvlJc w:val="left"/>
      <w:pPr>
        <w:ind w:left="379" w:hanging="272"/>
      </w:pPr>
      <w:rPr>
        <w:rFonts w:ascii="Arial" w:eastAsia="Arial" w:hAnsi="Arial" w:hint="default"/>
        <w:b/>
        <w:bCs/>
        <w:spacing w:val="0"/>
        <w:w w:val="100"/>
        <w:sz w:val="28"/>
        <w:szCs w:val="28"/>
      </w:rPr>
    </w:lvl>
    <w:lvl w:ilvl="1" w:tplc="064E27BA">
      <w:start w:val="1"/>
      <w:numFmt w:val="bullet"/>
      <w:lvlText w:val=""/>
      <w:lvlJc w:val="left"/>
      <w:pPr>
        <w:ind w:left="828" w:hanging="361"/>
      </w:pPr>
      <w:rPr>
        <w:rFonts w:ascii="Symbol" w:eastAsia="Symbol" w:hAnsi="Symbol" w:hint="default"/>
        <w:w w:val="100"/>
        <w:sz w:val="22"/>
        <w:szCs w:val="22"/>
      </w:rPr>
    </w:lvl>
    <w:lvl w:ilvl="2" w:tplc="72AA53D6">
      <w:start w:val="1"/>
      <w:numFmt w:val="bullet"/>
      <w:lvlText w:val="o"/>
      <w:lvlJc w:val="left"/>
      <w:pPr>
        <w:ind w:left="1550" w:hanging="361"/>
      </w:pPr>
      <w:rPr>
        <w:rFonts w:ascii="Courier New" w:eastAsia="Courier New" w:hAnsi="Courier New" w:hint="default"/>
        <w:w w:val="100"/>
        <w:sz w:val="22"/>
        <w:szCs w:val="22"/>
      </w:rPr>
    </w:lvl>
    <w:lvl w:ilvl="3" w:tplc="C57CB67A">
      <w:start w:val="1"/>
      <w:numFmt w:val="bullet"/>
      <w:lvlText w:val="o"/>
      <w:lvlJc w:val="left"/>
      <w:pPr>
        <w:ind w:left="1548" w:hanging="269"/>
      </w:pPr>
      <w:rPr>
        <w:rFonts w:ascii="Courier New" w:eastAsia="Courier New" w:hAnsi="Courier New" w:hint="default"/>
        <w:w w:val="100"/>
        <w:sz w:val="22"/>
        <w:szCs w:val="22"/>
      </w:rPr>
    </w:lvl>
    <w:lvl w:ilvl="4" w:tplc="12C6AE96">
      <w:start w:val="1"/>
      <w:numFmt w:val="bullet"/>
      <w:lvlText w:val="•"/>
      <w:lvlJc w:val="left"/>
      <w:pPr>
        <w:ind w:left="2834" w:hanging="269"/>
      </w:pPr>
      <w:rPr>
        <w:rFonts w:hint="default"/>
      </w:rPr>
    </w:lvl>
    <w:lvl w:ilvl="5" w:tplc="3446D002">
      <w:start w:val="1"/>
      <w:numFmt w:val="bullet"/>
      <w:lvlText w:val="•"/>
      <w:lvlJc w:val="left"/>
      <w:pPr>
        <w:ind w:left="4108" w:hanging="269"/>
      </w:pPr>
      <w:rPr>
        <w:rFonts w:hint="default"/>
      </w:rPr>
    </w:lvl>
    <w:lvl w:ilvl="6" w:tplc="8780C74A">
      <w:start w:val="1"/>
      <w:numFmt w:val="bullet"/>
      <w:lvlText w:val="•"/>
      <w:lvlJc w:val="left"/>
      <w:pPr>
        <w:ind w:left="5382" w:hanging="269"/>
      </w:pPr>
      <w:rPr>
        <w:rFonts w:hint="default"/>
      </w:rPr>
    </w:lvl>
    <w:lvl w:ilvl="7" w:tplc="EE606CCC">
      <w:start w:val="1"/>
      <w:numFmt w:val="bullet"/>
      <w:lvlText w:val="•"/>
      <w:lvlJc w:val="left"/>
      <w:pPr>
        <w:ind w:left="6657" w:hanging="269"/>
      </w:pPr>
      <w:rPr>
        <w:rFonts w:hint="default"/>
      </w:rPr>
    </w:lvl>
    <w:lvl w:ilvl="8" w:tplc="399C89D2">
      <w:start w:val="1"/>
      <w:numFmt w:val="bullet"/>
      <w:lvlText w:val="•"/>
      <w:lvlJc w:val="left"/>
      <w:pPr>
        <w:ind w:left="7931" w:hanging="269"/>
      </w:pPr>
      <w:rPr>
        <w:rFonts w:hint="default"/>
      </w:rPr>
    </w:lvl>
  </w:abstractNum>
  <w:abstractNum w:abstractNumId="2" w15:restartNumberingAfterBreak="0">
    <w:nsid w:val="2BA74F0C"/>
    <w:multiLevelType w:val="hybridMultilevel"/>
    <w:tmpl w:val="A3961B04"/>
    <w:lvl w:ilvl="0" w:tplc="BEBA9952">
      <w:start w:val="1"/>
      <w:numFmt w:val="bullet"/>
      <w:lvlText w:val=""/>
      <w:lvlJc w:val="left"/>
      <w:pPr>
        <w:ind w:left="582" w:hanging="188"/>
      </w:pPr>
      <w:rPr>
        <w:rFonts w:ascii="Wingdings" w:eastAsia="Wingdings" w:hAnsi="Wingdings" w:hint="default"/>
        <w:w w:val="99"/>
        <w:sz w:val="18"/>
        <w:szCs w:val="18"/>
      </w:rPr>
    </w:lvl>
    <w:lvl w:ilvl="1" w:tplc="6292E582">
      <w:start w:val="1"/>
      <w:numFmt w:val="bullet"/>
      <w:lvlText w:val=""/>
      <w:lvlJc w:val="left"/>
      <w:pPr>
        <w:ind w:left="1288" w:hanging="360"/>
      </w:pPr>
      <w:rPr>
        <w:rFonts w:ascii="Wingdings" w:eastAsia="Wingdings" w:hAnsi="Wingdings" w:hint="default"/>
        <w:w w:val="100"/>
        <w:sz w:val="18"/>
        <w:szCs w:val="18"/>
      </w:rPr>
    </w:lvl>
    <w:lvl w:ilvl="2" w:tplc="548257AC">
      <w:start w:val="1"/>
      <w:numFmt w:val="bullet"/>
      <w:lvlText w:val="•"/>
      <w:lvlJc w:val="left"/>
      <w:pPr>
        <w:ind w:left="2328" w:hanging="360"/>
      </w:pPr>
      <w:rPr>
        <w:rFonts w:hint="default"/>
      </w:rPr>
    </w:lvl>
    <w:lvl w:ilvl="3" w:tplc="D47896F4">
      <w:start w:val="1"/>
      <w:numFmt w:val="bullet"/>
      <w:lvlText w:val="•"/>
      <w:lvlJc w:val="left"/>
      <w:pPr>
        <w:ind w:left="3377" w:hanging="360"/>
      </w:pPr>
      <w:rPr>
        <w:rFonts w:hint="default"/>
      </w:rPr>
    </w:lvl>
    <w:lvl w:ilvl="4" w:tplc="875C79A4">
      <w:start w:val="1"/>
      <w:numFmt w:val="bullet"/>
      <w:lvlText w:val="•"/>
      <w:lvlJc w:val="left"/>
      <w:pPr>
        <w:ind w:left="4426" w:hanging="360"/>
      </w:pPr>
      <w:rPr>
        <w:rFonts w:hint="default"/>
      </w:rPr>
    </w:lvl>
    <w:lvl w:ilvl="5" w:tplc="2C1696AA">
      <w:start w:val="1"/>
      <w:numFmt w:val="bullet"/>
      <w:lvlText w:val="•"/>
      <w:lvlJc w:val="left"/>
      <w:pPr>
        <w:ind w:left="5475" w:hanging="360"/>
      </w:pPr>
      <w:rPr>
        <w:rFonts w:hint="default"/>
      </w:rPr>
    </w:lvl>
    <w:lvl w:ilvl="6" w:tplc="6ED08940">
      <w:start w:val="1"/>
      <w:numFmt w:val="bullet"/>
      <w:lvlText w:val="•"/>
      <w:lvlJc w:val="left"/>
      <w:pPr>
        <w:ind w:left="6524" w:hanging="360"/>
      </w:pPr>
      <w:rPr>
        <w:rFonts w:hint="default"/>
      </w:rPr>
    </w:lvl>
    <w:lvl w:ilvl="7" w:tplc="DB04D836">
      <w:start w:val="1"/>
      <w:numFmt w:val="bullet"/>
      <w:lvlText w:val="•"/>
      <w:lvlJc w:val="left"/>
      <w:pPr>
        <w:ind w:left="7573" w:hanging="360"/>
      </w:pPr>
      <w:rPr>
        <w:rFonts w:hint="default"/>
      </w:rPr>
    </w:lvl>
    <w:lvl w:ilvl="8" w:tplc="3A38FC7A">
      <w:start w:val="1"/>
      <w:numFmt w:val="bullet"/>
      <w:lvlText w:val="•"/>
      <w:lvlJc w:val="left"/>
      <w:pPr>
        <w:ind w:left="8622" w:hanging="360"/>
      </w:pPr>
      <w:rPr>
        <w:rFonts w:hint="default"/>
      </w:rPr>
    </w:lvl>
  </w:abstractNum>
  <w:abstractNum w:abstractNumId="3" w15:restartNumberingAfterBreak="0">
    <w:nsid w:val="374C249A"/>
    <w:multiLevelType w:val="hybridMultilevel"/>
    <w:tmpl w:val="D9D0B23A"/>
    <w:lvl w:ilvl="0" w:tplc="DE3ADCC8">
      <w:start w:val="1"/>
      <w:numFmt w:val="bullet"/>
      <w:lvlText w:val=""/>
      <w:lvlJc w:val="left"/>
      <w:pPr>
        <w:ind w:left="828" w:hanging="361"/>
      </w:pPr>
      <w:rPr>
        <w:rFonts w:ascii="Symbol" w:eastAsia="Symbol" w:hAnsi="Symbol" w:hint="default"/>
        <w:w w:val="100"/>
      </w:rPr>
    </w:lvl>
    <w:lvl w:ilvl="1" w:tplc="80CC98D0">
      <w:start w:val="1"/>
      <w:numFmt w:val="bullet"/>
      <w:lvlText w:val="-"/>
      <w:lvlJc w:val="left"/>
      <w:pPr>
        <w:ind w:left="1149" w:hanging="135"/>
      </w:pPr>
      <w:rPr>
        <w:rFonts w:ascii="Arial" w:eastAsia="Arial" w:hAnsi="Arial" w:hint="default"/>
        <w:w w:val="100"/>
        <w:sz w:val="22"/>
        <w:szCs w:val="22"/>
      </w:rPr>
    </w:lvl>
    <w:lvl w:ilvl="2" w:tplc="EC228A1A">
      <w:start w:val="1"/>
      <w:numFmt w:val="bullet"/>
      <w:lvlText w:val="•"/>
      <w:lvlJc w:val="left"/>
      <w:pPr>
        <w:ind w:left="2184" w:hanging="135"/>
      </w:pPr>
      <w:rPr>
        <w:rFonts w:hint="default"/>
      </w:rPr>
    </w:lvl>
    <w:lvl w:ilvl="3" w:tplc="77D483F2">
      <w:start w:val="1"/>
      <w:numFmt w:val="bullet"/>
      <w:lvlText w:val="•"/>
      <w:lvlJc w:val="left"/>
      <w:pPr>
        <w:ind w:left="3228" w:hanging="135"/>
      </w:pPr>
      <w:rPr>
        <w:rFonts w:hint="default"/>
      </w:rPr>
    </w:lvl>
    <w:lvl w:ilvl="4" w:tplc="6C12770A">
      <w:start w:val="1"/>
      <w:numFmt w:val="bullet"/>
      <w:lvlText w:val="•"/>
      <w:lvlJc w:val="left"/>
      <w:pPr>
        <w:ind w:left="4273" w:hanging="135"/>
      </w:pPr>
      <w:rPr>
        <w:rFonts w:hint="default"/>
      </w:rPr>
    </w:lvl>
    <w:lvl w:ilvl="5" w:tplc="53380A4E">
      <w:start w:val="1"/>
      <w:numFmt w:val="bullet"/>
      <w:lvlText w:val="•"/>
      <w:lvlJc w:val="left"/>
      <w:pPr>
        <w:ind w:left="5317" w:hanging="135"/>
      </w:pPr>
      <w:rPr>
        <w:rFonts w:hint="default"/>
      </w:rPr>
    </w:lvl>
    <w:lvl w:ilvl="6" w:tplc="C7DE0CFE">
      <w:start w:val="1"/>
      <w:numFmt w:val="bullet"/>
      <w:lvlText w:val="•"/>
      <w:lvlJc w:val="left"/>
      <w:pPr>
        <w:ind w:left="6362" w:hanging="135"/>
      </w:pPr>
      <w:rPr>
        <w:rFonts w:hint="default"/>
      </w:rPr>
    </w:lvl>
    <w:lvl w:ilvl="7" w:tplc="AE348CF2">
      <w:start w:val="1"/>
      <w:numFmt w:val="bullet"/>
      <w:lvlText w:val="•"/>
      <w:lvlJc w:val="left"/>
      <w:pPr>
        <w:ind w:left="7406" w:hanging="135"/>
      </w:pPr>
      <w:rPr>
        <w:rFonts w:hint="default"/>
      </w:rPr>
    </w:lvl>
    <w:lvl w:ilvl="8" w:tplc="91444DB0">
      <w:start w:val="1"/>
      <w:numFmt w:val="bullet"/>
      <w:lvlText w:val="•"/>
      <w:lvlJc w:val="left"/>
      <w:pPr>
        <w:ind w:left="8451" w:hanging="135"/>
      </w:pPr>
      <w:rPr>
        <w:rFonts w:hint="default"/>
      </w:rPr>
    </w:lvl>
  </w:abstractNum>
  <w:abstractNum w:abstractNumId="4" w15:restartNumberingAfterBreak="0">
    <w:nsid w:val="3F8931A7"/>
    <w:multiLevelType w:val="hybridMultilevel"/>
    <w:tmpl w:val="1194E124"/>
    <w:lvl w:ilvl="0" w:tplc="AF9433D8">
      <w:start w:val="1"/>
      <w:numFmt w:val="bullet"/>
      <w:lvlText w:val=""/>
      <w:lvlJc w:val="left"/>
      <w:pPr>
        <w:ind w:left="828" w:hanging="360"/>
      </w:pPr>
      <w:rPr>
        <w:rFonts w:ascii="Wingdings" w:eastAsia="Wingdings" w:hAnsi="Wingdings" w:hint="default"/>
        <w:w w:val="100"/>
        <w:sz w:val="22"/>
        <w:szCs w:val="22"/>
      </w:rPr>
    </w:lvl>
    <w:lvl w:ilvl="1" w:tplc="611CFDE0">
      <w:start w:val="1"/>
      <w:numFmt w:val="bullet"/>
      <w:lvlText w:val="•"/>
      <w:lvlJc w:val="left"/>
      <w:pPr>
        <w:ind w:left="1786" w:hanging="360"/>
      </w:pPr>
      <w:rPr>
        <w:rFonts w:hint="default"/>
      </w:rPr>
    </w:lvl>
    <w:lvl w:ilvl="2" w:tplc="2FDA1978">
      <w:start w:val="1"/>
      <w:numFmt w:val="bullet"/>
      <w:lvlText w:val="•"/>
      <w:lvlJc w:val="left"/>
      <w:pPr>
        <w:ind w:left="2752" w:hanging="360"/>
      </w:pPr>
      <w:rPr>
        <w:rFonts w:hint="default"/>
      </w:rPr>
    </w:lvl>
    <w:lvl w:ilvl="3" w:tplc="953E1950">
      <w:start w:val="1"/>
      <w:numFmt w:val="bullet"/>
      <w:lvlText w:val="•"/>
      <w:lvlJc w:val="left"/>
      <w:pPr>
        <w:ind w:left="3718" w:hanging="360"/>
      </w:pPr>
      <w:rPr>
        <w:rFonts w:hint="default"/>
      </w:rPr>
    </w:lvl>
    <w:lvl w:ilvl="4" w:tplc="65F83344">
      <w:start w:val="1"/>
      <w:numFmt w:val="bullet"/>
      <w:lvlText w:val="•"/>
      <w:lvlJc w:val="left"/>
      <w:pPr>
        <w:ind w:left="4684" w:hanging="360"/>
      </w:pPr>
      <w:rPr>
        <w:rFonts w:hint="default"/>
      </w:rPr>
    </w:lvl>
    <w:lvl w:ilvl="5" w:tplc="17F2DCA0">
      <w:start w:val="1"/>
      <w:numFmt w:val="bullet"/>
      <w:lvlText w:val="•"/>
      <w:lvlJc w:val="left"/>
      <w:pPr>
        <w:ind w:left="5650" w:hanging="360"/>
      </w:pPr>
      <w:rPr>
        <w:rFonts w:hint="default"/>
      </w:rPr>
    </w:lvl>
    <w:lvl w:ilvl="6" w:tplc="92F8BC72">
      <w:start w:val="1"/>
      <w:numFmt w:val="bullet"/>
      <w:lvlText w:val="•"/>
      <w:lvlJc w:val="left"/>
      <w:pPr>
        <w:ind w:left="6616" w:hanging="360"/>
      </w:pPr>
      <w:rPr>
        <w:rFonts w:hint="default"/>
      </w:rPr>
    </w:lvl>
    <w:lvl w:ilvl="7" w:tplc="F63CEE36">
      <w:start w:val="1"/>
      <w:numFmt w:val="bullet"/>
      <w:lvlText w:val="•"/>
      <w:lvlJc w:val="left"/>
      <w:pPr>
        <w:ind w:left="7582" w:hanging="360"/>
      </w:pPr>
      <w:rPr>
        <w:rFonts w:hint="default"/>
      </w:rPr>
    </w:lvl>
    <w:lvl w:ilvl="8" w:tplc="1F50BE6C">
      <w:start w:val="1"/>
      <w:numFmt w:val="bullet"/>
      <w:lvlText w:val="•"/>
      <w:lvlJc w:val="left"/>
      <w:pPr>
        <w:ind w:left="8548" w:hanging="360"/>
      </w:pPr>
      <w:rPr>
        <w:rFonts w:hint="default"/>
      </w:rPr>
    </w:lvl>
  </w:abstractNum>
  <w:abstractNum w:abstractNumId="5" w15:restartNumberingAfterBreak="0">
    <w:nsid w:val="556A79EB"/>
    <w:multiLevelType w:val="hybridMultilevel"/>
    <w:tmpl w:val="165C4F76"/>
    <w:lvl w:ilvl="0" w:tplc="F094FDC6">
      <w:start w:val="1"/>
      <w:numFmt w:val="decimal"/>
      <w:lvlText w:val="(%1)"/>
      <w:lvlJc w:val="left"/>
      <w:pPr>
        <w:ind w:left="107" w:hanging="332"/>
      </w:pPr>
      <w:rPr>
        <w:rFonts w:ascii="Arial" w:eastAsia="Arial" w:hAnsi="Arial" w:hint="default"/>
        <w:spacing w:val="-1"/>
        <w:w w:val="100"/>
        <w:sz w:val="22"/>
        <w:szCs w:val="22"/>
      </w:rPr>
    </w:lvl>
    <w:lvl w:ilvl="1" w:tplc="470ACBFC">
      <w:start w:val="1"/>
      <w:numFmt w:val="upperLetter"/>
      <w:lvlText w:val="(%2)"/>
      <w:lvlJc w:val="left"/>
      <w:pPr>
        <w:ind w:left="1905" w:hanging="358"/>
      </w:pPr>
      <w:rPr>
        <w:rFonts w:ascii="Arial" w:eastAsia="Arial" w:hAnsi="Arial" w:hint="default"/>
        <w:spacing w:val="-1"/>
        <w:w w:val="100"/>
        <w:sz w:val="22"/>
        <w:szCs w:val="22"/>
      </w:rPr>
    </w:lvl>
    <w:lvl w:ilvl="2" w:tplc="27A0AE08">
      <w:start w:val="1"/>
      <w:numFmt w:val="upperLetter"/>
      <w:lvlText w:val="(%3)"/>
      <w:lvlJc w:val="left"/>
      <w:pPr>
        <w:ind w:left="1748" w:hanging="358"/>
      </w:pPr>
      <w:rPr>
        <w:rFonts w:ascii="Arial" w:eastAsia="Arial" w:hAnsi="Arial" w:hint="default"/>
        <w:spacing w:val="-1"/>
        <w:w w:val="100"/>
        <w:sz w:val="22"/>
        <w:szCs w:val="22"/>
      </w:rPr>
    </w:lvl>
    <w:lvl w:ilvl="3" w:tplc="0776B7FA">
      <w:start w:val="1"/>
      <w:numFmt w:val="bullet"/>
      <w:lvlText w:val="•"/>
      <w:lvlJc w:val="left"/>
      <w:pPr>
        <w:ind w:left="2970" w:hanging="358"/>
      </w:pPr>
      <w:rPr>
        <w:rFonts w:hint="default"/>
      </w:rPr>
    </w:lvl>
    <w:lvl w:ilvl="4" w:tplc="9FA4C024">
      <w:start w:val="1"/>
      <w:numFmt w:val="bullet"/>
      <w:lvlText w:val="•"/>
      <w:lvlJc w:val="left"/>
      <w:pPr>
        <w:ind w:left="4040" w:hanging="358"/>
      </w:pPr>
      <w:rPr>
        <w:rFonts w:hint="default"/>
      </w:rPr>
    </w:lvl>
    <w:lvl w:ilvl="5" w:tplc="B58A1464">
      <w:start w:val="1"/>
      <w:numFmt w:val="bullet"/>
      <w:lvlText w:val="•"/>
      <w:lvlJc w:val="left"/>
      <w:pPr>
        <w:ind w:left="5110" w:hanging="358"/>
      </w:pPr>
      <w:rPr>
        <w:rFonts w:hint="default"/>
      </w:rPr>
    </w:lvl>
    <w:lvl w:ilvl="6" w:tplc="B9965048">
      <w:start w:val="1"/>
      <w:numFmt w:val="bullet"/>
      <w:lvlText w:val="•"/>
      <w:lvlJc w:val="left"/>
      <w:pPr>
        <w:ind w:left="6180" w:hanging="358"/>
      </w:pPr>
      <w:rPr>
        <w:rFonts w:hint="default"/>
      </w:rPr>
    </w:lvl>
    <w:lvl w:ilvl="7" w:tplc="57C24840">
      <w:start w:val="1"/>
      <w:numFmt w:val="bullet"/>
      <w:lvlText w:val="•"/>
      <w:lvlJc w:val="left"/>
      <w:pPr>
        <w:ind w:left="7250" w:hanging="358"/>
      </w:pPr>
      <w:rPr>
        <w:rFonts w:hint="default"/>
      </w:rPr>
    </w:lvl>
    <w:lvl w:ilvl="8" w:tplc="4EA6A072">
      <w:start w:val="1"/>
      <w:numFmt w:val="bullet"/>
      <w:lvlText w:val="•"/>
      <w:lvlJc w:val="left"/>
      <w:pPr>
        <w:ind w:left="8320" w:hanging="358"/>
      </w:pPr>
      <w:rPr>
        <w:rFonts w:hint="default"/>
      </w:rPr>
    </w:lvl>
  </w:abstractNum>
  <w:abstractNum w:abstractNumId="6" w15:restartNumberingAfterBreak="0">
    <w:nsid w:val="58784415"/>
    <w:multiLevelType w:val="hybridMultilevel"/>
    <w:tmpl w:val="5AF0278C"/>
    <w:lvl w:ilvl="0" w:tplc="04090013">
      <w:start w:val="1"/>
      <w:numFmt w:val="upperRoman"/>
      <w:lvlText w:val="%1."/>
      <w:lvlJc w:val="right"/>
      <w:pPr>
        <w:ind w:left="2315" w:hanging="360"/>
      </w:pPr>
    </w:lvl>
    <w:lvl w:ilvl="1" w:tplc="04090019" w:tentative="1">
      <w:start w:val="1"/>
      <w:numFmt w:val="lowerLetter"/>
      <w:lvlText w:val="%2."/>
      <w:lvlJc w:val="left"/>
      <w:pPr>
        <w:ind w:left="3035" w:hanging="360"/>
      </w:pPr>
    </w:lvl>
    <w:lvl w:ilvl="2" w:tplc="0409001B" w:tentative="1">
      <w:start w:val="1"/>
      <w:numFmt w:val="lowerRoman"/>
      <w:lvlText w:val="%3."/>
      <w:lvlJc w:val="right"/>
      <w:pPr>
        <w:ind w:left="3755" w:hanging="180"/>
      </w:pPr>
    </w:lvl>
    <w:lvl w:ilvl="3" w:tplc="0409000F" w:tentative="1">
      <w:start w:val="1"/>
      <w:numFmt w:val="decimal"/>
      <w:lvlText w:val="%4."/>
      <w:lvlJc w:val="left"/>
      <w:pPr>
        <w:ind w:left="4475" w:hanging="360"/>
      </w:pPr>
    </w:lvl>
    <w:lvl w:ilvl="4" w:tplc="04090019" w:tentative="1">
      <w:start w:val="1"/>
      <w:numFmt w:val="lowerLetter"/>
      <w:lvlText w:val="%5."/>
      <w:lvlJc w:val="left"/>
      <w:pPr>
        <w:ind w:left="5195" w:hanging="360"/>
      </w:pPr>
    </w:lvl>
    <w:lvl w:ilvl="5" w:tplc="0409001B" w:tentative="1">
      <w:start w:val="1"/>
      <w:numFmt w:val="lowerRoman"/>
      <w:lvlText w:val="%6."/>
      <w:lvlJc w:val="right"/>
      <w:pPr>
        <w:ind w:left="5915" w:hanging="180"/>
      </w:pPr>
    </w:lvl>
    <w:lvl w:ilvl="6" w:tplc="0409000F" w:tentative="1">
      <w:start w:val="1"/>
      <w:numFmt w:val="decimal"/>
      <w:lvlText w:val="%7."/>
      <w:lvlJc w:val="left"/>
      <w:pPr>
        <w:ind w:left="6635" w:hanging="360"/>
      </w:pPr>
    </w:lvl>
    <w:lvl w:ilvl="7" w:tplc="04090019" w:tentative="1">
      <w:start w:val="1"/>
      <w:numFmt w:val="lowerLetter"/>
      <w:lvlText w:val="%8."/>
      <w:lvlJc w:val="left"/>
      <w:pPr>
        <w:ind w:left="7355" w:hanging="360"/>
      </w:pPr>
    </w:lvl>
    <w:lvl w:ilvl="8" w:tplc="0409001B" w:tentative="1">
      <w:start w:val="1"/>
      <w:numFmt w:val="lowerRoman"/>
      <w:lvlText w:val="%9."/>
      <w:lvlJc w:val="right"/>
      <w:pPr>
        <w:ind w:left="8075" w:hanging="180"/>
      </w:pPr>
    </w:lvl>
  </w:abstractNum>
  <w:abstractNum w:abstractNumId="7" w15:restartNumberingAfterBreak="0">
    <w:nsid w:val="618C0FE6"/>
    <w:multiLevelType w:val="hybridMultilevel"/>
    <w:tmpl w:val="590CB90A"/>
    <w:lvl w:ilvl="0" w:tplc="2A22C0CA">
      <w:start w:val="1"/>
      <w:numFmt w:val="upperRoman"/>
      <w:lvlText w:val="%1."/>
      <w:lvlJc w:val="left"/>
      <w:pPr>
        <w:ind w:left="379" w:hanging="272"/>
        <w:jc w:val="right"/>
      </w:pPr>
      <w:rPr>
        <w:rFonts w:ascii="Arial" w:eastAsia="Arial" w:hAnsi="Arial" w:hint="default"/>
        <w:b/>
        <w:bCs/>
        <w:w w:val="100"/>
        <w:sz w:val="24"/>
        <w:szCs w:val="24"/>
      </w:rPr>
    </w:lvl>
    <w:lvl w:ilvl="1" w:tplc="A10270AC">
      <w:start w:val="1"/>
      <w:numFmt w:val="bullet"/>
      <w:lvlText w:val="•"/>
      <w:lvlJc w:val="left"/>
      <w:pPr>
        <w:ind w:left="1304" w:hanging="272"/>
      </w:pPr>
      <w:rPr>
        <w:rFonts w:hint="default"/>
      </w:rPr>
    </w:lvl>
    <w:lvl w:ilvl="2" w:tplc="E7486926">
      <w:start w:val="1"/>
      <w:numFmt w:val="bullet"/>
      <w:lvlText w:val="•"/>
      <w:lvlJc w:val="left"/>
      <w:pPr>
        <w:ind w:left="2228" w:hanging="272"/>
      </w:pPr>
      <w:rPr>
        <w:rFonts w:hint="default"/>
      </w:rPr>
    </w:lvl>
    <w:lvl w:ilvl="3" w:tplc="63705D90">
      <w:start w:val="1"/>
      <w:numFmt w:val="bullet"/>
      <w:lvlText w:val="•"/>
      <w:lvlJc w:val="left"/>
      <w:pPr>
        <w:ind w:left="3152" w:hanging="272"/>
      </w:pPr>
      <w:rPr>
        <w:rFonts w:hint="default"/>
      </w:rPr>
    </w:lvl>
    <w:lvl w:ilvl="4" w:tplc="C59A381A">
      <w:start w:val="1"/>
      <w:numFmt w:val="bullet"/>
      <w:lvlText w:val="•"/>
      <w:lvlJc w:val="left"/>
      <w:pPr>
        <w:ind w:left="4076" w:hanging="272"/>
      </w:pPr>
      <w:rPr>
        <w:rFonts w:hint="default"/>
      </w:rPr>
    </w:lvl>
    <w:lvl w:ilvl="5" w:tplc="BE625CCA">
      <w:start w:val="1"/>
      <w:numFmt w:val="bullet"/>
      <w:lvlText w:val="•"/>
      <w:lvlJc w:val="left"/>
      <w:pPr>
        <w:ind w:left="5000" w:hanging="272"/>
      </w:pPr>
      <w:rPr>
        <w:rFonts w:hint="default"/>
      </w:rPr>
    </w:lvl>
    <w:lvl w:ilvl="6" w:tplc="21C6EA1A">
      <w:start w:val="1"/>
      <w:numFmt w:val="bullet"/>
      <w:lvlText w:val="•"/>
      <w:lvlJc w:val="left"/>
      <w:pPr>
        <w:ind w:left="5924" w:hanging="272"/>
      </w:pPr>
      <w:rPr>
        <w:rFonts w:hint="default"/>
      </w:rPr>
    </w:lvl>
    <w:lvl w:ilvl="7" w:tplc="8DC2B970">
      <w:start w:val="1"/>
      <w:numFmt w:val="bullet"/>
      <w:lvlText w:val="•"/>
      <w:lvlJc w:val="left"/>
      <w:pPr>
        <w:ind w:left="6848" w:hanging="272"/>
      </w:pPr>
      <w:rPr>
        <w:rFonts w:hint="default"/>
      </w:rPr>
    </w:lvl>
    <w:lvl w:ilvl="8" w:tplc="9E189CC2">
      <w:start w:val="1"/>
      <w:numFmt w:val="bullet"/>
      <w:lvlText w:val="•"/>
      <w:lvlJc w:val="left"/>
      <w:pPr>
        <w:ind w:left="7772" w:hanging="272"/>
      </w:pPr>
      <w:rPr>
        <w:rFonts w:hint="default"/>
      </w:rPr>
    </w:lvl>
  </w:abstractNum>
  <w:abstractNum w:abstractNumId="8" w15:restartNumberingAfterBreak="0">
    <w:nsid w:val="63353133"/>
    <w:multiLevelType w:val="hybridMultilevel"/>
    <w:tmpl w:val="72C8C8E8"/>
    <w:lvl w:ilvl="0" w:tplc="0512E66A">
      <w:start w:val="1"/>
      <w:numFmt w:val="bullet"/>
      <w:lvlText w:val="o"/>
      <w:lvlJc w:val="left"/>
      <w:pPr>
        <w:ind w:left="1191" w:hanging="361"/>
      </w:pPr>
      <w:rPr>
        <w:rFonts w:ascii="Courier New" w:eastAsia="Courier New" w:hAnsi="Courier New" w:hint="default"/>
        <w:w w:val="100"/>
        <w:sz w:val="22"/>
        <w:szCs w:val="22"/>
      </w:rPr>
    </w:lvl>
    <w:lvl w:ilvl="1" w:tplc="F014DACE">
      <w:start w:val="1"/>
      <w:numFmt w:val="bullet"/>
      <w:lvlText w:val="•"/>
      <w:lvlJc w:val="left"/>
      <w:pPr>
        <w:ind w:left="2132" w:hanging="361"/>
      </w:pPr>
      <w:rPr>
        <w:rFonts w:hint="default"/>
      </w:rPr>
    </w:lvl>
    <w:lvl w:ilvl="2" w:tplc="C786E702">
      <w:start w:val="1"/>
      <w:numFmt w:val="bullet"/>
      <w:lvlText w:val="•"/>
      <w:lvlJc w:val="left"/>
      <w:pPr>
        <w:ind w:left="3064" w:hanging="361"/>
      </w:pPr>
      <w:rPr>
        <w:rFonts w:hint="default"/>
      </w:rPr>
    </w:lvl>
    <w:lvl w:ilvl="3" w:tplc="EACAD40C">
      <w:start w:val="1"/>
      <w:numFmt w:val="bullet"/>
      <w:lvlText w:val="•"/>
      <w:lvlJc w:val="left"/>
      <w:pPr>
        <w:ind w:left="3996" w:hanging="361"/>
      </w:pPr>
      <w:rPr>
        <w:rFonts w:hint="default"/>
      </w:rPr>
    </w:lvl>
    <w:lvl w:ilvl="4" w:tplc="793A2924">
      <w:start w:val="1"/>
      <w:numFmt w:val="bullet"/>
      <w:lvlText w:val="•"/>
      <w:lvlJc w:val="left"/>
      <w:pPr>
        <w:ind w:left="4928" w:hanging="361"/>
      </w:pPr>
      <w:rPr>
        <w:rFonts w:hint="default"/>
      </w:rPr>
    </w:lvl>
    <w:lvl w:ilvl="5" w:tplc="A75045DA">
      <w:start w:val="1"/>
      <w:numFmt w:val="bullet"/>
      <w:lvlText w:val="•"/>
      <w:lvlJc w:val="left"/>
      <w:pPr>
        <w:ind w:left="5860" w:hanging="361"/>
      </w:pPr>
      <w:rPr>
        <w:rFonts w:hint="default"/>
      </w:rPr>
    </w:lvl>
    <w:lvl w:ilvl="6" w:tplc="4088EFE8">
      <w:start w:val="1"/>
      <w:numFmt w:val="bullet"/>
      <w:lvlText w:val="•"/>
      <w:lvlJc w:val="left"/>
      <w:pPr>
        <w:ind w:left="6792" w:hanging="361"/>
      </w:pPr>
      <w:rPr>
        <w:rFonts w:hint="default"/>
      </w:rPr>
    </w:lvl>
    <w:lvl w:ilvl="7" w:tplc="160632DC">
      <w:start w:val="1"/>
      <w:numFmt w:val="bullet"/>
      <w:lvlText w:val="•"/>
      <w:lvlJc w:val="left"/>
      <w:pPr>
        <w:ind w:left="7724" w:hanging="361"/>
      </w:pPr>
      <w:rPr>
        <w:rFonts w:hint="default"/>
      </w:rPr>
    </w:lvl>
    <w:lvl w:ilvl="8" w:tplc="7ED2C1C6">
      <w:start w:val="1"/>
      <w:numFmt w:val="bullet"/>
      <w:lvlText w:val="•"/>
      <w:lvlJc w:val="left"/>
      <w:pPr>
        <w:ind w:left="8656" w:hanging="361"/>
      </w:pPr>
      <w:rPr>
        <w:rFonts w:hint="default"/>
      </w:rPr>
    </w:lvl>
  </w:abstractNum>
  <w:abstractNum w:abstractNumId="9" w15:restartNumberingAfterBreak="0">
    <w:nsid w:val="636D28FC"/>
    <w:multiLevelType w:val="hybridMultilevel"/>
    <w:tmpl w:val="01E86524"/>
    <w:lvl w:ilvl="0" w:tplc="B6A69388">
      <w:start w:val="1"/>
      <w:numFmt w:val="lowerLetter"/>
      <w:lvlText w:val="(%1)"/>
      <w:lvlJc w:val="left"/>
      <w:pPr>
        <w:ind w:left="108" w:hanging="332"/>
      </w:pPr>
      <w:rPr>
        <w:rFonts w:ascii="Arial" w:eastAsia="Arial" w:hAnsi="Arial" w:hint="default"/>
        <w:spacing w:val="-1"/>
        <w:w w:val="100"/>
        <w:sz w:val="22"/>
        <w:szCs w:val="22"/>
      </w:rPr>
    </w:lvl>
    <w:lvl w:ilvl="1" w:tplc="3A3EE7FC">
      <w:start w:val="1"/>
      <w:numFmt w:val="decimal"/>
      <w:lvlText w:val="(%2)"/>
      <w:lvlJc w:val="left"/>
      <w:pPr>
        <w:ind w:left="108" w:hanging="332"/>
      </w:pPr>
      <w:rPr>
        <w:rFonts w:ascii="Arial" w:eastAsia="Arial" w:hAnsi="Arial" w:hint="default"/>
        <w:spacing w:val="-1"/>
        <w:w w:val="100"/>
        <w:sz w:val="22"/>
        <w:szCs w:val="22"/>
      </w:rPr>
    </w:lvl>
    <w:lvl w:ilvl="2" w:tplc="399A49FE">
      <w:start w:val="1"/>
      <w:numFmt w:val="upperLetter"/>
      <w:lvlText w:val="(%3)"/>
      <w:lvlJc w:val="left"/>
      <w:pPr>
        <w:ind w:left="1905" w:hanging="358"/>
      </w:pPr>
      <w:rPr>
        <w:rFonts w:ascii="Arial" w:eastAsia="Arial" w:hAnsi="Arial" w:hint="default"/>
        <w:spacing w:val="-1"/>
        <w:w w:val="100"/>
        <w:sz w:val="22"/>
        <w:szCs w:val="22"/>
      </w:rPr>
    </w:lvl>
    <w:lvl w:ilvl="3" w:tplc="F7D2C0D6">
      <w:start w:val="1"/>
      <w:numFmt w:val="bullet"/>
      <w:lvlText w:val="•"/>
      <w:lvlJc w:val="left"/>
      <w:pPr>
        <w:ind w:left="3820" w:hanging="358"/>
      </w:pPr>
      <w:rPr>
        <w:rFonts w:hint="default"/>
      </w:rPr>
    </w:lvl>
    <w:lvl w:ilvl="4" w:tplc="5AF49992">
      <w:start w:val="1"/>
      <w:numFmt w:val="bullet"/>
      <w:lvlText w:val="•"/>
      <w:lvlJc w:val="left"/>
      <w:pPr>
        <w:ind w:left="4780" w:hanging="358"/>
      </w:pPr>
      <w:rPr>
        <w:rFonts w:hint="default"/>
      </w:rPr>
    </w:lvl>
    <w:lvl w:ilvl="5" w:tplc="F7CA8EFE">
      <w:start w:val="1"/>
      <w:numFmt w:val="bullet"/>
      <w:lvlText w:val="•"/>
      <w:lvlJc w:val="left"/>
      <w:pPr>
        <w:ind w:left="5740" w:hanging="358"/>
      </w:pPr>
      <w:rPr>
        <w:rFonts w:hint="default"/>
      </w:rPr>
    </w:lvl>
    <w:lvl w:ilvl="6" w:tplc="1A720D64">
      <w:start w:val="1"/>
      <w:numFmt w:val="bullet"/>
      <w:lvlText w:val="•"/>
      <w:lvlJc w:val="left"/>
      <w:pPr>
        <w:ind w:left="6700" w:hanging="358"/>
      </w:pPr>
      <w:rPr>
        <w:rFonts w:hint="default"/>
      </w:rPr>
    </w:lvl>
    <w:lvl w:ilvl="7" w:tplc="0128C540">
      <w:start w:val="1"/>
      <w:numFmt w:val="bullet"/>
      <w:lvlText w:val="•"/>
      <w:lvlJc w:val="left"/>
      <w:pPr>
        <w:ind w:left="7660" w:hanging="358"/>
      </w:pPr>
      <w:rPr>
        <w:rFonts w:hint="default"/>
      </w:rPr>
    </w:lvl>
    <w:lvl w:ilvl="8" w:tplc="E16EB330">
      <w:start w:val="1"/>
      <w:numFmt w:val="bullet"/>
      <w:lvlText w:val="•"/>
      <w:lvlJc w:val="left"/>
      <w:pPr>
        <w:ind w:left="8620" w:hanging="358"/>
      </w:pPr>
      <w:rPr>
        <w:rFonts w:hint="default"/>
      </w:rPr>
    </w:lvl>
  </w:abstractNum>
  <w:abstractNum w:abstractNumId="10" w15:restartNumberingAfterBreak="0">
    <w:nsid w:val="6B625992"/>
    <w:multiLevelType w:val="hybridMultilevel"/>
    <w:tmpl w:val="F61E817E"/>
    <w:lvl w:ilvl="0" w:tplc="442A6B4A">
      <w:start w:val="2"/>
      <w:numFmt w:val="upperRoman"/>
      <w:lvlText w:val="%1."/>
      <w:lvlJc w:val="left"/>
      <w:pPr>
        <w:ind w:left="501" w:hanging="392"/>
      </w:pPr>
      <w:rPr>
        <w:rFonts w:ascii="Arial" w:eastAsia="Arial" w:hAnsi="Arial" w:hint="default"/>
        <w:b/>
        <w:bCs/>
        <w:spacing w:val="-2"/>
        <w:w w:val="100"/>
        <w:sz w:val="28"/>
        <w:szCs w:val="28"/>
      </w:rPr>
    </w:lvl>
    <w:lvl w:ilvl="1" w:tplc="674C4686">
      <w:start w:val="1"/>
      <w:numFmt w:val="lowerRoman"/>
      <w:lvlText w:val="(%2)"/>
      <w:lvlJc w:val="left"/>
      <w:pPr>
        <w:ind w:left="1548" w:hanging="356"/>
      </w:pPr>
      <w:rPr>
        <w:rFonts w:ascii="Arial" w:eastAsia="Arial" w:hAnsi="Arial" w:hint="default"/>
        <w:spacing w:val="-2"/>
        <w:w w:val="100"/>
        <w:sz w:val="22"/>
        <w:szCs w:val="22"/>
      </w:rPr>
    </w:lvl>
    <w:lvl w:ilvl="2" w:tplc="E8CA4004">
      <w:start w:val="1"/>
      <w:numFmt w:val="bullet"/>
      <w:lvlText w:val="•"/>
      <w:lvlJc w:val="left"/>
      <w:pPr>
        <w:ind w:left="2511" w:hanging="356"/>
      </w:pPr>
      <w:rPr>
        <w:rFonts w:hint="default"/>
      </w:rPr>
    </w:lvl>
    <w:lvl w:ilvl="3" w:tplc="3B4C4CEA">
      <w:start w:val="1"/>
      <w:numFmt w:val="bullet"/>
      <w:lvlText w:val="•"/>
      <w:lvlJc w:val="left"/>
      <w:pPr>
        <w:ind w:left="3482" w:hanging="356"/>
      </w:pPr>
      <w:rPr>
        <w:rFonts w:hint="default"/>
      </w:rPr>
    </w:lvl>
    <w:lvl w:ilvl="4" w:tplc="1B2CC652">
      <w:start w:val="1"/>
      <w:numFmt w:val="bullet"/>
      <w:lvlText w:val="•"/>
      <w:lvlJc w:val="left"/>
      <w:pPr>
        <w:ind w:left="4453" w:hanging="356"/>
      </w:pPr>
      <w:rPr>
        <w:rFonts w:hint="default"/>
      </w:rPr>
    </w:lvl>
    <w:lvl w:ilvl="5" w:tplc="C964B42E">
      <w:start w:val="1"/>
      <w:numFmt w:val="bullet"/>
      <w:lvlText w:val="•"/>
      <w:lvlJc w:val="left"/>
      <w:pPr>
        <w:ind w:left="5424" w:hanging="356"/>
      </w:pPr>
      <w:rPr>
        <w:rFonts w:hint="default"/>
      </w:rPr>
    </w:lvl>
    <w:lvl w:ilvl="6" w:tplc="C7A45A34">
      <w:start w:val="1"/>
      <w:numFmt w:val="bullet"/>
      <w:lvlText w:val="•"/>
      <w:lvlJc w:val="left"/>
      <w:pPr>
        <w:ind w:left="6395" w:hanging="356"/>
      </w:pPr>
      <w:rPr>
        <w:rFonts w:hint="default"/>
      </w:rPr>
    </w:lvl>
    <w:lvl w:ilvl="7" w:tplc="051EACF8">
      <w:start w:val="1"/>
      <w:numFmt w:val="bullet"/>
      <w:lvlText w:val="•"/>
      <w:lvlJc w:val="left"/>
      <w:pPr>
        <w:ind w:left="7366" w:hanging="356"/>
      </w:pPr>
      <w:rPr>
        <w:rFonts w:hint="default"/>
      </w:rPr>
    </w:lvl>
    <w:lvl w:ilvl="8" w:tplc="54E66BCC">
      <w:start w:val="1"/>
      <w:numFmt w:val="bullet"/>
      <w:lvlText w:val="•"/>
      <w:lvlJc w:val="left"/>
      <w:pPr>
        <w:ind w:left="8337" w:hanging="356"/>
      </w:pPr>
      <w:rPr>
        <w:rFonts w:hint="default"/>
      </w:rPr>
    </w:lvl>
  </w:abstractNum>
  <w:abstractNum w:abstractNumId="11" w15:restartNumberingAfterBreak="0">
    <w:nsid w:val="6C0958FA"/>
    <w:multiLevelType w:val="hybridMultilevel"/>
    <w:tmpl w:val="63705878"/>
    <w:lvl w:ilvl="0" w:tplc="778A6756">
      <w:start w:val="1"/>
      <w:numFmt w:val="decimal"/>
      <w:lvlText w:val="%1."/>
      <w:lvlJc w:val="left"/>
      <w:pPr>
        <w:ind w:left="2043" w:hanging="243"/>
      </w:pPr>
      <w:rPr>
        <w:rFonts w:ascii="Arial" w:eastAsia="Arial" w:hAnsi="Arial" w:hint="default"/>
        <w:spacing w:val="-3"/>
        <w:w w:val="100"/>
        <w:sz w:val="22"/>
        <w:szCs w:val="22"/>
      </w:rPr>
    </w:lvl>
    <w:lvl w:ilvl="1" w:tplc="A4D405BE">
      <w:start w:val="1"/>
      <w:numFmt w:val="bullet"/>
      <w:lvlText w:val="•"/>
      <w:lvlJc w:val="left"/>
      <w:pPr>
        <w:ind w:left="2890" w:hanging="243"/>
      </w:pPr>
      <w:rPr>
        <w:rFonts w:hint="default"/>
      </w:rPr>
    </w:lvl>
    <w:lvl w:ilvl="2" w:tplc="93BE7898">
      <w:start w:val="1"/>
      <w:numFmt w:val="bullet"/>
      <w:lvlText w:val="•"/>
      <w:lvlJc w:val="left"/>
      <w:pPr>
        <w:ind w:left="3740" w:hanging="243"/>
      </w:pPr>
      <w:rPr>
        <w:rFonts w:hint="default"/>
      </w:rPr>
    </w:lvl>
    <w:lvl w:ilvl="3" w:tplc="EF5667AE">
      <w:start w:val="1"/>
      <w:numFmt w:val="bullet"/>
      <w:lvlText w:val="•"/>
      <w:lvlJc w:val="left"/>
      <w:pPr>
        <w:ind w:left="4590" w:hanging="243"/>
      </w:pPr>
      <w:rPr>
        <w:rFonts w:hint="default"/>
      </w:rPr>
    </w:lvl>
    <w:lvl w:ilvl="4" w:tplc="048013C4">
      <w:start w:val="1"/>
      <w:numFmt w:val="bullet"/>
      <w:lvlText w:val="•"/>
      <w:lvlJc w:val="left"/>
      <w:pPr>
        <w:ind w:left="5440" w:hanging="243"/>
      </w:pPr>
      <w:rPr>
        <w:rFonts w:hint="default"/>
      </w:rPr>
    </w:lvl>
    <w:lvl w:ilvl="5" w:tplc="9C365E06">
      <w:start w:val="1"/>
      <w:numFmt w:val="bullet"/>
      <w:lvlText w:val="•"/>
      <w:lvlJc w:val="left"/>
      <w:pPr>
        <w:ind w:left="6290" w:hanging="243"/>
      </w:pPr>
      <w:rPr>
        <w:rFonts w:hint="default"/>
      </w:rPr>
    </w:lvl>
    <w:lvl w:ilvl="6" w:tplc="8D9063C4">
      <w:start w:val="1"/>
      <w:numFmt w:val="bullet"/>
      <w:lvlText w:val="•"/>
      <w:lvlJc w:val="left"/>
      <w:pPr>
        <w:ind w:left="7140" w:hanging="243"/>
      </w:pPr>
      <w:rPr>
        <w:rFonts w:hint="default"/>
      </w:rPr>
    </w:lvl>
    <w:lvl w:ilvl="7" w:tplc="BC9888B4">
      <w:start w:val="1"/>
      <w:numFmt w:val="bullet"/>
      <w:lvlText w:val="•"/>
      <w:lvlJc w:val="left"/>
      <w:pPr>
        <w:ind w:left="7990" w:hanging="243"/>
      </w:pPr>
      <w:rPr>
        <w:rFonts w:hint="default"/>
      </w:rPr>
    </w:lvl>
    <w:lvl w:ilvl="8" w:tplc="05922C28">
      <w:start w:val="1"/>
      <w:numFmt w:val="bullet"/>
      <w:lvlText w:val="•"/>
      <w:lvlJc w:val="left"/>
      <w:pPr>
        <w:ind w:left="8840" w:hanging="243"/>
      </w:pPr>
      <w:rPr>
        <w:rFonts w:hint="default"/>
      </w:rPr>
    </w:lvl>
  </w:abstractNum>
  <w:abstractNum w:abstractNumId="12" w15:restartNumberingAfterBreak="0">
    <w:nsid w:val="75AA590B"/>
    <w:multiLevelType w:val="hybridMultilevel"/>
    <w:tmpl w:val="7766E73C"/>
    <w:lvl w:ilvl="0" w:tplc="A39AE1AC">
      <w:start w:val="1"/>
      <w:numFmt w:val="bullet"/>
      <w:lvlText w:val=""/>
      <w:lvlJc w:val="left"/>
      <w:pPr>
        <w:ind w:left="588" w:hanging="360"/>
      </w:pPr>
      <w:rPr>
        <w:rFonts w:ascii="Symbol" w:eastAsia="Symbol" w:hAnsi="Symbol" w:hint="default"/>
        <w:w w:val="99"/>
        <w:sz w:val="20"/>
        <w:szCs w:val="20"/>
      </w:rPr>
    </w:lvl>
    <w:lvl w:ilvl="1" w:tplc="27868B3C">
      <w:start w:val="1"/>
      <w:numFmt w:val="bullet"/>
      <w:lvlText w:val="o"/>
      <w:lvlJc w:val="left"/>
      <w:pPr>
        <w:ind w:left="1068" w:hanging="360"/>
      </w:pPr>
      <w:rPr>
        <w:rFonts w:ascii="Courier New" w:eastAsia="Courier New" w:hAnsi="Courier New" w:hint="default"/>
        <w:w w:val="99"/>
        <w:sz w:val="20"/>
        <w:szCs w:val="20"/>
      </w:rPr>
    </w:lvl>
    <w:lvl w:ilvl="2" w:tplc="F03262E6">
      <w:start w:val="1"/>
      <w:numFmt w:val="bullet"/>
      <w:lvlText w:val="•"/>
      <w:lvlJc w:val="left"/>
      <w:pPr>
        <w:ind w:left="2108" w:hanging="360"/>
      </w:pPr>
      <w:rPr>
        <w:rFonts w:hint="default"/>
      </w:rPr>
    </w:lvl>
    <w:lvl w:ilvl="3" w:tplc="A600FD84">
      <w:start w:val="1"/>
      <w:numFmt w:val="bullet"/>
      <w:lvlText w:val="•"/>
      <w:lvlJc w:val="left"/>
      <w:pPr>
        <w:ind w:left="3157" w:hanging="360"/>
      </w:pPr>
      <w:rPr>
        <w:rFonts w:hint="default"/>
      </w:rPr>
    </w:lvl>
    <w:lvl w:ilvl="4" w:tplc="34B2172A">
      <w:start w:val="1"/>
      <w:numFmt w:val="bullet"/>
      <w:lvlText w:val="•"/>
      <w:lvlJc w:val="left"/>
      <w:pPr>
        <w:ind w:left="4206" w:hanging="360"/>
      </w:pPr>
      <w:rPr>
        <w:rFonts w:hint="default"/>
      </w:rPr>
    </w:lvl>
    <w:lvl w:ilvl="5" w:tplc="1E921C42">
      <w:start w:val="1"/>
      <w:numFmt w:val="bullet"/>
      <w:lvlText w:val="•"/>
      <w:lvlJc w:val="left"/>
      <w:pPr>
        <w:ind w:left="5255" w:hanging="360"/>
      </w:pPr>
      <w:rPr>
        <w:rFonts w:hint="default"/>
      </w:rPr>
    </w:lvl>
    <w:lvl w:ilvl="6" w:tplc="5788723E">
      <w:start w:val="1"/>
      <w:numFmt w:val="bullet"/>
      <w:lvlText w:val="•"/>
      <w:lvlJc w:val="left"/>
      <w:pPr>
        <w:ind w:left="6304" w:hanging="360"/>
      </w:pPr>
      <w:rPr>
        <w:rFonts w:hint="default"/>
      </w:rPr>
    </w:lvl>
    <w:lvl w:ilvl="7" w:tplc="4530BE06">
      <w:start w:val="1"/>
      <w:numFmt w:val="bullet"/>
      <w:lvlText w:val="•"/>
      <w:lvlJc w:val="left"/>
      <w:pPr>
        <w:ind w:left="7353" w:hanging="360"/>
      </w:pPr>
      <w:rPr>
        <w:rFonts w:hint="default"/>
      </w:rPr>
    </w:lvl>
    <w:lvl w:ilvl="8" w:tplc="6A2A3C64">
      <w:start w:val="1"/>
      <w:numFmt w:val="bullet"/>
      <w:lvlText w:val="•"/>
      <w:lvlJc w:val="left"/>
      <w:pPr>
        <w:ind w:left="8402" w:hanging="360"/>
      </w:pPr>
      <w:rPr>
        <w:rFonts w:hint="default"/>
      </w:rPr>
    </w:lvl>
  </w:abstractNum>
  <w:abstractNum w:abstractNumId="13" w15:restartNumberingAfterBreak="0">
    <w:nsid w:val="7A9E5400"/>
    <w:multiLevelType w:val="hybridMultilevel"/>
    <w:tmpl w:val="BB66B774"/>
    <w:lvl w:ilvl="0" w:tplc="6F6268CE">
      <w:start w:val="1"/>
      <w:numFmt w:val="bullet"/>
      <w:lvlText w:val=""/>
      <w:lvlJc w:val="left"/>
      <w:pPr>
        <w:ind w:left="108" w:hanging="226"/>
      </w:pPr>
      <w:rPr>
        <w:rFonts w:ascii="Symbol" w:eastAsia="Symbol" w:hAnsi="Symbol" w:hint="default"/>
        <w:w w:val="100"/>
      </w:rPr>
    </w:lvl>
    <w:lvl w:ilvl="1" w:tplc="0E30B174">
      <w:start w:val="1"/>
      <w:numFmt w:val="bullet"/>
      <w:lvlText w:val=""/>
      <w:lvlJc w:val="left"/>
      <w:pPr>
        <w:ind w:left="828" w:hanging="361"/>
      </w:pPr>
      <w:rPr>
        <w:rFonts w:ascii="Symbol" w:eastAsia="Symbol" w:hAnsi="Symbol" w:hint="default"/>
        <w:w w:val="100"/>
        <w:sz w:val="22"/>
        <w:szCs w:val="22"/>
      </w:rPr>
    </w:lvl>
    <w:lvl w:ilvl="2" w:tplc="338843EE">
      <w:start w:val="1"/>
      <w:numFmt w:val="bullet"/>
      <w:lvlText w:val=""/>
      <w:lvlJc w:val="left"/>
      <w:pPr>
        <w:ind w:left="948" w:hanging="360"/>
      </w:pPr>
      <w:rPr>
        <w:rFonts w:ascii="Symbol" w:eastAsia="Symbol" w:hAnsi="Symbol" w:hint="default"/>
        <w:w w:val="99"/>
        <w:sz w:val="20"/>
        <w:szCs w:val="20"/>
      </w:rPr>
    </w:lvl>
    <w:lvl w:ilvl="3" w:tplc="63702E0A">
      <w:start w:val="1"/>
      <w:numFmt w:val="bullet"/>
      <w:lvlText w:val="•"/>
      <w:lvlJc w:val="left"/>
      <w:pPr>
        <w:ind w:left="2117" w:hanging="360"/>
      </w:pPr>
      <w:rPr>
        <w:rFonts w:hint="default"/>
      </w:rPr>
    </w:lvl>
    <w:lvl w:ilvl="4" w:tplc="B15EF988">
      <w:start w:val="1"/>
      <w:numFmt w:val="bullet"/>
      <w:lvlText w:val="•"/>
      <w:lvlJc w:val="left"/>
      <w:pPr>
        <w:ind w:left="3295" w:hanging="360"/>
      </w:pPr>
      <w:rPr>
        <w:rFonts w:hint="default"/>
      </w:rPr>
    </w:lvl>
    <w:lvl w:ilvl="5" w:tplc="64C8AFB2">
      <w:start w:val="1"/>
      <w:numFmt w:val="bullet"/>
      <w:lvlText w:val="•"/>
      <w:lvlJc w:val="left"/>
      <w:pPr>
        <w:ind w:left="4472" w:hanging="360"/>
      </w:pPr>
      <w:rPr>
        <w:rFonts w:hint="default"/>
      </w:rPr>
    </w:lvl>
    <w:lvl w:ilvl="6" w:tplc="B58658C4">
      <w:start w:val="1"/>
      <w:numFmt w:val="bullet"/>
      <w:lvlText w:val="•"/>
      <w:lvlJc w:val="left"/>
      <w:pPr>
        <w:ind w:left="5650" w:hanging="360"/>
      </w:pPr>
      <w:rPr>
        <w:rFonts w:hint="default"/>
      </w:rPr>
    </w:lvl>
    <w:lvl w:ilvl="7" w:tplc="AC9ECEC6">
      <w:start w:val="1"/>
      <w:numFmt w:val="bullet"/>
      <w:lvlText w:val="•"/>
      <w:lvlJc w:val="left"/>
      <w:pPr>
        <w:ind w:left="6827" w:hanging="360"/>
      </w:pPr>
      <w:rPr>
        <w:rFonts w:hint="default"/>
      </w:rPr>
    </w:lvl>
    <w:lvl w:ilvl="8" w:tplc="26EA6324">
      <w:start w:val="1"/>
      <w:numFmt w:val="bullet"/>
      <w:lvlText w:val="•"/>
      <w:lvlJc w:val="left"/>
      <w:pPr>
        <w:ind w:left="8005" w:hanging="360"/>
      </w:pPr>
      <w:rPr>
        <w:rFonts w:hint="default"/>
      </w:rPr>
    </w:lvl>
  </w:abstractNum>
  <w:num w:numId="1">
    <w:abstractNumId w:val="2"/>
  </w:num>
  <w:num w:numId="2">
    <w:abstractNumId w:val="4"/>
  </w:num>
  <w:num w:numId="3">
    <w:abstractNumId w:val="12"/>
  </w:num>
  <w:num w:numId="4">
    <w:abstractNumId w:val="0"/>
  </w:num>
  <w:num w:numId="5">
    <w:abstractNumId w:val="10"/>
  </w:num>
  <w:num w:numId="6">
    <w:abstractNumId w:val="13"/>
  </w:num>
  <w:num w:numId="7">
    <w:abstractNumId w:val="8"/>
  </w:num>
  <w:num w:numId="8">
    <w:abstractNumId w:val="3"/>
  </w:num>
  <w:num w:numId="9">
    <w:abstractNumId w:val="5"/>
  </w:num>
  <w:num w:numId="10">
    <w:abstractNumId w:val="9"/>
  </w:num>
  <w:num w:numId="11">
    <w:abstractNumId w:val="11"/>
  </w:num>
  <w:num w:numId="12">
    <w:abstractNumId w:val="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A7"/>
    <w:rsid w:val="000B2E8E"/>
    <w:rsid w:val="00103C23"/>
    <w:rsid w:val="004060E6"/>
    <w:rsid w:val="004A487E"/>
    <w:rsid w:val="00554ED2"/>
    <w:rsid w:val="00580F7D"/>
    <w:rsid w:val="00591917"/>
    <w:rsid w:val="00631F73"/>
    <w:rsid w:val="00713CA7"/>
    <w:rsid w:val="008D3771"/>
    <w:rsid w:val="00AD24A8"/>
    <w:rsid w:val="00B31F98"/>
    <w:rsid w:val="00BC2973"/>
    <w:rsid w:val="00CF76BE"/>
    <w:rsid w:val="00D20F95"/>
    <w:rsid w:val="00D96093"/>
    <w:rsid w:val="00E21A48"/>
    <w:rsid w:val="00EC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5F4F4"/>
  <w15:docId w15:val="{B1680C2F-41F0-4DAC-8301-E8F234AA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468"/>
      <w:outlineLvl w:val="0"/>
    </w:pPr>
    <w:rPr>
      <w:rFonts w:ascii="Arial" w:eastAsia="Arial" w:hAnsi="Arial"/>
      <w:b/>
      <w:bCs/>
      <w:sz w:val="32"/>
      <w:szCs w:val="32"/>
    </w:rPr>
  </w:style>
  <w:style w:type="paragraph" w:styleId="Heading2">
    <w:name w:val="heading 2"/>
    <w:basedOn w:val="Normal"/>
    <w:uiPriority w:val="1"/>
    <w:qFormat/>
    <w:pPr>
      <w:ind w:left="1595"/>
      <w:outlineLvl w:val="1"/>
    </w:pPr>
    <w:rPr>
      <w:rFonts w:ascii="Arial" w:eastAsia="Arial" w:hAnsi="Arial"/>
      <w:b/>
      <w:bCs/>
      <w:sz w:val="28"/>
      <w:szCs w:val="28"/>
    </w:rPr>
  </w:style>
  <w:style w:type="paragraph" w:styleId="Heading3">
    <w:name w:val="heading 3"/>
    <w:basedOn w:val="Normal"/>
    <w:uiPriority w:val="1"/>
    <w:qFormat/>
    <w:pPr>
      <w:ind w:left="107"/>
      <w:outlineLvl w:val="2"/>
    </w:pPr>
    <w:rPr>
      <w:rFonts w:ascii="Arial" w:eastAsia="Arial" w:hAnsi="Arial"/>
      <w:sz w:val="28"/>
      <w:szCs w:val="28"/>
    </w:rPr>
  </w:style>
  <w:style w:type="paragraph" w:styleId="Heading4">
    <w:name w:val="heading 4"/>
    <w:basedOn w:val="Normal"/>
    <w:uiPriority w:val="1"/>
    <w:qFormat/>
    <w:pPr>
      <w:ind w:left="107"/>
      <w:outlineLvl w:val="3"/>
    </w:pPr>
    <w:rPr>
      <w:rFonts w:ascii="Arial" w:eastAsia="Arial" w:hAnsi="Arial"/>
      <w:b/>
      <w:bCs/>
      <w:sz w:val="24"/>
      <w:szCs w:val="24"/>
    </w:rPr>
  </w:style>
  <w:style w:type="paragraph" w:styleId="Heading5">
    <w:name w:val="heading 5"/>
    <w:basedOn w:val="Normal"/>
    <w:next w:val="Normal"/>
    <w:link w:val="Heading5Char"/>
    <w:uiPriority w:val="9"/>
    <w:unhideWhenUsed/>
    <w:qFormat/>
    <w:rsid w:val="00EC0F6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8"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31F98"/>
    <w:rPr>
      <w:color w:val="0000FF" w:themeColor="hyperlink"/>
      <w:u w:val="single"/>
    </w:rPr>
  </w:style>
  <w:style w:type="character" w:customStyle="1" w:styleId="Heading5Char">
    <w:name w:val="Heading 5 Char"/>
    <w:basedOn w:val="DefaultParagraphFont"/>
    <w:link w:val="Heading5"/>
    <w:uiPriority w:val="9"/>
    <w:rsid w:val="00EC0F6C"/>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nerissa.erickson@region10.org" TargetMode="External"/><Relationship Id="rId18" Type="http://schemas.openxmlformats.org/officeDocument/2006/relationships/hyperlink" Target="mailto:amy.lambert@region10.org" TargetMode="External"/><Relationship Id="rId26" Type="http://schemas.openxmlformats.org/officeDocument/2006/relationships/hyperlink" Target="http://www.tea.texas.gov/" TargetMode="External"/><Relationship Id="rId39" Type="http://schemas.openxmlformats.org/officeDocument/2006/relationships/fontTable" Target="fontTable.xml"/><Relationship Id="rId21" Type="http://schemas.openxmlformats.org/officeDocument/2006/relationships/hyperlink" Target="http://tea.texas.gov/Texas_Educators/Investigations/" TargetMode="External"/><Relationship Id="rId34" Type="http://schemas.openxmlformats.org/officeDocument/2006/relationships/hyperlink" Target="https://www1.thecb.state.tx.us/Apps/CRAFT/Home/Create" TargetMode="External"/><Relationship Id="rId7" Type="http://schemas.openxmlformats.org/officeDocument/2006/relationships/image" Target="media/image1.jpeg"/><Relationship Id="rId12" Type="http://schemas.openxmlformats.org/officeDocument/2006/relationships/hyperlink" Target="mailto:bud.nauyokas@region10.org" TargetMode="External"/><Relationship Id="rId17" Type="http://schemas.openxmlformats.org/officeDocument/2006/relationships/hyperlink" Target="mailto:patricia.williams@region10.org" TargetMode="External"/><Relationship Id="rId25" Type="http://schemas.openxmlformats.org/officeDocument/2006/relationships/footer" Target="footer3.xml"/><Relationship Id="rId33" Type="http://schemas.openxmlformats.org/officeDocument/2006/relationships/hyperlink" Target="http://www.statutes.legis.state.tx.us/Docs/ED/htm/ED.52.htm" TargetMode="External"/><Relationship Id="rId38" Type="http://schemas.openxmlformats.org/officeDocument/2006/relationships/hyperlink" Target="mailto:cynthia.rodriguez@region10.org" TargetMode="External"/><Relationship Id="rId2" Type="http://schemas.openxmlformats.org/officeDocument/2006/relationships/styles" Target="styles.xml"/><Relationship Id="rId16" Type="http://schemas.openxmlformats.org/officeDocument/2006/relationships/hyperlink" Target="mailto:lisa.burton@region10.org" TargetMode="External"/><Relationship Id="rId20" Type="http://schemas.openxmlformats.org/officeDocument/2006/relationships/hyperlink" Target="http://www.region10.org/certification" TargetMode="Externa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2.xml"/><Relationship Id="rId32" Type="http://schemas.openxmlformats.org/officeDocument/2006/relationships/hyperlink" Target="http://texreg.sos.state.tx.us/public/readtac%24ext.ViewTAC?tac_view=5&amp;amp;ti=19&amp;amp;pt=1&amp;amp;ch=22&amp;amp;sch=C&amp;amp;rl=Y" TargetMode="External"/><Relationship Id="rId37" Type="http://schemas.openxmlformats.org/officeDocument/2006/relationships/image" Target="media/image4.jpe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menia.munn@region10.org" TargetMode="External"/><Relationship Id="rId23" Type="http://schemas.openxmlformats.org/officeDocument/2006/relationships/hyperlink" Target="http://www.toefl.org/" TargetMode="External"/><Relationship Id="rId28" Type="http://schemas.openxmlformats.org/officeDocument/2006/relationships/footer" Target="footer4.xml"/><Relationship Id="rId36" Type="http://schemas.openxmlformats.org/officeDocument/2006/relationships/footer" Target="footer7.xml"/><Relationship Id="rId10" Type="http://schemas.openxmlformats.org/officeDocument/2006/relationships/hyperlink" Target="https://docs.google.com/document/d/1_uzwGrXhCzXymws4L2UKplKvy-FkCG0Mf40NMnChFiE/edit" TargetMode="External"/><Relationship Id="rId19" Type="http://schemas.openxmlformats.org/officeDocument/2006/relationships/hyperlink" Target="mailto:cynthia.rodriguez@region10.org" TargetMode="External"/><Relationship Id="rId31" Type="http://schemas.openxmlformats.org/officeDocument/2006/relationships/hyperlink" Target="http://www.hhloans.com/index.cfm?objectid=D9AD74FC-BD6A-FA2C-89ECE2EC538F1D2E" TargetMode="External"/><Relationship Id="rId4" Type="http://schemas.openxmlformats.org/officeDocument/2006/relationships/webSettings" Target="webSettings.xml"/><Relationship Id="rId9" Type="http://schemas.openxmlformats.org/officeDocument/2006/relationships/hyperlink" Target="https://docs.google.com/document/d/1_uzwGrXhCzXymws4L2UKplKvy-FkCG0Mf40NMnChFiE/edit" TargetMode="External"/><Relationship Id="rId14" Type="http://schemas.openxmlformats.org/officeDocument/2006/relationships/hyperlink" Target="mailto:ramona.oats@region10.org" TargetMode="External"/><Relationship Id="rId22" Type="http://schemas.openxmlformats.org/officeDocument/2006/relationships/hyperlink" Target="http://goo.gl/qsRQFZ" TargetMode="External"/><Relationship Id="rId27" Type="http://schemas.openxmlformats.org/officeDocument/2006/relationships/hyperlink" Target="https://www.region10.org/certification" TargetMode="External"/><Relationship Id="rId30" Type="http://schemas.openxmlformats.org/officeDocument/2006/relationships/image" Target="media/image3.jpeg"/><Relationship Id="rId35" Type="http://schemas.openxmlformats.org/officeDocument/2006/relationships/footer" Target="footer6.xm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13081</Words>
  <Characters>74566</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cert@r10 hANDBOOK</vt:lpstr>
    </vt:vector>
  </TitlesOfParts>
  <Company>Region 10 Education Service Center</Company>
  <LinksUpToDate>false</LinksUpToDate>
  <CharactersWithSpaces>87473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cert@r10 hANDBOOK</dc:title>
  <dc:subject>Policies and Procedures</dc:subject>
  <dc:creator>Ramona Oats</dc:creator>
  <cp:lastModifiedBy>Shayne Warner</cp:lastModifiedBy>
  <cp:revision>3</cp:revision>
  <cp:lastPrinted>2019-06-03T19:48:00Z</cp:lastPrinted>
  <dcterms:created xsi:type="dcterms:W3CDTF">2019-06-05T20:34:00Z</dcterms:created>
  <dcterms:modified xsi:type="dcterms:W3CDTF">2019-06-05T20:39:00Z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Acrobat PDFMaker 15 for Word</vt:lpwstr>
  </property>
  <property fmtid="{D5CDD505-2E9C-101B-9397-08002B2CF9AE}" pid="4" name="LastSaved">
    <vt:filetime>2019-05-21T00:00:00Z</vt:filetime>
  </property>
</Properties>
</file>