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84" w:rsidRDefault="009F4484" w:rsidP="00EC3553">
      <w:pPr>
        <w:pStyle w:val="Heading1"/>
      </w:pPr>
    </w:p>
    <w:p w:rsidR="00B55969" w:rsidRPr="00B55969" w:rsidRDefault="00C65DD1" w:rsidP="009F4484">
      <w:pPr>
        <w:spacing w:after="240"/>
        <w:jc w:val="center"/>
        <w:rPr>
          <w:rFonts w:ascii="Times New Roman" w:eastAsia="Times New Roman" w:hAnsi="Times New Roman" w:cs="Times New Roman"/>
          <w:sz w:val="24"/>
          <w:szCs w:val="24"/>
        </w:rPr>
      </w:pPr>
      <w:r>
        <w:rPr>
          <w:noProof/>
        </w:rPr>
        <w:drawing>
          <wp:inline distT="0" distB="0" distL="0" distR="0" wp14:anchorId="03419272" wp14:editId="43ABE0E3">
            <wp:extent cx="4048125" cy="1704975"/>
            <wp:effectExtent l="0" t="0" r="9525" b="9525"/>
            <wp:docPr id="5" name="Picture 5" descr="Region 10 Logo" title="Region 10 Logo"/>
            <wp:cNvGraphicFramePr/>
            <a:graphic xmlns:a="http://schemas.openxmlformats.org/drawingml/2006/main">
              <a:graphicData uri="http://schemas.openxmlformats.org/drawingml/2006/picture">
                <pic:pic xmlns:pic="http://schemas.openxmlformats.org/drawingml/2006/picture">
                  <pic:nvPicPr>
                    <pic:cNvPr id="1" name="Picture 1" descr="cid:image003.jpg@01D46136.17AB2F5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1704975"/>
                    </a:xfrm>
                    <a:prstGeom prst="rect">
                      <a:avLst/>
                    </a:prstGeom>
                    <a:noFill/>
                    <a:ln>
                      <a:noFill/>
                    </a:ln>
                  </pic:spPr>
                </pic:pic>
              </a:graphicData>
            </a:graphic>
          </wp:inline>
        </w:drawing>
      </w:r>
      <w:r w:rsidR="00B55969" w:rsidRPr="00B55969">
        <w:rPr>
          <w:rFonts w:ascii="Times New Roman" w:eastAsia="Times New Roman" w:hAnsi="Times New Roman" w:cs="Times New Roman"/>
          <w:sz w:val="24"/>
          <w:szCs w:val="24"/>
        </w:rPr>
        <w:br/>
      </w:r>
    </w:p>
    <w:p w:rsidR="00B55969" w:rsidRPr="00B55969" w:rsidRDefault="00B55969" w:rsidP="00B55969">
      <w:pPr>
        <w:jc w:val="center"/>
        <w:rPr>
          <w:rFonts w:ascii="Times New Roman" w:eastAsia="Times New Roman" w:hAnsi="Times New Roman" w:cs="Times New Roman"/>
          <w:sz w:val="24"/>
          <w:szCs w:val="24"/>
        </w:rPr>
      </w:pPr>
    </w:p>
    <w:p w:rsidR="00E103D1" w:rsidRPr="001A4619" w:rsidRDefault="001A4619" w:rsidP="001A4619">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E1BE0" w:rsidRPr="00524DDD" w:rsidRDefault="00A13E64" w:rsidP="00524DDD">
      <w:pPr>
        <w:pStyle w:val="Heading1"/>
        <w:jc w:val="center"/>
        <w:rPr>
          <w:rFonts w:eastAsia="Times New Roman"/>
          <w:b/>
          <w:color w:val="0070C0"/>
          <w:sz w:val="56"/>
          <w:szCs w:val="56"/>
        </w:rPr>
      </w:pPr>
      <w:bookmarkStart w:id="0" w:name="_Toc14266063"/>
      <w:bookmarkStart w:id="1" w:name="_Toc14268097"/>
      <w:bookmarkStart w:id="2" w:name="_Toc14268677"/>
      <w:bookmarkStart w:id="3" w:name="_Toc14268779"/>
      <w:r w:rsidRPr="00524DDD">
        <w:rPr>
          <w:rFonts w:eastAsia="Times New Roman"/>
          <w:b/>
          <w:color w:val="0070C0"/>
          <w:sz w:val="56"/>
          <w:szCs w:val="56"/>
        </w:rPr>
        <w:t>2019-20</w:t>
      </w:r>
      <w:r w:rsidR="009F4484" w:rsidRPr="00524DDD">
        <w:rPr>
          <w:rFonts w:eastAsia="Times New Roman"/>
          <w:b/>
          <w:color w:val="0070C0"/>
          <w:sz w:val="56"/>
          <w:szCs w:val="56"/>
        </w:rPr>
        <w:t xml:space="preserve"> Handbook</w:t>
      </w:r>
      <w:bookmarkEnd w:id="0"/>
      <w:bookmarkEnd w:id="1"/>
      <w:bookmarkEnd w:id="2"/>
      <w:bookmarkEnd w:id="3"/>
    </w:p>
    <w:p w:rsidR="00B55969" w:rsidRPr="00524DDD" w:rsidRDefault="00B55969" w:rsidP="00524DDD">
      <w:pPr>
        <w:pStyle w:val="Heading1"/>
        <w:jc w:val="center"/>
        <w:rPr>
          <w:rFonts w:eastAsia="Times New Roman"/>
          <w:b/>
          <w:color w:val="0070C0"/>
          <w:sz w:val="56"/>
          <w:szCs w:val="56"/>
        </w:rPr>
      </w:pPr>
      <w:bookmarkStart w:id="4" w:name="_Toc14266064"/>
      <w:bookmarkStart w:id="5" w:name="_Toc14268098"/>
      <w:bookmarkStart w:id="6" w:name="_Toc14268678"/>
      <w:bookmarkStart w:id="7" w:name="_Toc14268780"/>
      <w:r w:rsidRPr="00524DDD">
        <w:rPr>
          <w:rFonts w:eastAsia="Times New Roman"/>
          <w:b/>
          <w:color w:val="0070C0"/>
          <w:sz w:val="56"/>
          <w:szCs w:val="56"/>
        </w:rPr>
        <w:t>Policies and Procedures</w:t>
      </w:r>
      <w:bookmarkEnd w:id="4"/>
      <w:bookmarkEnd w:id="5"/>
      <w:bookmarkEnd w:id="6"/>
      <w:bookmarkEnd w:id="7"/>
    </w:p>
    <w:p w:rsidR="00A86DF4" w:rsidRPr="00524DDD" w:rsidRDefault="0027255E" w:rsidP="00524DDD">
      <w:pPr>
        <w:pStyle w:val="Heading1"/>
        <w:jc w:val="center"/>
        <w:rPr>
          <w:rFonts w:eastAsia="Times New Roman"/>
          <w:b/>
          <w:color w:val="0070C0"/>
          <w:sz w:val="56"/>
          <w:szCs w:val="56"/>
        </w:rPr>
      </w:pPr>
      <w:bookmarkStart w:id="8" w:name="_Toc14266065"/>
      <w:bookmarkStart w:id="9" w:name="_Toc14268099"/>
      <w:bookmarkStart w:id="10" w:name="_Toc14268679"/>
      <w:bookmarkStart w:id="11" w:name="_Toc14268781"/>
      <w:r w:rsidRPr="00524DDD">
        <w:rPr>
          <w:rFonts w:eastAsia="Times New Roman"/>
          <w:b/>
          <w:color w:val="0070C0"/>
          <w:sz w:val="56"/>
          <w:szCs w:val="56"/>
        </w:rPr>
        <w:t>Non-Teacher Participants</w:t>
      </w:r>
      <w:bookmarkEnd w:id="8"/>
      <w:bookmarkEnd w:id="9"/>
      <w:bookmarkEnd w:id="10"/>
      <w:bookmarkEnd w:id="11"/>
    </w:p>
    <w:p w:rsidR="00524DDD" w:rsidRPr="00524DDD" w:rsidRDefault="0027255E" w:rsidP="00601B91">
      <w:pPr>
        <w:pStyle w:val="Heading1"/>
        <w:jc w:val="center"/>
        <w:rPr>
          <w:rFonts w:eastAsia="Times New Roman"/>
        </w:rPr>
      </w:pPr>
      <w:bookmarkStart w:id="12" w:name="_Toc14266066"/>
      <w:bookmarkStart w:id="13" w:name="_Toc14268100"/>
      <w:bookmarkStart w:id="14" w:name="_Toc14268680"/>
      <w:bookmarkStart w:id="15" w:name="_Toc14268782"/>
      <w:r w:rsidRPr="00601B91">
        <w:rPr>
          <w:rFonts w:eastAsia="Times New Roman"/>
          <w:b/>
          <w:color w:val="0070C0"/>
          <w:sz w:val="56"/>
          <w:szCs w:val="56"/>
        </w:rPr>
        <w:t>Educational</w:t>
      </w:r>
      <w:r w:rsidRPr="00524DDD">
        <w:rPr>
          <w:rFonts w:eastAsia="Times New Roman"/>
        </w:rPr>
        <w:t xml:space="preserve"> </w:t>
      </w:r>
      <w:r w:rsidRPr="00601B91">
        <w:rPr>
          <w:rFonts w:eastAsia="Times New Roman"/>
          <w:b/>
          <w:color w:val="0070C0"/>
          <w:sz w:val="56"/>
          <w:szCs w:val="56"/>
        </w:rPr>
        <w:t>Diagnosticians</w:t>
      </w:r>
      <w:bookmarkEnd w:id="12"/>
      <w:bookmarkEnd w:id="13"/>
      <w:bookmarkEnd w:id="14"/>
      <w:bookmarkEnd w:id="15"/>
    </w:p>
    <w:p w:rsidR="00524DDD" w:rsidRPr="00524DDD" w:rsidRDefault="0027255E" w:rsidP="00601B91">
      <w:pPr>
        <w:pStyle w:val="Heading1"/>
        <w:jc w:val="center"/>
        <w:rPr>
          <w:rFonts w:eastAsia="Times New Roman"/>
        </w:rPr>
      </w:pPr>
      <w:bookmarkStart w:id="16" w:name="_Toc14266067"/>
      <w:bookmarkStart w:id="17" w:name="_Toc14268101"/>
      <w:bookmarkStart w:id="18" w:name="_Toc14268681"/>
      <w:bookmarkStart w:id="19" w:name="_Toc14268783"/>
      <w:r w:rsidRPr="00601B91">
        <w:rPr>
          <w:rFonts w:eastAsia="Times New Roman"/>
          <w:b/>
          <w:color w:val="0070C0"/>
          <w:sz w:val="56"/>
          <w:szCs w:val="56"/>
        </w:rPr>
        <w:t>and</w:t>
      </w:r>
      <w:bookmarkEnd w:id="16"/>
      <w:bookmarkEnd w:id="17"/>
      <w:bookmarkEnd w:id="18"/>
      <w:bookmarkEnd w:id="19"/>
    </w:p>
    <w:p w:rsidR="00524DDD" w:rsidRPr="00524DDD" w:rsidRDefault="0027255E" w:rsidP="00601B91">
      <w:pPr>
        <w:pStyle w:val="Heading1"/>
        <w:jc w:val="center"/>
        <w:rPr>
          <w:rFonts w:eastAsia="Times New Roman"/>
        </w:rPr>
      </w:pPr>
      <w:bookmarkStart w:id="20" w:name="_Toc14266068"/>
      <w:bookmarkStart w:id="21" w:name="_Toc14268102"/>
      <w:bookmarkStart w:id="22" w:name="_Toc14268682"/>
      <w:bookmarkStart w:id="23" w:name="_Toc14268784"/>
      <w:r w:rsidRPr="00601B91">
        <w:rPr>
          <w:rFonts w:eastAsia="Times New Roman"/>
          <w:b/>
          <w:color w:val="0070C0"/>
          <w:sz w:val="56"/>
          <w:szCs w:val="56"/>
        </w:rPr>
        <w:t>School</w:t>
      </w:r>
      <w:r w:rsidRPr="00524DDD">
        <w:rPr>
          <w:rFonts w:eastAsia="Times New Roman"/>
        </w:rPr>
        <w:t xml:space="preserve"> </w:t>
      </w:r>
      <w:r w:rsidRPr="00601B91">
        <w:rPr>
          <w:rFonts w:eastAsia="Times New Roman"/>
          <w:b/>
          <w:color w:val="0070C0"/>
          <w:sz w:val="56"/>
          <w:szCs w:val="56"/>
        </w:rPr>
        <w:t>Couns</w:t>
      </w:r>
      <w:r w:rsidR="00524DDD" w:rsidRPr="00601B91">
        <w:rPr>
          <w:rFonts w:eastAsia="Times New Roman"/>
          <w:b/>
          <w:color w:val="0070C0"/>
          <w:sz w:val="56"/>
          <w:szCs w:val="56"/>
        </w:rPr>
        <w:t>elors</w:t>
      </w:r>
      <w:bookmarkEnd w:id="20"/>
      <w:bookmarkEnd w:id="21"/>
      <w:bookmarkEnd w:id="22"/>
      <w:bookmarkEnd w:id="23"/>
    </w:p>
    <w:p w:rsidR="00524DDD" w:rsidRDefault="00524DDD" w:rsidP="00524DDD">
      <w:pPr>
        <w:rPr>
          <w:rFonts w:eastAsia="Times New Roman"/>
        </w:rPr>
      </w:pPr>
      <w:r>
        <w:rPr>
          <w:rFonts w:eastAsia="Times New Roman"/>
        </w:rPr>
        <w:br w:type="page"/>
      </w:r>
    </w:p>
    <w:p w:rsidR="0027255E" w:rsidRPr="00524DDD" w:rsidRDefault="0027255E" w:rsidP="00524DDD">
      <w:pPr>
        <w:spacing w:after="0"/>
        <w:ind w:left="-450" w:firstLine="450"/>
        <w:jc w:val="center"/>
        <w:rPr>
          <w:rFonts w:ascii="Arial" w:eastAsia="Times New Roman" w:hAnsi="Arial" w:cs="Arial"/>
          <w:b/>
          <w:color w:val="00297A"/>
          <w:sz w:val="60"/>
          <w:szCs w:val="60"/>
        </w:rPr>
      </w:pPr>
    </w:p>
    <w:p w:rsidR="002A5128" w:rsidRPr="00E103D1" w:rsidRDefault="00E103D1" w:rsidP="00E103D1">
      <w:pPr>
        <w:spacing w:after="0"/>
        <w:jc w:val="center"/>
        <w:rPr>
          <w:rFonts w:ascii="Arial" w:eastAsia="Times New Roman" w:hAnsi="Arial" w:cs="Arial"/>
          <w:b/>
          <w:bCs/>
          <w:sz w:val="24"/>
          <w:szCs w:val="24"/>
          <w:u w:val="single"/>
        </w:rPr>
      </w:pPr>
      <w:r>
        <w:rPr>
          <w:noProof/>
        </w:rPr>
        <w:drawing>
          <wp:inline distT="114300" distB="114300" distL="114300" distR="114300" wp14:anchorId="159921A1" wp14:editId="2EABDBAE">
            <wp:extent cx="3090863" cy="645180"/>
            <wp:effectExtent l="0" t="0" r="0" b="2540"/>
            <wp:docPr id="4" name="image01.png" descr="Region 10 Logo" title="Region 10 Logo"/>
            <wp:cNvGraphicFramePr/>
            <a:graphic xmlns:a="http://schemas.openxmlformats.org/drawingml/2006/main">
              <a:graphicData uri="http://schemas.openxmlformats.org/drawingml/2006/picture">
                <pic:pic xmlns:pic="http://schemas.openxmlformats.org/drawingml/2006/picture">
                  <pic:nvPicPr>
                    <pic:cNvPr id="0" name="image01.png" descr="masthead.png"/>
                    <pic:cNvPicPr preferRelativeResize="0"/>
                  </pic:nvPicPr>
                  <pic:blipFill>
                    <a:blip r:embed="rId11"/>
                    <a:srcRect/>
                    <a:stretch>
                      <a:fillRect/>
                    </a:stretch>
                  </pic:blipFill>
                  <pic:spPr>
                    <a:xfrm>
                      <a:off x="0" y="0"/>
                      <a:ext cx="3090863" cy="645180"/>
                    </a:xfrm>
                    <a:prstGeom prst="rect">
                      <a:avLst/>
                    </a:prstGeom>
                    <a:ln/>
                  </pic:spPr>
                </pic:pic>
              </a:graphicData>
            </a:graphic>
          </wp:inline>
        </w:drawing>
      </w:r>
    </w:p>
    <w:p w:rsidR="00F06357" w:rsidRDefault="002E48E0" w:rsidP="00F06357">
      <w:pPr>
        <w:spacing w:before="200"/>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bookmarkStart w:id="24" w:name="_Toc14247827"/>
    </w:p>
    <w:sdt>
      <w:sdtPr>
        <w:rPr>
          <w:smallCaps w:val="0"/>
          <w:spacing w:val="0"/>
          <w:sz w:val="20"/>
          <w:szCs w:val="20"/>
        </w:rPr>
        <w:id w:val="884223737"/>
        <w:docPartObj>
          <w:docPartGallery w:val="Table of Contents"/>
          <w:docPartUnique/>
        </w:docPartObj>
      </w:sdtPr>
      <w:sdtEndPr>
        <w:rPr>
          <w:b/>
          <w:bCs/>
          <w:noProof/>
        </w:rPr>
      </w:sdtEndPr>
      <w:sdtContent>
        <w:p w:rsidR="00F06357" w:rsidRDefault="00F06357">
          <w:pPr>
            <w:pStyle w:val="TOCHeading"/>
          </w:pPr>
          <w:r>
            <w:t>Contents</w:t>
          </w:r>
        </w:p>
        <w:p w:rsidR="001A4619" w:rsidRDefault="00F06357" w:rsidP="001A4619">
          <w:pPr>
            <w:pStyle w:val="TOC1"/>
            <w:tabs>
              <w:tab w:val="right" w:leader="dot" w:pos="10315"/>
            </w:tabs>
            <w:rPr>
              <w:noProof/>
              <w:sz w:val="22"/>
              <w:szCs w:val="22"/>
            </w:rPr>
          </w:pPr>
          <w:r>
            <w:fldChar w:fldCharType="begin"/>
          </w:r>
          <w:r>
            <w:instrText xml:space="preserve"> TOC \o "1-3" \h \z \u </w:instrText>
          </w:r>
          <w:r>
            <w:fldChar w:fldCharType="separate"/>
          </w:r>
        </w:p>
        <w:p w:rsidR="001A4619" w:rsidRDefault="0082260B">
          <w:pPr>
            <w:pStyle w:val="TOC1"/>
            <w:tabs>
              <w:tab w:val="right" w:leader="dot" w:pos="10315"/>
            </w:tabs>
            <w:rPr>
              <w:noProof/>
              <w:sz w:val="22"/>
              <w:szCs w:val="22"/>
            </w:rPr>
          </w:pPr>
          <w:hyperlink w:anchor="_Toc14268785" w:history="1">
            <w:r w:rsidR="001A4619" w:rsidRPr="00E5708C">
              <w:rPr>
                <w:rStyle w:val="Hyperlink"/>
                <w:rFonts w:ascii="Arial" w:eastAsia="Times New Roman" w:hAnsi="Arial" w:cs="Arial"/>
                <w:b/>
                <w:bCs/>
                <w:noProof/>
                <w:kern w:val="36"/>
              </w:rPr>
              <w:t>Region 10 Mission</w:t>
            </w:r>
            <w:r w:rsidR="001A4619">
              <w:rPr>
                <w:noProof/>
                <w:webHidden/>
              </w:rPr>
              <w:tab/>
            </w:r>
            <w:r w:rsidR="001A4619">
              <w:rPr>
                <w:noProof/>
                <w:webHidden/>
              </w:rPr>
              <w:fldChar w:fldCharType="begin"/>
            </w:r>
            <w:r w:rsidR="001A4619">
              <w:rPr>
                <w:noProof/>
                <w:webHidden/>
              </w:rPr>
              <w:instrText xml:space="preserve"> PAGEREF _Toc14268785 \h </w:instrText>
            </w:r>
            <w:r w:rsidR="001A4619">
              <w:rPr>
                <w:noProof/>
                <w:webHidden/>
              </w:rPr>
            </w:r>
            <w:r w:rsidR="001A4619">
              <w:rPr>
                <w:noProof/>
                <w:webHidden/>
              </w:rPr>
              <w:fldChar w:fldCharType="separate"/>
            </w:r>
            <w:r w:rsidR="001A4619">
              <w:rPr>
                <w:noProof/>
                <w:webHidden/>
              </w:rPr>
              <w:t>5</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786" w:history="1">
            <w:r w:rsidR="001A4619" w:rsidRPr="00E5708C">
              <w:rPr>
                <w:rStyle w:val="Hyperlink"/>
                <w:rFonts w:ascii="Arial" w:eastAsia="Times New Roman" w:hAnsi="Arial" w:cs="Arial"/>
                <w:b/>
                <w:noProof/>
              </w:rPr>
              <w:t>Region 10 CERTification</w:t>
            </w:r>
            <w:r w:rsidR="001A4619" w:rsidRPr="00E5708C">
              <w:rPr>
                <w:rStyle w:val="Hyperlink"/>
                <w:rFonts w:ascii="Arial" w:eastAsia="Times New Roman" w:hAnsi="Arial" w:cs="Arial"/>
                <w:b/>
                <w:bCs/>
                <w:noProof/>
                <w:kern w:val="36"/>
                <w14:textOutline w14:w="0" w14:cap="flat" w14:cmpd="sng" w14:algn="ctr">
                  <w14:noFill/>
                  <w14:prstDash w14:val="solid"/>
                  <w14:round/>
                </w14:textOutline>
              </w:rPr>
              <w:t xml:space="preserve"> Program</w:t>
            </w:r>
            <w:r w:rsidR="001A4619">
              <w:rPr>
                <w:noProof/>
                <w:webHidden/>
              </w:rPr>
              <w:tab/>
            </w:r>
            <w:r w:rsidR="001A4619">
              <w:rPr>
                <w:noProof/>
                <w:webHidden/>
              </w:rPr>
              <w:fldChar w:fldCharType="begin"/>
            </w:r>
            <w:r w:rsidR="001A4619">
              <w:rPr>
                <w:noProof/>
                <w:webHidden/>
              </w:rPr>
              <w:instrText xml:space="preserve"> PAGEREF _Toc14268786 \h </w:instrText>
            </w:r>
            <w:r w:rsidR="001A4619">
              <w:rPr>
                <w:noProof/>
                <w:webHidden/>
              </w:rPr>
            </w:r>
            <w:r w:rsidR="001A4619">
              <w:rPr>
                <w:noProof/>
                <w:webHidden/>
              </w:rPr>
              <w:fldChar w:fldCharType="separate"/>
            </w:r>
            <w:r w:rsidR="001A4619">
              <w:rPr>
                <w:noProof/>
                <w:webHidden/>
              </w:rPr>
              <w:t>5</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787" w:history="1">
            <w:r w:rsidR="001A4619" w:rsidRPr="00E5708C">
              <w:rPr>
                <w:rStyle w:val="Hyperlink"/>
                <w:rFonts w:ascii="Arial" w:eastAsia="Times New Roman" w:hAnsi="Arial" w:cs="Arial"/>
                <w:b/>
                <w:bCs/>
                <w:noProof/>
                <w:kern w:val="36"/>
              </w:rPr>
              <w:t>Program Background</w:t>
            </w:r>
            <w:r w:rsidR="001A4619">
              <w:rPr>
                <w:noProof/>
                <w:webHidden/>
              </w:rPr>
              <w:tab/>
            </w:r>
            <w:r w:rsidR="001A4619">
              <w:rPr>
                <w:noProof/>
                <w:webHidden/>
              </w:rPr>
              <w:fldChar w:fldCharType="begin"/>
            </w:r>
            <w:r w:rsidR="001A4619">
              <w:rPr>
                <w:noProof/>
                <w:webHidden/>
              </w:rPr>
              <w:instrText xml:space="preserve"> PAGEREF _Toc14268787 \h </w:instrText>
            </w:r>
            <w:r w:rsidR="001A4619">
              <w:rPr>
                <w:noProof/>
                <w:webHidden/>
              </w:rPr>
            </w:r>
            <w:r w:rsidR="001A4619">
              <w:rPr>
                <w:noProof/>
                <w:webHidden/>
              </w:rPr>
              <w:fldChar w:fldCharType="separate"/>
            </w:r>
            <w:r w:rsidR="001A4619">
              <w:rPr>
                <w:noProof/>
                <w:webHidden/>
              </w:rPr>
              <w:t>5</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788" w:history="1">
            <w:r w:rsidR="001A4619" w:rsidRPr="00E5708C">
              <w:rPr>
                <w:rStyle w:val="Hyperlink"/>
                <w:rFonts w:ascii="Arial" w:eastAsia="Times New Roman" w:hAnsi="Arial" w:cs="Arial"/>
                <w:b/>
                <w:noProof/>
              </w:rPr>
              <w:t>Personnel and Staff Members</w:t>
            </w:r>
            <w:r w:rsidR="001A4619">
              <w:rPr>
                <w:noProof/>
                <w:webHidden/>
              </w:rPr>
              <w:tab/>
            </w:r>
            <w:r w:rsidR="001A4619">
              <w:rPr>
                <w:noProof/>
                <w:webHidden/>
              </w:rPr>
              <w:fldChar w:fldCharType="begin"/>
            </w:r>
            <w:r w:rsidR="001A4619">
              <w:rPr>
                <w:noProof/>
                <w:webHidden/>
              </w:rPr>
              <w:instrText xml:space="preserve"> PAGEREF _Toc14268788 \h </w:instrText>
            </w:r>
            <w:r w:rsidR="001A4619">
              <w:rPr>
                <w:noProof/>
                <w:webHidden/>
              </w:rPr>
            </w:r>
            <w:r w:rsidR="001A4619">
              <w:rPr>
                <w:noProof/>
                <w:webHidden/>
              </w:rPr>
              <w:fldChar w:fldCharType="separate"/>
            </w:r>
            <w:r w:rsidR="001A4619">
              <w:rPr>
                <w:noProof/>
                <w:webHidden/>
              </w:rPr>
              <w:t>6</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789" w:history="1">
            <w:r w:rsidR="001A4619" w:rsidRPr="00E5708C">
              <w:rPr>
                <w:rStyle w:val="Hyperlink"/>
                <w:rFonts w:ascii="Arial" w:eastAsia="Times New Roman" w:hAnsi="Arial" w:cs="Arial"/>
                <w:b/>
                <w:noProof/>
              </w:rPr>
              <w:t>Region 10 Service Area</w:t>
            </w:r>
            <w:r w:rsidR="001A4619">
              <w:rPr>
                <w:noProof/>
                <w:webHidden/>
              </w:rPr>
              <w:tab/>
            </w:r>
            <w:r w:rsidR="001A4619">
              <w:rPr>
                <w:noProof/>
                <w:webHidden/>
              </w:rPr>
              <w:fldChar w:fldCharType="begin"/>
            </w:r>
            <w:r w:rsidR="001A4619">
              <w:rPr>
                <w:noProof/>
                <w:webHidden/>
              </w:rPr>
              <w:instrText xml:space="preserve"> PAGEREF _Toc14268789 \h </w:instrText>
            </w:r>
            <w:r w:rsidR="001A4619">
              <w:rPr>
                <w:noProof/>
                <w:webHidden/>
              </w:rPr>
            </w:r>
            <w:r w:rsidR="001A4619">
              <w:rPr>
                <w:noProof/>
                <w:webHidden/>
              </w:rPr>
              <w:fldChar w:fldCharType="separate"/>
            </w:r>
            <w:r w:rsidR="001A4619">
              <w:rPr>
                <w:noProof/>
                <w:webHidden/>
              </w:rPr>
              <w:t>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790" w:history="1">
            <w:r w:rsidR="001A4619" w:rsidRPr="00E5708C">
              <w:rPr>
                <w:rStyle w:val="Hyperlink"/>
                <w:rFonts w:ascii="Arial" w:eastAsia="Times New Roman" w:hAnsi="Arial" w:cs="Arial"/>
                <w:b/>
                <w:noProof/>
              </w:rPr>
              <w:t>Program Commitment and Collaboration</w:t>
            </w:r>
            <w:r w:rsidR="001A4619">
              <w:rPr>
                <w:noProof/>
                <w:webHidden/>
              </w:rPr>
              <w:tab/>
            </w:r>
            <w:r w:rsidR="001A4619">
              <w:rPr>
                <w:noProof/>
                <w:webHidden/>
              </w:rPr>
              <w:fldChar w:fldCharType="begin"/>
            </w:r>
            <w:r w:rsidR="001A4619">
              <w:rPr>
                <w:noProof/>
                <w:webHidden/>
              </w:rPr>
              <w:instrText xml:space="preserve"> PAGEREF _Toc14268790 \h </w:instrText>
            </w:r>
            <w:r w:rsidR="001A4619">
              <w:rPr>
                <w:noProof/>
                <w:webHidden/>
              </w:rPr>
            </w:r>
            <w:r w:rsidR="001A4619">
              <w:rPr>
                <w:noProof/>
                <w:webHidden/>
              </w:rPr>
              <w:fldChar w:fldCharType="separate"/>
            </w:r>
            <w:r w:rsidR="001A4619">
              <w:rPr>
                <w:noProof/>
                <w:webHidden/>
              </w:rPr>
              <w:t>8</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791" w:history="1">
            <w:r w:rsidR="001A4619" w:rsidRPr="00E5708C">
              <w:rPr>
                <w:rStyle w:val="Hyperlink"/>
                <w:rFonts w:ascii="Arial" w:eastAsia="Times New Roman" w:hAnsi="Arial" w:cs="Arial"/>
                <w:b/>
                <w:noProof/>
              </w:rPr>
              <w:t>Advisory Board</w:t>
            </w:r>
            <w:r w:rsidR="001A4619">
              <w:rPr>
                <w:noProof/>
                <w:webHidden/>
              </w:rPr>
              <w:tab/>
            </w:r>
            <w:r w:rsidR="001A4619">
              <w:rPr>
                <w:noProof/>
                <w:webHidden/>
              </w:rPr>
              <w:fldChar w:fldCharType="begin"/>
            </w:r>
            <w:r w:rsidR="001A4619">
              <w:rPr>
                <w:noProof/>
                <w:webHidden/>
              </w:rPr>
              <w:instrText xml:space="preserve"> PAGEREF _Toc14268791 \h </w:instrText>
            </w:r>
            <w:r w:rsidR="001A4619">
              <w:rPr>
                <w:noProof/>
                <w:webHidden/>
              </w:rPr>
            </w:r>
            <w:r w:rsidR="001A4619">
              <w:rPr>
                <w:noProof/>
                <w:webHidden/>
              </w:rPr>
              <w:fldChar w:fldCharType="separate"/>
            </w:r>
            <w:r w:rsidR="001A4619">
              <w:rPr>
                <w:noProof/>
                <w:webHidden/>
              </w:rPr>
              <w:t>8</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792" w:history="1">
            <w:r w:rsidR="001A4619" w:rsidRPr="00E5708C">
              <w:rPr>
                <w:rStyle w:val="Hyperlink"/>
                <w:rFonts w:ascii="Arial" w:eastAsia="Times New Roman" w:hAnsi="Arial" w:cs="Arial"/>
                <w:b/>
                <w:noProof/>
              </w:rPr>
              <w:t>Certification Areas</w:t>
            </w:r>
            <w:r w:rsidR="001A4619">
              <w:rPr>
                <w:noProof/>
                <w:webHidden/>
              </w:rPr>
              <w:tab/>
            </w:r>
            <w:r w:rsidR="001A4619">
              <w:rPr>
                <w:noProof/>
                <w:webHidden/>
              </w:rPr>
              <w:fldChar w:fldCharType="begin"/>
            </w:r>
            <w:r w:rsidR="001A4619">
              <w:rPr>
                <w:noProof/>
                <w:webHidden/>
              </w:rPr>
              <w:instrText xml:space="preserve"> PAGEREF _Toc14268792 \h </w:instrText>
            </w:r>
            <w:r w:rsidR="001A4619">
              <w:rPr>
                <w:noProof/>
                <w:webHidden/>
              </w:rPr>
            </w:r>
            <w:r w:rsidR="001A4619">
              <w:rPr>
                <w:noProof/>
                <w:webHidden/>
              </w:rPr>
              <w:fldChar w:fldCharType="separate"/>
            </w:r>
            <w:r w:rsidR="001A4619">
              <w:rPr>
                <w:noProof/>
                <w:webHidden/>
              </w:rPr>
              <w:t>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793" w:history="1">
            <w:r w:rsidR="001A4619" w:rsidRPr="00E5708C">
              <w:rPr>
                <w:rStyle w:val="Hyperlink"/>
                <w:rFonts w:eastAsia="Times New Roman"/>
                <w:b/>
                <w:noProof/>
              </w:rPr>
              <w:t>Non-Teacher Certifications</w:t>
            </w:r>
            <w:r w:rsidR="001A4619">
              <w:rPr>
                <w:noProof/>
                <w:webHidden/>
              </w:rPr>
              <w:tab/>
            </w:r>
            <w:r w:rsidR="001A4619">
              <w:rPr>
                <w:noProof/>
                <w:webHidden/>
              </w:rPr>
              <w:fldChar w:fldCharType="begin"/>
            </w:r>
            <w:r w:rsidR="001A4619">
              <w:rPr>
                <w:noProof/>
                <w:webHidden/>
              </w:rPr>
              <w:instrText xml:space="preserve"> PAGEREF _Toc14268793 \h </w:instrText>
            </w:r>
            <w:r w:rsidR="001A4619">
              <w:rPr>
                <w:noProof/>
                <w:webHidden/>
              </w:rPr>
            </w:r>
            <w:r w:rsidR="001A4619">
              <w:rPr>
                <w:noProof/>
                <w:webHidden/>
              </w:rPr>
              <w:fldChar w:fldCharType="separate"/>
            </w:r>
            <w:r w:rsidR="001A4619">
              <w:rPr>
                <w:noProof/>
                <w:webHidden/>
              </w:rPr>
              <w:t>9</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794" w:history="1">
            <w:r w:rsidR="001A4619" w:rsidRPr="00E5708C">
              <w:rPr>
                <w:rStyle w:val="Hyperlink"/>
                <w:rFonts w:ascii="Arial" w:eastAsia="Times New Roman" w:hAnsi="Arial" w:cs="Arial"/>
                <w:b/>
                <w:noProof/>
              </w:rPr>
              <w:t>Admission Criteria</w:t>
            </w:r>
            <w:r w:rsidR="001A4619">
              <w:rPr>
                <w:noProof/>
                <w:webHidden/>
              </w:rPr>
              <w:tab/>
            </w:r>
            <w:r w:rsidR="001A4619">
              <w:rPr>
                <w:noProof/>
                <w:webHidden/>
              </w:rPr>
              <w:fldChar w:fldCharType="begin"/>
            </w:r>
            <w:r w:rsidR="001A4619">
              <w:rPr>
                <w:noProof/>
                <w:webHidden/>
              </w:rPr>
              <w:instrText xml:space="preserve"> PAGEREF _Toc14268794 \h </w:instrText>
            </w:r>
            <w:r w:rsidR="001A4619">
              <w:rPr>
                <w:noProof/>
                <w:webHidden/>
              </w:rPr>
            </w:r>
            <w:r w:rsidR="001A4619">
              <w:rPr>
                <w:noProof/>
                <w:webHidden/>
              </w:rPr>
              <w:fldChar w:fldCharType="separate"/>
            </w:r>
            <w:r w:rsidR="001A4619">
              <w:rPr>
                <w:noProof/>
                <w:webHidden/>
              </w:rPr>
              <w:t>10</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795" w:history="1">
            <w:r w:rsidR="001A4619" w:rsidRPr="00E5708C">
              <w:rPr>
                <w:rStyle w:val="Hyperlink"/>
                <w:rFonts w:ascii="Arial" w:hAnsi="Arial" w:cs="Arial"/>
                <w:b/>
                <w:noProof/>
              </w:rPr>
              <w:t>Training Requirements</w:t>
            </w:r>
            <w:r w:rsidR="001A4619">
              <w:rPr>
                <w:noProof/>
                <w:webHidden/>
              </w:rPr>
              <w:tab/>
            </w:r>
            <w:r w:rsidR="001A4619">
              <w:rPr>
                <w:noProof/>
                <w:webHidden/>
              </w:rPr>
              <w:fldChar w:fldCharType="begin"/>
            </w:r>
            <w:r w:rsidR="001A4619">
              <w:rPr>
                <w:noProof/>
                <w:webHidden/>
              </w:rPr>
              <w:instrText xml:space="preserve"> PAGEREF _Toc14268795 \h </w:instrText>
            </w:r>
            <w:r w:rsidR="001A4619">
              <w:rPr>
                <w:noProof/>
                <w:webHidden/>
              </w:rPr>
            </w:r>
            <w:r w:rsidR="001A4619">
              <w:rPr>
                <w:noProof/>
                <w:webHidden/>
              </w:rPr>
              <w:fldChar w:fldCharType="separate"/>
            </w:r>
            <w:r w:rsidR="001A4619">
              <w:rPr>
                <w:noProof/>
                <w:webHidden/>
              </w:rPr>
              <w:t>12</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796" w:history="1">
            <w:r w:rsidR="001A4619" w:rsidRPr="00E5708C">
              <w:rPr>
                <w:rStyle w:val="Hyperlink"/>
                <w:rFonts w:ascii="Arial" w:eastAsia="Times New Roman" w:hAnsi="Arial" w:cs="Arial"/>
                <w:b/>
                <w:noProof/>
              </w:rPr>
              <w:t>Program Curriculum</w:t>
            </w:r>
            <w:r w:rsidR="001A4619">
              <w:rPr>
                <w:noProof/>
                <w:webHidden/>
              </w:rPr>
              <w:tab/>
            </w:r>
            <w:r w:rsidR="001A4619">
              <w:rPr>
                <w:noProof/>
                <w:webHidden/>
              </w:rPr>
              <w:fldChar w:fldCharType="begin"/>
            </w:r>
            <w:r w:rsidR="001A4619">
              <w:rPr>
                <w:noProof/>
                <w:webHidden/>
              </w:rPr>
              <w:instrText xml:space="preserve"> PAGEREF _Toc14268796 \h </w:instrText>
            </w:r>
            <w:r w:rsidR="001A4619">
              <w:rPr>
                <w:noProof/>
                <w:webHidden/>
              </w:rPr>
            </w:r>
            <w:r w:rsidR="001A4619">
              <w:rPr>
                <w:noProof/>
                <w:webHidden/>
              </w:rPr>
              <w:fldChar w:fldCharType="separate"/>
            </w:r>
            <w:r w:rsidR="001A4619">
              <w:rPr>
                <w:noProof/>
                <w:webHidden/>
              </w:rPr>
              <w:t>13</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797" w:history="1">
            <w:r w:rsidR="001A4619" w:rsidRPr="00E5708C">
              <w:rPr>
                <w:rStyle w:val="Hyperlink"/>
                <w:rFonts w:ascii="Arial" w:hAnsi="Arial" w:cs="Arial"/>
                <w:b/>
                <w:noProof/>
              </w:rPr>
              <w:t>Field-Based Experience</w:t>
            </w:r>
            <w:r w:rsidR="001A4619">
              <w:rPr>
                <w:noProof/>
                <w:webHidden/>
              </w:rPr>
              <w:tab/>
            </w:r>
            <w:r w:rsidR="001A4619">
              <w:rPr>
                <w:noProof/>
                <w:webHidden/>
              </w:rPr>
              <w:fldChar w:fldCharType="begin"/>
            </w:r>
            <w:r w:rsidR="001A4619">
              <w:rPr>
                <w:noProof/>
                <w:webHidden/>
              </w:rPr>
              <w:instrText xml:space="preserve"> PAGEREF _Toc14268797 \h </w:instrText>
            </w:r>
            <w:r w:rsidR="001A4619">
              <w:rPr>
                <w:noProof/>
                <w:webHidden/>
              </w:rPr>
            </w:r>
            <w:r w:rsidR="001A4619">
              <w:rPr>
                <w:noProof/>
                <w:webHidden/>
              </w:rPr>
              <w:fldChar w:fldCharType="separate"/>
            </w:r>
            <w:r w:rsidR="001A4619">
              <w:rPr>
                <w:noProof/>
                <w:webHidden/>
              </w:rPr>
              <w:t>13</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798" w:history="1">
            <w:r w:rsidR="001A4619" w:rsidRPr="00E5708C">
              <w:rPr>
                <w:rStyle w:val="Hyperlink"/>
                <w:rFonts w:ascii="Arial" w:eastAsia="Times New Roman" w:hAnsi="Arial" w:cs="Arial"/>
                <w:b/>
                <w:noProof/>
                <w14:shadow w14:blurRad="50800" w14:dist="38100" w14:dir="8100000" w14:sx="100000" w14:sy="100000" w14:kx="0" w14:ky="0" w14:algn="tr">
                  <w14:srgbClr w14:val="000000">
                    <w14:alpha w14:val="60000"/>
                  </w14:srgbClr>
                </w14:shadow>
              </w:rPr>
              <w:t>Curriculum Requirements and Fees for Educational Diagnosticians</w:t>
            </w:r>
            <w:r w:rsidR="001A4619">
              <w:rPr>
                <w:noProof/>
                <w:webHidden/>
              </w:rPr>
              <w:tab/>
            </w:r>
            <w:r w:rsidR="001A4619">
              <w:rPr>
                <w:noProof/>
                <w:webHidden/>
              </w:rPr>
              <w:fldChar w:fldCharType="begin"/>
            </w:r>
            <w:r w:rsidR="001A4619">
              <w:rPr>
                <w:noProof/>
                <w:webHidden/>
              </w:rPr>
              <w:instrText xml:space="preserve"> PAGEREF _Toc14268798 \h </w:instrText>
            </w:r>
            <w:r w:rsidR="001A4619">
              <w:rPr>
                <w:noProof/>
                <w:webHidden/>
              </w:rPr>
            </w:r>
            <w:r w:rsidR="001A4619">
              <w:rPr>
                <w:noProof/>
                <w:webHidden/>
              </w:rPr>
              <w:fldChar w:fldCharType="separate"/>
            </w:r>
            <w:r w:rsidR="001A4619">
              <w:rPr>
                <w:noProof/>
                <w:webHidden/>
              </w:rPr>
              <w:t>14</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799" w:history="1">
            <w:r w:rsidR="001A4619" w:rsidRPr="00E5708C">
              <w:rPr>
                <w:rStyle w:val="Hyperlink"/>
                <w:rFonts w:ascii="Arial" w:eastAsia="Times New Roman" w:hAnsi="Arial" w:cs="Arial"/>
                <w:b/>
                <w:noProof/>
                <w14:shadow w14:blurRad="50800" w14:dist="38100" w14:dir="8100000" w14:sx="100000" w14:sy="100000" w14:kx="0" w14:ky="0" w14:algn="tr">
                  <w14:srgbClr w14:val="000000">
                    <w14:alpha w14:val="60000"/>
                  </w14:srgbClr>
                </w14:shadow>
              </w:rPr>
              <w:t>Curriculum Requirements and Fees for School Counselors</w:t>
            </w:r>
            <w:r w:rsidR="001A4619">
              <w:rPr>
                <w:noProof/>
                <w:webHidden/>
              </w:rPr>
              <w:tab/>
            </w:r>
            <w:r w:rsidR="001A4619">
              <w:rPr>
                <w:noProof/>
                <w:webHidden/>
              </w:rPr>
              <w:fldChar w:fldCharType="begin"/>
            </w:r>
            <w:r w:rsidR="001A4619">
              <w:rPr>
                <w:noProof/>
                <w:webHidden/>
              </w:rPr>
              <w:instrText xml:space="preserve"> PAGEREF _Toc14268799 \h </w:instrText>
            </w:r>
            <w:r w:rsidR="001A4619">
              <w:rPr>
                <w:noProof/>
                <w:webHidden/>
              </w:rPr>
            </w:r>
            <w:r w:rsidR="001A4619">
              <w:rPr>
                <w:noProof/>
                <w:webHidden/>
              </w:rPr>
              <w:fldChar w:fldCharType="separate"/>
            </w:r>
            <w:r w:rsidR="001A4619">
              <w:rPr>
                <w:noProof/>
                <w:webHidden/>
              </w:rPr>
              <w:t>16</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00" w:history="1">
            <w:r w:rsidR="001A4619" w:rsidRPr="00E5708C">
              <w:rPr>
                <w:rStyle w:val="Hyperlink"/>
                <w:rFonts w:ascii="Arial" w:hAnsi="Arial" w:cs="Arial"/>
                <w:b/>
                <w:noProof/>
              </w:rPr>
              <w:t>Candidates Seeking an Internship</w:t>
            </w:r>
            <w:r w:rsidR="001A4619">
              <w:rPr>
                <w:noProof/>
                <w:webHidden/>
              </w:rPr>
              <w:tab/>
            </w:r>
            <w:r w:rsidR="001A4619">
              <w:rPr>
                <w:noProof/>
                <w:webHidden/>
              </w:rPr>
              <w:fldChar w:fldCharType="begin"/>
            </w:r>
            <w:r w:rsidR="001A4619">
              <w:rPr>
                <w:noProof/>
                <w:webHidden/>
              </w:rPr>
              <w:instrText xml:space="preserve"> PAGEREF _Toc14268800 \h </w:instrText>
            </w:r>
            <w:r w:rsidR="001A4619">
              <w:rPr>
                <w:noProof/>
                <w:webHidden/>
              </w:rPr>
            </w:r>
            <w:r w:rsidR="001A4619">
              <w:rPr>
                <w:noProof/>
                <w:webHidden/>
              </w:rPr>
              <w:fldChar w:fldCharType="separate"/>
            </w:r>
            <w:r w:rsidR="001A4619">
              <w:rPr>
                <w:noProof/>
                <w:webHidden/>
              </w:rPr>
              <w:t>18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01" w:history="1">
            <w:r w:rsidR="001A4619" w:rsidRPr="00E5708C">
              <w:rPr>
                <w:rStyle w:val="Hyperlink"/>
                <w:rFonts w:ascii="Arial" w:hAnsi="Arial" w:cs="Arial"/>
                <w:b/>
                <w:noProof/>
              </w:rPr>
              <w:t>Seeking An Internship Outside of Region 10</w:t>
            </w:r>
            <w:r w:rsidR="001A4619">
              <w:rPr>
                <w:noProof/>
                <w:webHidden/>
              </w:rPr>
              <w:tab/>
            </w:r>
            <w:r w:rsidR="001A4619">
              <w:rPr>
                <w:noProof/>
                <w:webHidden/>
              </w:rPr>
              <w:fldChar w:fldCharType="begin"/>
            </w:r>
            <w:r w:rsidR="001A4619">
              <w:rPr>
                <w:noProof/>
                <w:webHidden/>
              </w:rPr>
              <w:instrText xml:space="preserve"> PAGEREF _Toc14268801 \h </w:instrText>
            </w:r>
            <w:r w:rsidR="001A4619">
              <w:rPr>
                <w:noProof/>
                <w:webHidden/>
              </w:rPr>
            </w:r>
            <w:r w:rsidR="001A4619">
              <w:rPr>
                <w:noProof/>
                <w:webHidden/>
              </w:rPr>
              <w:fldChar w:fldCharType="separate"/>
            </w:r>
            <w:r w:rsidR="001A4619">
              <w:rPr>
                <w:noProof/>
                <w:webHidden/>
              </w:rPr>
              <w:t>19</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02" w:history="1">
            <w:r w:rsidR="001A4619" w:rsidRPr="00E5708C">
              <w:rPr>
                <w:rStyle w:val="Hyperlink"/>
                <w:rFonts w:ascii="Arial" w:hAnsi="Arial" w:cs="Arial"/>
                <w:b/>
                <w:noProof/>
              </w:rPr>
              <w:t>Internship</w:t>
            </w:r>
            <w:r w:rsidR="001A4619">
              <w:rPr>
                <w:noProof/>
                <w:webHidden/>
              </w:rPr>
              <w:tab/>
            </w:r>
            <w:r w:rsidR="001A4619">
              <w:rPr>
                <w:noProof/>
                <w:webHidden/>
              </w:rPr>
              <w:fldChar w:fldCharType="begin"/>
            </w:r>
            <w:r w:rsidR="001A4619">
              <w:rPr>
                <w:noProof/>
                <w:webHidden/>
              </w:rPr>
              <w:instrText xml:space="preserve"> PAGEREF _Toc14268802 \h </w:instrText>
            </w:r>
            <w:r w:rsidR="001A4619">
              <w:rPr>
                <w:noProof/>
                <w:webHidden/>
              </w:rPr>
            </w:r>
            <w:r w:rsidR="001A4619">
              <w:rPr>
                <w:noProof/>
                <w:webHidden/>
              </w:rPr>
              <w:fldChar w:fldCharType="separate"/>
            </w:r>
            <w:r w:rsidR="001A4619">
              <w:rPr>
                <w:noProof/>
                <w:webHidden/>
              </w:rPr>
              <w:t>19</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03" w:history="1">
            <w:r w:rsidR="001A4619" w:rsidRPr="00E5708C">
              <w:rPr>
                <w:rStyle w:val="Hyperlink"/>
                <w:rFonts w:ascii="Arial" w:hAnsi="Arial" w:cs="Arial"/>
                <w:b/>
                <w:noProof/>
              </w:rPr>
              <w:t>Employment and  Certificates</w:t>
            </w:r>
            <w:r w:rsidR="001A4619">
              <w:rPr>
                <w:noProof/>
                <w:webHidden/>
              </w:rPr>
              <w:tab/>
            </w:r>
            <w:r w:rsidR="001A4619">
              <w:rPr>
                <w:noProof/>
                <w:webHidden/>
              </w:rPr>
              <w:fldChar w:fldCharType="begin"/>
            </w:r>
            <w:r w:rsidR="001A4619">
              <w:rPr>
                <w:noProof/>
                <w:webHidden/>
              </w:rPr>
              <w:instrText xml:space="preserve"> PAGEREF _Toc14268803 \h </w:instrText>
            </w:r>
            <w:r w:rsidR="001A4619">
              <w:rPr>
                <w:noProof/>
                <w:webHidden/>
              </w:rPr>
            </w:r>
            <w:r w:rsidR="001A4619">
              <w:rPr>
                <w:noProof/>
                <w:webHidden/>
              </w:rPr>
              <w:fldChar w:fldCharType="separate"/>
            </w:r>
            <w:r w:rsidR="001A4619">
              <w:rPr>
                <w:noProof/>
                <w:webHidden/>
              </w:rPr>
              <w:t>20</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04" w:history="1">
            <w:r w:rsidR="001A4619" w:rsidRPr="00E5708C">
              <w:rPr>
                <w:rStyle w:val="Hyperlink"/>
                <w:rFonts w:ascii="Arial" w:hAnsi="Arial" w:cs="Arial"/>
                <w:b/>
                <w:noProof/>
              </w:rPr>
              <w:t>Intern and Probationary Certificates</w:t>
            </w:r>
            <w:r w:rsidR="001A4619">
              <w:rPr>
                <w:noProof/>
                <w:webHidden/>
              </w:rPr>
              <w:tab/>
            </w:r>
            <w:r w:rsidR="001A4619">
              <w:rPr>
                <w:noProof/>
                <w:webHidden/>
              </w:rPr>
              <w:fldChar w:fldCharType="begin"/>
            </w:r>
            <w:r w:rsidR="001A4619">
              <w:rPr>
                <w:noProof/>
                <w:webHidden/>
              </w:rPr>
              <w:instrText xml:space="preserve"> PAGEREF _Toc14268804 \h </w:instrText>
            </w:r>
            <w:r w:rsidR="001A4619">
              <w:rPr>
                <w:noProof/>
                <w:webHidden/>
              </w:rPr>
            </w:r>
            <w:r w:rsidR="001A4619">
              <w:rPr>
                <w:noProof/>
                <w:webHidden/>
              </w:rPr>
              <w:fldChar w:fldCharType="separate"/>
            </w:r>
            <w:r w:rsidR="001A4619">
              <w:rPr>
                <w:noProof/>
                <w:webHidden/>
              </w:rPr>
              <w:t>20</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05" w:history="1">
            <w:r w:rsidR="001A4619" w:rsidRPr="00E5708C">
              <w:rPr>
                <w:rStyle w:val="Hyperlink"/>
                <w:rFonts w:ascii="Arial" w:hAnsi="Arial" w:cs="Arial"/>
                <w:b/>
                <w:noProof/>
              </w:rPr>
              <w:t>Probationary Certificate Extension</w:t>
            </w:r>
            <w:r w:rsidR="001A4619">
              <w:rPr>
                <w:noProof/>
                <w:webHidden/>
              </w:rPr>
              <w:tab/>
            </w:r>
            <w:r w:rsidR="001A4619">
              <w:rPr>
                <w:noProof/>
                <w:webHidden/>
              </w:rPr>
              <w:fldChar w:fldCharType="begin"/>
            </w:r>
            <w:r w:rsidR="001A4619">
              <w:rPr>
                <w:noProof/>
                <w:webHidden/>
              </w:rPr>
              <w:instrText xml:space="preserve"> PAGEREF _Toc14268805 \h </w:instrText>
            </w:r>
            <w:r w:rsidR="001A4619">
              <w:rPr>
                <w:noProof/>
                <w:webHidden/>
              </w:rPr>
            </w:r>
            <w:r w:rsidR="001A4619">
              <w:rPr>
                <w:noProof/>
                <w:webHidden/>
              </w:rPr>
              <w:fldChar w:fldCharType="separate"/>
            </w:r>
            <w:r w:rsidR="001A4619">
              <w:rPr>
                <w:noProof/>
                <w:webHidden/>
              </w:rPr>
              <w:t>20</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06" w:history="1">
            <w:r w:rsidR="001A4619" w:rsidRPr="00E5708C">
              <w:rPr>
                <w:rStyle w:val="Hyperlink"/>
                <w:rFonts w:ascii="Arial" w:hAnsi="Arial" w:cs="Arial"/>
                <w:b/>
                <w:noProof/>
              </w:rPr>
              <w:t>Non-Renewed or Terminated Teachers</w:t>
            </w:r>
            <w:r w:rsidR="001A4619">
              <w:rPr>
                <w:noProof/>
                <w:webHidden/>
              </w:rPr>
              <w:tab/>
            </w:r>
            <w:r w:rsidR="001A4619">
              <w:rPr>
                <w:noProof/>
                <w:webHidden/>
              </w:rPr>
              <w:fldChar w:fldCharType="begin"/>
            </w:r>
            <w:r w:rsidR="001A4619">
              <w:rPr>
                <w:noProof/>
                <w:webHidden/>
              </w:rPr>
              <w:instrText xml:space="preserve"> PAGEREF _Toc14268806 \h </w:instrText>
            </w:r>
            <w:r w:rsidR="001A4619">
              <w:rPr>
                <w:noProof/>
                <w:webHidden/>
              </w:rPr>
            </w:r>
            <w:r w:rsidR="001A4619">
              <w:rPr>
                <w:noProof/>
                <w:webHidden/>
              </w:rPr>
              <w:fldChar w:fldCharType="separate"/>
            </w:r>
            <w:r w:rsidR="001A4619">
              <w:rPr>
                <w:noProof/>
                <w:webHidden/>
              </w:rPr>
              <w:t>20</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07" w:history="1">
            <w:r w:rsidR="001A4619" w:rsidRPr="00E5708C">
              <w:rPr>
                <w:rStyle w:val="Hyperlink"/>
                <w:rFonts w:ascii="Arial" w:hAnsi="Arial" w:cs="Arial"/>
                <w:b/>
                <w:noProof/>
              </w:rPr>
              <w:t>Mentor Training and Support</w:t>
            </w:r>
            <w:r w:rsidR="001A4619">
              <w:rPr>
                <w:noProof/>
                <w:webHidden/>
              </w:rPr>
              <w:tab/>
            </w:r>
            <w:r w:rsidR="001A4619">
              <w:rPr>
                <w:noProof/>
                <w:webHidden/>
              </w:rPr>
              <w:fldChar w:fldCharType="begin"/>
            </w:r>
            <w:r w:rsidR="001A4619">
              <w:rPr>
                <w:noProof/>
                <w:webHidden/>
              </w:rPr>
              <w:instrText xml:space="preserve"> PAGEREF _Toc14268807 \h </w:instrText>
            </w:r>
            <w:r w:rsidR="001A4619">
              <w:rPr>
                <w:noProof/>
                <w:webHidden/>
              </w:rPr>
            </w:r>
            <w:r w:rsidR="001A4619">
              <w:rPr>
                <w:noProof/>
                <w:webHidden/>
              </w:rPr>
              <w:fldChar w:fldCharType="separate"/>
            </w:r>
            <w:r w:rsidR="001A4619">
              <w:rPr>
                <w:noProof/>
                <w:webHidden/>
              </w:rPr>
              <w:t>21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08" w:history="1">
            <w:r w:rsidR="001A4619" w:rsidRPr="00E5708C">
              <w:rPr>
                <w:rStyle w:val="Hyperlink"/>
                <w:b/>
                <w:noProof/>
              </w:rPr>
              <w:t xml:space="preserve">Field Supervisor and Support </w:t>
            </w:r>
            <w:r w:rsidR="001A4619" w:rsidRPr="00E5708C">
              <w:rPr>
                <w:rStyle w:val="Hyperlink"/>
                <w:noProof/>
              </w:rPr>
              <w:t>f</w:t>
            </w:r>
            <w:r w:rsidR="001A4619">
              <w:rPr>
                <w:noProof/>
                <w:webHidden/>
              </w:rPr>
              <w:tab/>
            </w:r>
            <w:r w:rsidR="001A4619">
              <w:rPr>
                <w:noProof/>
                <w:webHidden/>
              </w:rPr>
              <w:fldChar w:fldCharType="begin"/>
            </w:r>
            <w:r w:rsidR="001A4619">
              <w:rPr>
                <w:noProof/>
                <w:webHidden/>
              </w:rPr>
              <w:instrText xml:space="preserve"> PAGEREF _Toc14268808 \h </w:instrText>
            </w:r>
            <w:r w:rsidR="001A4619">
              <w:rPr>
                <w:noProof/>
                <w:webHidden/>
              </w:rPr>
            </w:r>
            <w:r w:rsidR="001A4619">
              <w:rPr>
                <w:noProof/>
                <w:webHidden/>
              </w:rPr>
              <w:fldChar w:fldCharType="separate"/>
            </w:r>
            <w:r w:rsidR="001A4619">
              <w:rPr>
                <w:noProof/>
                <w:webHidden/>
              </w:rPr>
              <w:t>22</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09" w:history="1">
            <w:r w:rsidR="001A4619" w:rsidRPr="00E5708C">
              <w:rPr>
                <w:rStyle w:val="Hyperlink"/>
                <w:rFonts w:ascii="Arial" w:hAnsi="Arial" w:cs="Arial"/>
                <w:b/>
                <w:noProof/>
              </w:rPr>
              <w:t>Program Completion Requirements</w:t>
            </w:r>
            <w:r w:rsidR="001A4619">
              <w:rPr>
                <w:noProof/>
                <w:webHidden/>
              </w:rPr>
              <w:tab/>
            </w:r>
            <w:r w:rsidR="001A4619">
              <w:rPr>
                <w:noProof/>
                <w:webHidden/>
              </w:rPr>
              <w:fldChar w:fldCharType="begin"/>
            </w:r>
            <w:r w:rsidR="001A4619">
              <w:rPr>
                <w:noProof/>
                <w:webHidden/>
              </w:rPr>
              <w:instrText xml:space="preserve"> PAGEREF _Toc14268809 \h </w:instrText>
            </w:r>
            <w:r w:rsidR="001A4619">
              <w:rPr>
                <w:noProof/>
                <w:webHidden/>
              </w:rPr>
            </w:r>
            <w:r w:rsidR="001A4619">
              <w:rPr>
                <w:noProof/>
                <w:webHidden/>
              </w:rPr>
              <w:fldChar w:fldCharType="separate"/>
            </w:r>
            <w:r w:rsidR="001A4619">
              <w:rPr>
                <w:noProof/>
                <w:webHidden/>
              </w:rPr>
              <w:t>23</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10" w:history="1">
            <w:r w:rsidR="001A4619" w:rsidRPr="00E5708C">
              <w:rPr>
                <w:rStyle w:val="Hyperlink"/>
                <w:rFonts w:ascii="Arial" w:hAnsi="Arial" w:cs="Arial"/>
                <w:b/>
                <w:noProof/>
              </w:rPr>
              <w:t>Program Evaluation</w:t>
            </w:r>
            <w:r w:rsidR="001A4619">
              <w:rPr>
                <w:noProof/>
                <w:webHidden/>
              </w:rPr>
              <w:tab/>
            </w:r>
            <w:r w:rsidR="001A4619">
              <w:rPr>
                <w:noProof/>
                <w:webHidden/>
              </w:rPr>
              <w:fldChar w:fldCharType="begin"/>
            </w:r>
            <w:r w:rsidR="001A4619">
              <w:rPr>
                <w:noProof/>
                <w:webHidden/>
              </w:rPr>
              <w:instrText xml:space="preserve"> PAGEREF _Toc14268810 \h </w:instrText>
            </w:r>
            <w:r w:rsidR="001A4619">
              <w:rPr>
                <w:noProof/>
                <w:webHidden/>
              </w:rPr>
            </w:r>
            <w:r w:rsidR="001A4619">
              <w:rPr>
                <w:noProof/>
                <w:webHidden/>
              </w:rPr>
              <w:fldChar w:fldCharType="separate"/>
            </w:r>
            <w:r w:rsidR="001A4619">
              <w:rPr>
                <w:noProof/>
                <w:webHidden/>
              </w:rPr>
              <w:t>23</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11" w:history="1">
            <w:r w:rsidR="001A4619" w:rsidRPr="00E5708C">
              <w:rPr>
                <w:rStyle w:val="Hyperlink"/>
                <w:rFonts w:ascii="Arial" w:hAnsi="Arial" w:cs="Arial"/>
                <w:b/>
                <w:noProof/>
              </w:rPr>
              <w:t>Intern Resignation/CERTification Program Withdrawal</w:t>
            </w:r>
            <w:r w:rsidR="001A4619">
              <w:rPr>
                <w:noProof/>
                <w:webHidden/>
              </w:rPr>
              <w:tab/>
            </w:r>
            <w:r w:rsidR="001A4619">
              <w:rPr>
                <w:noProof/>
                <w:webHidden/>
              </w:rPr>
              <w:fldChar w:fldCharType="begin"/>
            </w:r>
            <w:r w:rsidR="001A4619">
              <w:rPr>
                <w:noProof/>
                <w:webHidden/>
              </w:rPr>
              <w:instrText xml:space="preserve"> PAGEREF _Toc14268811 \h </w:instrText>
            </w:r>
            <w:r w:rsidR="001A4619">
              <w:rPr>
                <w:noProof/>
                <w:webHidden/>
              </w:rPr>
            </w:r>
            <w:r w:rsidR="001A4619">
              <w:rPr>
                <w:noProof/>
                <w:webHidden/>
              </w:rPr>
              <w:fldChar w:fldCharType="separate"/>
            </w:r>
            <w:r w:rsidR="001A4619">
              <w:rPr>
                <w:noProof/>
                <w:webHidden/>
              </w:rPr>
              <w:t>23</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12" w:history="1">
            <w:r w:rsidR="001A4619" w:rsidRPr="00E5708C">
              <w:rPr>
                <w:rStyle w:val="Hyperlink"/>
                <w:rFonts w:ascii="Arial" w:eastAsia="Times New Roman" w:hAnsi="Arial" w:cs="Arial"/>
                <w:b/>
                <w:noProof/>
              </w:rPr>
              <w:t>Program Agreement</w:t>
            </w:r>
            <w:r w:rsidR="001A4619">
              <w:rPr>
                <w:noProof/>
                <w:webHidden/>
              </w:rPr>
              <w:tab/>
            </w:r>
            <w:r w:rsidR="001A4619">
              <w:rPr>
                <w:noProof/>
                <w:webHidden/>
              </w:rPr>
              <w:fldChar w:fldCharType="begin"/>
            </w:r>
            <w:r w:rsidR="001A4619">
              <w:rPr>
                <w:noProof/>
                <w:webHidden/>
              </w:rPr>
              <w:instrText xml:space="preserve"> PAGEREF _Toc14268812 \h </w:instrText>
            </w:r>
            <w:r w:rsidR="001A4619">
              <w:rPr>
                <w:noProof/>
                <w:webHidden/>
              </w:rPr>
            </w:r>
            <w:r w:rsidR="001A4619">
              <w:rPr>
                <w:noProof/>
                <w:webHidden/>
              </w:rPr>
              <w:fldChar w:fldCharType="separate"/>
            </w:r>
            <w:r w:rsidR="001A4619">
              <w:rPr>
                <w:noProof/>
                <w:webHidden/>
              </w:rPr>
              <w:t>25</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13" w:history="1">
            <w:r w:rsidR="001A4619" w:rsidRPr="00E5708C">
              <w:rPr>
                <w:rStyle w:val="Hyperlink"/>
                <w:rFonts w:ascii="Arial" w:eastAsia="Times New Roman" w:hAnsi="Arial" w:cs="Arial"/>
                <w:b/>
                <w:bCs/>
                <w:noProof/>
                <w:kern w:val="36"/>
              </w:rPr>
              <w:t>Program Guidelines</w:t>
            </w:r>
            <w:r w:rsidR="001A4619">
              <w:rPr>
                <w:noProof/>
                <w:webHidden/>
              </w:rPr>
              <w:tab/>
            </w:r>
            <w:r w:rsidR="001A4619">
              <w:rPr>
                <w:noProof/>
                <w:webHidden/>
              </w:rPr>
              <w:fldChar w:fldCharType="begin"/>
            </w:r>
            <w:r w:rsidR="001A4619">
              <w:rPr>
                <w:noProof/>
                <w:webHidden/>
              </w:rPr>
              <w:instrText xml:space="preserve"> PAGEREF _Toc14268813 \h </w:instrText>
            </w:r>
            <w:r w:rsidR="001A4619">
              <w:rPr>
                <w:noProof/>
                <w:webHidden/>
              </w:rPr>
            </w:r>
            <w:r w:rsidR="001A4619">
              <w:rPr>
                <w:noProof/>
                <w:webHidden/>
              </w:rPr>
              <w:fldChar w:fldCharType="separate"/>
            </w:r>
            <w:r w:rsidR="001A4619">
              <w:rPr>
                <w:noProof/>
                <w:webHidden/>
              </w:rPr>
              <w:t>27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14" w:history="1">
            <w:r w:rsidR="001A4619" w:rsidRPr="00E5708C">
              <w:rPr>
                <w:rStyle w:val="Hyperlink"/>
                <w:rFonts w:ascii="Arial" w:hAnsi="Arial" w:cs="Arial"/>
                <w:b/>
                <w:noProof/>
              </w:rPr>
              <w:t>Coursework Requirements</w:t>
            </w:r>
            <w:r w:rsidR="001A4619">
              <w:rPr>
                <w:noProof/>
                <w:webHidden/>
              </w:rPr>
              <w:tab/>
            </w:r>
            <w:r w:rsidR="001A4619">
              <w:rPr>
                <w:noProof/>
                <w:webHidden/>
              </w:rPr>
              <w:fldChar w:fldCharType="begin"/>
            </w:r>
            <w:r w:rsidR="001A4619">
              <w:rPr>
                <w:noProof/>
                <w:webHidden/>
              </w:rPr>
              <w:instrText xml:space="preserve"> PAGEREF _Toc14268814 \h </w:instrText>
            </w:r>
            <w:r w:rsidR="001A4619">
              <w:rPr>
                <w:noProof/>
                <w:webHidden/>
              </w:rPr>
            </w:r>
            <w:r w:rsidR="001A4619">
              <w:rPr>
                <w:noProof/>
                <w:webHidden/>
              </w:rPr>
              <w:fldChar w:fldCharType="separate"/>
            </w:r>
            <w:r w:rsidR="001A4619">
              <w:rPr>
                <w:noProof/>
                <w:webHidden/>
              </w:rPr>
              <w:t>27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15" w:history="1">
            <w:r w:rsidR="001A4619" w:rsidRPr="00E5708C">
              <w:rPr>
                <w:rStyle w:val="Hyperlink"/>
                <w:rFonts w:ascii="Arial" w:hAnsi="Arial" w:cs="Arial"/>
                <w:b/>
                <w:noProof/>
              </w:rPr>
              <w:t>State Mandates</w:t>
            </w:r>
            <w:r w:rsidR="001A4619">
              <w:rPr>
                <w:noProof/>
                <w:webHidden/>
              </w:rPr>
              <w:tab/>
            </w:r>
            <w:r w:rsidR="001A4619">
              <w:rPr>
                <w:noProof/>
                <w:webHidden/>
              </w:rPr>
              <w:fldChar w:fldCharType="begin"/>
            </w:r>
            <w:r w:rsidR="001A4619">
              <w:rPr>
                <w:noProof/>
                <w:webHidden/>
              </w:rPr>
              <w:instrText xml:space="preserve"> PAGEREF _Toc14268815 \h </w:instrText>
            </w:r>
            <w:r w:rsidR="001A4619">
              <w:rPr>
                <w:noProof/>
                <w:webHidden/>
              </w:rPr>
            </w:r>
            <w:r w:rsidR="001A4619">
              <w:rPr>
                <w:noProof/>
                <w:webHidden/>
              </w:rPr>
              <w:fldChar w:fldCharType="separate"/>
            </w:r>
            <w:r w:rsidR="001A4619">
              <w:rPr>
                <w:noProof/>
                <w:webHidden/>
              </w:rPr>
              <w:t>27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16" w:history="1">
            <w:r w:rsidR="001A4619" w:rsidRPr="00E5708C">
              <w:rPr>
                <w:rStyle w:val="Hyperlink"/>
                <w:rFonts w:ascii="Arial" w:hAnsi="Arial" w:cs="Arial"/>
                <w:b/>
                <w:noProof/>
              </w:rPr>
              <w:t>Coursework Timeline</w:t>
            </w:r>
            <w:r w:rsidR="001A4619">
              <w:rPr>
                <w:noProof/>
                <w:webHidden/>
              </w:rPr>
              <w:tab/>
            </w:r>
            <w:r w:rsidR="001A4619">
              <w:rPr>
                <w:noProof/>
                <w:webHidden/>
              </w:rPr>
              <w:fldChar w:fldCharType="begin"/>
            </w:r>
            <w:r w:rsidR="001A4619">
              <w:rPr>
                <w:noProof/>
                <w:webHidden/>
              </w:rPr>
              <w:instrText xml:space="preserve"> PAGEREF _Toc14268816 \h </w:instrText>
            </w:r>
            <w:r w:rsidR="001A4619">
              <w:rPr>
                <w:noProof/>
                <w:webHidden/>
              </w:rPr>
            </w:r>
            <w:r w:rsidR="001A4619">
              <w:rPr>
                <w:noProof/>
                <w:webHidden/>
              </w:rPr>
              <w:fldChar w:fldCharType="separate"/>
            </w:r>
            <w:r w:rsidR="001A4619">
              <w:rPr>
                <w:noProof/>
                <w:webHidden/>
              </w:rPr>
              <w:t>27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17" w:history="1">
            <w:r w:rsidR="001A4619" w:rsidRPr="00E5708C">
              <w:rPr>
                <w:rStyle w:val="Hyperlink"/>
                <w:rFonts w:ascii="Arial" w:hAnsi="Arial" w:cs="Arial"/>
                <w:b/>
                <w:noProof/>
              </w:rPr>
              <w:t>Course Registration</w:t>
            </w:r>
            <w:r w:rsidR="001A4619">
              <w:rPr>
                <w:noProof/>
                <w:webHidden/>
              </w:rPr>
              <w:tab/>
            </w:r>
            <w:r w:rsidR="001A4619">
              <w:rPr>
                <w:noProof/>
                <w:webHidden/>
              </w:rPr>
              <w:fldChar w:fldCharType="begin"/>
            </w:r>
            <w:r w:rsidR="001A4619">
              <w:rPr>
                <w:noProof/>
                <w:webHidden/>
              </w:rPr>
              <w:instrText xml:space="preserve"> PAGEREF _Toc14268817 \h </w:instrText>
            </w:r>
            <w:r w:rsidR="001A4619">
              <w:rPr>
                <w:noProof/>
                <w:webHidden/>
              </w:rPr>
            </w:r>
            <w:r w:rsidR="001A4619">
              <w:rPr>
                <w:noProof/>
                <w:webHidden/>
              </w:rPr>
              <w:fldChar w:fldCharType="separate"/>
            </w:r>
            <w:r w:rsidR="001A4619">
              <w:rPr>
                <w:noProof/>
                <w:webHidden/>
              </w:rPr>
              <w:t>27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18" w:history="1">
            <w:r w:rsidR="001A4619" w:rsidRPr="00E5708C">
              <w:rPr>
                <w:rStyle w:val="Hyperlink"/>
                <w:rFonts w:ascii="Arial" w:hAnsi="Arial" w:cs="Arial"/>
                <w:b/>
                <w:noProof/>
              </w:rPr>
              <w:t>Course Attendance and Online Coursework Submission</w:t>
            </w:r>
            <w:r w:rsidR="001A4619">
              <w:rPr>
                <w:noProof/>
                <w:webHidden/>
              </w:rPr>
              <w:tab/>
            </w:r>
            <w:r w:rsidR="001A4619">
              <w:rPr>
                <w:noProof/>
                <w:webHidden/>
              </w:rPr>
              <w:fldChar w:fldCharType="begin"/>
            </w:r>
            <w:r w:rsidR="001A4619">
              <w:rPr>
                <w:noProof/>
                <w:webHidden/>
              </w:rPr>
              <w:instrText xml:space="preserve"> PAGEREF _Toc14268818 \h </w:instrText>
            </w:r>
            <w:r w:rsidR="001A4619">
              <w:rPr>
                <w:noProof/>
                <w:webHidden/>
              </w:rPr>
            </w:r>
            <w:r w:rsidR="001A4619">
              <w:rPr>
                <w:noProof/>
                <w:webHidden/>
              </w:rPr>
              <w:fldChar w:fldCharType="separate"/>
            </w:r>
            <w:r w:rsidR="001A4619">
              <w:rPr>
                <w:noProof/>
                <w:webHidden/>
              </w:rPr>
              <w:t>27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19" w:history="1">
            <w:r w:rsidR="001A4619" w:rsidRPr="00E5708C">
              <w:rPr>
                <w:rStyle w:val="Hyperlink"/>
                <w:rFonts w:ascii="Arial" w:hAnsi="Arial" w:cs="Arial"/>
                <w:b/>
                <w:noProof/>
              </w:rPr>
              <w:t>Technology</w:t>
            </w:r>
            <w:r w:rsidR="001A4619">
              <w:rPr>
                <w:noProof/>
                <w:webHidden/>
              </w:rPr>
              <w:tab/>
            </w:r>
            <w:r w:rsidR="001A4619">
              <w:rPr>
                <w:noProof/>
                <w:webHidden/>
              </w:rPr>
              <w:fldChar w:fldCharType="begin"/>
            </w:r>
            <w:r w:rsidR="001A4619">
              <w:rPr>
                <w:noProof/>
                <w:webHidden/>
              </w:rPr>
              <w:instrText xml:space="preserve"> PAGEREF _Toc14268819 \h </w:instrText>
            </w:r>
            <w:r w:rsidR="001A4619">
              <w:rPr>
                <w:noProof/>
                <w:webHidden/>
              </w:rPr>
            </w:r>
            <w:r w:rsidR="001A4619">
              <w:rPr>
                <w:noProof/>
                <w:webHidden/>
              </w:rPr>
              <w:fldChar w:fldCharType="separate"/>
            </w:r>
            <w:r w:rsidR="001A4619">
              <w:rPr>
                <w:noProof/>
                <w:webHidden/>
              </w:rPr>
              <w:t>27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20" w:history="1">
            <w:r w:rsidR="001A4619" w:rsidRPr="00E5708C">
              <w:rPr>
                <w:rStyle w:val="Hyperlink"/>
                <w:rFonts w:ascii="Arial" w:hAnsi="Arial" w:cs="Arial"/>
                <w:b/>
                <w:noProof/>
              </w:rPr>
              <w:t>Children and Non-Program Participants</w:t>
            </w:r>
            <w:r w:rsidR="001A4619">
              <w:rPr>
                <w:noProof/>
                <w:webHidden/>
              </w:rPr>
              <w:tab/>
            </w:r>
            <w:r w:rsidR="001A4619">
              <w:rPr>
                <w:noProof/>
                <w:webHidden/>
              </w:rPr>
              <w:fldChar w:fldCharType="begin"/>
            </w:r>
            <w:r w:rsidR="001A4619">
              <w:rPr>
                <w:noProof/>
                <w:webHidden/>
              </w:rPr>
              <w:instrText xml:space="preserve"> PAGEREF _Toc14268820 \h </w:instrText>
            </w:r>
            <w:r w:rsidR="001A4619">
              <w:rPr>
                <w:noProof/>
                <w:webHidden/>
              </w:rPr>
            </w:r>
            <w:r w:rsidR="001A4619">
              <w:rPr>
                <w:noProof/>
                <w:webHidden/>
              </w:rPr>
              <w:fldChar w:fldCharType="separate"/>
            </w:r>
            <w:r w:rsidR="001A4619">
              <w:rPr>
                <w:noProof/>
                <w:webHidden/>
              </w:rPr>
              <w:t>28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21" w:history="1">
            <w:r w:rsidR="001A4619" w:rsidRPr="00E5708C">
              <w:rPr>
                <w:rStyle w:val="Hyperlink"/>
                <w:rFonts w:ascii="Arial" w:hAnsi="Arial" w:cs="Arial"/>
                <w:b/>
                <w:noProof/>
              </w:rPr>
              <w:t>Texas Certification Examinations</w:t>
            </w:r>
            <w:r w:rsidR="001A4619">
              <w:rPr>
                <w:noProof/>
                <w:webHidden/>
              </w:rPr>
              <w:tab/>
            </w:r>
            <w:r w:rsidR="001A4619">
              <w:rPr>
                <w:noProof/>
                <w:webHidden/>
              </w:rPr>
              <w:fldChar w:fldCharType="begin"/>
            </w:r>
            <w:r w:rsidR="001A4619">
              <w:rPr>
                <w:noProof/>
                <w:webHidden/>
              </w:rPr>
              <w:instrText xml:space="preserve"> PAGEREF _Toc14268821 \h </w:instrText>
            </w:r>
            <w:r w:rsidR="001A4619">
              <w:rPr>
                <w:noProof/>
                <w:webHidden/>
              </w:rPr>
            </w:r>
            <w:r w:rsidR="001A4619">
              <w:rPr>
                <w:noProof/>
                <w:webHidden/>
              </w:rPr>
              <w:fldChar w:fldCharType="separate"/>
            </w:r>
            <w:r w:rsidR="001A4619">
              <w:rPr>
                <w:noProof/>
                <w:webHidden/>
              </w:rPr>
              <w:t>28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22" w:history="1">
            <w:r w:rsidR="001A4619" w:rsidRPr="00E5708C">
              <w:rPr>
                <w:rStyle w:val="Hyperlink"/>
                <w:rFonts w:ascii="Arial" w:hAnsi="Arial" w:cs="Arial"/>
                <w:b/>
                <w:noProof/>
              </w:rPr>
              <w:t>Non-Teacher Internship</w:t>
            </w:r>
            <w:r w:rsidR="001A4619">
              <w:rPr>
                <w:noProof/>
                <w:webHidden/>
              </w:rPr>
              <w:tab/>
            </w:r>
            <w:r w:rsidR="001A4619">
              <w:rPr>
                <w:noProof/>
                <w:webHidden/>
              </w:rPr>
              <w:fldChar w:fldCharType="begin"/>
            </w:r>
            <w:r w:rsidR="001A4619">
              <w:rPr>
                <w:noProof/>
                <w:webHidden/>
              </w:rPr>
              <w:instrText xml:space="preserve"> PAGEREF _Toc14268822 \h </w:instrText>
            </w:r>
            <w:r w:rsidR="001A4619">
              <w:rPr>
                <w:noProof/>
                <w:webHidden/>
              </w:rPr>
            </w:r>
            <w:r w:rsidR="001A4619">
              <w:rPr>
                <w:noProof/>
                <w:webHidden/>
              </w:rPr>
              <w:fldChar w:fldCharType="separate"/>
            </w:r>
            <w:r w:rsidR="001A4619">
              <w:rPr>
                <w:noProof/>
                <w:webHidden/>
              </w:rPr>
              <w:t>28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23" w:history="1">
            <w:r w:rsidR="001A4619" w:rsidRPr="00E5708C">
              <w:rPr>
                <w:rStyle w:val="Hyperlink"/>
                <w:rFonts w:ascii="Arial" w:eastAsia="Times New Roman" w:hAnsi="Arial" w:cs="Arial"/>
                <w:b/>
                <w:noProof/>
              </w:rPr>
              <w:t>CERTification</w:t>
            </w:r>
            <w:r w:rsidR="001A4619" w:rsidRPr="00E5708C">
              <w:rPr>
                <w:rStyle w:val="Hyperlink"/>
                <w:rFonts w:ascii="Arial" w:hAnsi="Arial" w:cs="Arial"/>
                <w:b/>
                <w:noProof/>
              </w:rPr>
              <w:t xml:space="preserve"> Program Probation and Dismissal</w:t>
            </w:r>
            <w:r w:rsidR="001A4619">
              <w:rPr>
                <w:noProof/>
                <w:webHidden/>
              </w:rPr>
              <w:tab/>
            </w:r>
            <w:r w:rsidR="001A4619">
              <w:rPr>
                <w:noProof/>
                <w:webHidden/>
              </w:rPr>
              <w:fldChar w:fldCharType="begin"/>
            </w:r>
            <w:r w:rsidR="001A4619">
              <w:rPr>
                <w:noProof/>
                <w:webHidden/>
              </w:rPr>
              <w:instrText xml:space="preserve"> PAGEREF _Toc14268823 \h </w:instrText>
            </w:r>
            <w:r w:rsidR="001A4619">
              <w:rPr>
                <w:noProof/>
                <w:webHidden/>
              </w:rPr>
            </w:r>
            <w:r w:rsidR="001A4619">
              <w:rPr>
                <w:noProof/>
                <w:webHidden/>
              </w:rPr>
              <w:fldChar w:fldCharType="separate"/>
            </w:r>
            <w:r w:rsidR="001A4619">
              <w:rPr>
                <w:noProof/>
                <w:webHidden/>
              </w:rPr>
              <w:t>29</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24" w:history="1">
            <w:r w:rsidR="001A4619" w:rsidRPr="00E5708C">
              <w:rPr>
                <w:rStyle w:val="Hyperlink"/>
                <w:rFonts w:ascii="Arial" w:eastAsia="Times New Roman" w:hAnsi="Arial" w:cs="Arial"/>
                <w:b/>
                <w:bCs/>
                <w:noProof/>
                <w:kern w:val="36"/>
              </w:rPr>
              <w:t>Practicum Requirements</w:t>
            </w:r>
            <w:r w:rsidR="001A4619">
              <w:rPr>
                <w:noProof/>
                <w:webHidden/>
              </w:rPr>
              <w:tab/>
            </w:r>
            <w:r w:rsidR="001A4619">
              <w:rPr>
                <w:noProof/>
                <w:webHidden/>
              </w:rPr>
              <w:fldChar w:fldCharType="begin"/>
            </w:r>
            <w:r w:rsidR="001A4619">
              <w:rPr>
                <w:noProof/>
                <w:webHidden/>
              </w:rPr>
              <w:instrText xml:space="preserve"> PAGEREF _Toc14268824 \h </w:instrText>
            </w:r>
            <w:r w:rsidR="001A4619">
              <w:rPr>
                <w:noProof/>
                <w:webHidden/>
              </w:rPr>
            </w:r>
            <w:r w:rsidR="001A4619">
              <w:rPr>
                <w:noProof/>
                <w:webHidden/>
              </w:rPr>
              <w:fldChar w:fldCharType="separate"/>
            </w:r>
            <w:r w:rsidR="001A4619">
              <w:rPr>
                <w:noProof/>
                <w:webHidden/>
              </w:rPr>
              <w:t>30</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25" w:history="1">
            <w:r w:rsidR="001A4619" w:rsidRPr="00E5708C">
              <w:rPr>
                <w:rStyle w:val="Hyperlink"/>
                <w:rFonts w:ascii="Arial" w:eastAsia="Times New Roman" w:hAnsi="Arial" w:cs="Arial"/>
                <w:b/>
                <w:bCs/>
                <w:noProof/>
                <w:kern w:val="36"/>
              </w:rPr>
              <w:t>The Practicum</w:t>
            </w:r>
            <w:r w:rsidR="001A4619">
              <w:rPr>
                <w:noProof/>
                <w:webHidden/>
              </w:rPr>
              <w:tab/>
            </w:r>
            <w:r w:rsidR="001A4619">
              <w:rPr>
                <w:noProof/>
                <w:webHidden/>
              </w:rPr>
              <w:fldChar w:fldCharType="begin"/>
            </w:r>
            <w:r w:rsidR="001A4619">
              <w:rPr>
                <w:noProof/>
                <w:webHidden/>
              </w:rPr>
              <w:instrText xml:space="preserve"> PAGEREF _Toc14268825 \h </w:instrText>
            </w:r>
            <w:r w:rsidR="001A4619">
              <w:rPr>
                <w:noProof/>
                <w:webHidden/>
              </w:rPr>
            </w:r>
            <w:r w:rsidR="001A4619">
              <w:rPr>
                <w:noProof/>
                <w:webHidden/>
              </w:rPr>
              <w:fldChar w:fldCharType="separate"/>
            </w:r>
            <w:r w:rsidR="001A4619">
              <w:rPr>
                <w:noProof/>
                <w:webHidden/>
              </w:rPr>
              <w:t>30</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26" w:history="1">
            <w:r w:rsidR="001A4619" w:rsidRPr="00E5708C">
              <w:rPr>
                <w:rStyle w:val="Hyperlink"/>
                <w:rFonts w:ascii="Arial" w:eastAsia="Times New Roman" w:hAnsi="Arial" w:cs="Arial"/>
                <w:noProof/>
                <w:kern w:val="36"/>
              </w:rPr>
              <w:t>Region 10 Service Areas</w:t>
            </w:r>
            <w:r w:rsidR="001A4619">
              <w:rPr>
                <w:noProof/>
                <w:webHidden/>
              </w:rPr>
              <w:tab/>
            </w:r>
            <w:r w:rsidR="001A4619">
              <w:rPr>
                <w:noProof/>
                <w:webHidden/>
              </w:rPr>
              <w:fldChar w:fldCharType="begin"/>
            </w:r>
            <w:r w:rsidR="001A4619">
              <w:rPr>
                <w:noProof/>
                <w:webHidden/>
              </w:rPr>
              <w:instrText xml:space="preserve"> PAGEREF _Toc14268826 \h </w:instrText>
            </w:r>
            <w:r w:rsidR="001A4619">
              <w:rPr>
                <w:noProof/>
                <w:webHidden/>
              </w:rPr>
            </w:r>
            <w:r w:rsidR="001A4619">
              <w:rPr>
                <w:noProof/>
                <w:webHidden/>
              </w:rPr>
              <w:fldChar w:fldCharType="separate"/>
            </w:r>
            <w:r w:rsidR="001A4619">
              <w:rPr>
                <w:noProof/>
                <w:webHidden/>
              </w:rPr>
              <w:t>31</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27" w:history="1">
            <w:r w:rsidR="001A4619" w:rsidRPr="00E5708C">
              <w:rPr>
                <w:rStyle w:val="Hyperlink"/>
                <w:rFonts w:ascii="Arial" w:eastAsia="Times New Roman" w:hAnsi="Arial" w:cs="Arial"/>
                <w:b/>
                <w:bCs/>
                <w:noProof/>
                <w:kern w:val="36"/>
              </w:rPr>
              <w:t>Texas Educator Code of Ethics</w:t>
            </w:r>
            <w:r w:rsidR="001A4619">
              <w:rPr>
                <w:noProof/>
                <w:webHidden/>
              </w:rPr>
              <w:tab/>
            </w:r>
            <w:r w:rsidR="001A4619">
              <w:rPr>
                <w:noProof/>
                <w:webHidden/>
              </w:rPr>
              <w:fldChar w:fldCharType="begin"/>
            </w:r>
            <w:r w:rsidR="001A4619">
              <w:rPr>
                <w:noProof/>
                <w:webHidden/>
              </w:rPr>
              <w:instrText xml:space="preserve"> PAGEREF _Toc14268827 \h </w:instrText>
            </w:r>
            <w:r w:rsidR="001A4619">
              <w:rPr>
                <w:noProof/>
                <w:webHidden/>
              </w:rPr>
            </w:r>
            <w:r w:rsidR="001A4619">
              <w:rPr>
                <w:noProof/>
                <w:webHidden/>
              </w:rPr>
              <w:fldChar w:fldCharType="separate"/>
            </w:r>
            <w:r w:rsidR="001A4619">
              <w:rPr>
                <w:noProof/>
                <w:webHidden/>
              </w:rPr>
              <w:t>31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28" w:history="1">
            <w:r w:rsidR="001A4619" w:rsidRPr="00E5708C">
              <w:rPr>
                <w:rStyle w:val="Hyperlink"/>
                <w:rFonts w:ascii="Arial" w:eastAsia="Times New Roman" w:hAnsi="Arial" w:cs="Arial"/>
                <w:b/>
                <w:bCs/>
                <w:noProof/>
              </w:rPr>
              <w:t>Purpose and Scope</w:t>
            </w:r>
            <w:r w:rsidR="001A4619">
              <w:rPr>
                <w:noProof/>
                <w:webHidden/>
              </w:rPr>
              <w:tab/>
            </w:r>
            <w:r w:rsidR="001A4619">
              <w:rPr>
                <w:noProof/>
                <w:webHidden/>
              </w:rPr>
              <w:fldChar w:fldCharType="begin"/>
            </w:r>
            <w:r w:rsidR="001A4619">
              <w:rPr>
                <w:noProof/>
                <w:webHidden/>
              </w:rPr>
              <w:instrText xml:space="preserve"> PAGEREF _Toc14268828 \h </w:instrText>
            </w:r>
            <w:r w:rsidR="001A4619">
              <w:rPr>
                <w:noProof/>
                <w:webHidden/>
              </w:rPr>
            </w:r>
            <w:r w:rsidR="001A4619">
              <w:rPr>
                <w:noProof/>
                <w:webHidden/>
              </w:rPr>
              <w:fldChar w:fldCharType="separate"/>
            </w:r>
            <w:r w:rsidR="001A4619">
              <w:rPr>
                <w:noProof/>
                <w:webHidden/>
              </w:rPr>
              <w:t>31</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29" w:history="1">
            <w:r w:rsidR="001A4619" w:rsidRPr="00E5708C">
              <w:rPr>
                <w:rStyle w:val="Hyperlink"/>
                <w:rFonts w:ascii="Arial" w:eastAsia="Times New Roman" w:hAnsi="Arial" w:cs="Arial"/>
                <w:noProof/>
                <w:kern w:val="36"/>
              </w:rPr>
              <w:t>I.  </w:t>
            </w:r>
            <w:r w:rsidR="001A4619" w:rsidRPr="00E5708C">
              <w:rPr>
                <w:rStyle w:val="Hyperlink"/>
                <w:rFonts w:ascii="Arial" w:eastAsia="Times New Roman" w:hAnsi="Arial" w:cs="Arial"/>
                <w:b/>
                <w:noProof/>
                <w:kern w:val="36"/>
              </w:rPr>
              <w:t>Professional Ethical Conduct, Practices and Performance</w:t>
            </w:r>
            <w:r w:rsidR="001A4619">
              <w:rPr>
                <w:noProof/>
                <w:webHidden/>
              </w:rPr>
              <w:tab/>
            </w:r>
            <w:r w:rsidR="001A4619">
              <w:rPr>
                <w:noProof/>
                <w:webHidden/>
              </w:rPr>
              <w:fldChar w:fldCharType="begin"/>
            </w:r>
            <w:r w:rsidR="001A4619">
              <w:rPr>
                <w:noProof/>
                <w:webHidden/>
              </w:rPr>
              <w:instrText xml:space="preserve"> PAGEREF _Toc14268829 \h </w:instrText>
            </w:r>
            <w:r w:rsidR="001A4619">
              <w:rPr>
                <w:noProof/>
                <w:webHidden/>
              </w:rPr>
            </w:r>
            <w:r w:rsidR="001A4619">
              <w:rPr>
                <w:noProof/>
                <w:webHidden/>
              </w:rPr>
              <w:fldChar w:fldCharType="separate"/>
            </w:r>
            <w:r w:rsidR="001A4619">
              <w:rPr>
                <w:noProof/>
                <w:webHidden/>
              </w:rPr>
              <w:t>32</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30" w:history="1">
            <w:r w:rsidR="001A4619" w:rsidRPr="00E5708C">
              <w:rPr>
                <w:rStyle w:val="Hyperlink"/>
                <w:rFonts w:ascii="Arial" w:eastAsia="Times New Roman" w:hAnsi="Arial" w:cs="Arial"/>
                <w:b/>
                <w:noProof/>
                <w:kern w:val="36"/>
              </w:rPr>
              <w:t>II.  Ethical Conduct Toward Professional Colleagues</w:t>
            </w:r>
            <w:r w:rsidR="001A4619">
              <w:rPr>
                <w:noProof/>
                <w:webHidden/>
              </w:rPr>
              <w:tab/>
            </w:r>
            <w:r w:rsidR="001A4619">
              <w:rPr>
                <w:noProof/>
                <w:webHidden/>
              </w:rPr>
              <w:fldChar w:fldCharType="begin"/>
            </w:r>
            <w:r w:rsidR="001A4619">
              <w:rPr>
                <w:noProof/>
                <w:webHidden/>
              </w:rPr>
              <w:instrText xml:space="preserve"> PAGEREF _Toc14268830 \h </w:instrText>
            </w:r>
            <w:r w:rsidR="001A4619">
              <w:rPr>
                <w:noProof/>
                <w:webHidden/>
              </w:rPr>
            </w:r>
            <w:r w:rsidR="001A4619">
              <w:rPr>
                <w:noProof/>
                <w:webHidden/>
              </w:rPr>
              <w:fldChar w:fldCharType="separate"/>
            </w:r>
            <w:r w:rsidR="001A4619">
              <w:rPr>
                <w:noProof/>
                <w:webHidden/>
              </w:rPr>
              <w:t>32</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31" w:history="1">
            <w:r w:rsidR="001A4619" w:rsidRPr="00E5708C">
              <w:rPr>
                <w:rStyle w:val="Hyperlink"/>
                <w:rFonts w:ascii="Arial" w:eastAsia="Times New Roman" w:hAnsi="Arial" w:cs="Arial"/>
                <w:noProof/>
                <w:kern w:val="36"/>
              </w:rPr>
              <w:t>Ethical Conduct Toward Students</w:t>
            </w:r>
            <w:r w:rsidR="001A4619">
              <w:rPr>
                <w:noProof/>
                <w:webHidden/>
              </w:rPr>
              <w:tab/>
            </w:r>
            <w:r w:rsidR="001A4619">
              <w:rPr>
                <w:noProof/>
                <w:webHidden/>
              </w:rPr>
              <w:fldChar w:fldCharType="begin"/>
            </w:r>
            <w:r w:rsidR="001A4619">
              <w:rPr>
                <w:noProof/>
                <w:webHidden/>
              </w:rPr>
              <w:instrText xml:space="preserve"> PAGEREF _Toc14268831 \h </w:instrText>
            </w:r>
            <w:r w:rsidR="001A4619">
              <w:rPr>
                <w:noProof/>
                <w:webHidden/>
              </w:rPr>
            </w:r>
            <w:r w:rsidR="001A4619">
              <w:rPr>
                <w:noProof/>
                <w:webHidden/>
              </w:rPr>
              <w:fldChar w:fldCharType="separate"/>
            </w:r>
            <w:r w:rsidR="001A4619">
              <w:rPr>
                <w:noProof/>
                <w:webHidden/>
              </w:rPr>
              <w:t>33</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32" w:history="1">
            <w:r w:rsidR="001A4619" w:rsidRPr="00E5708C">
              <w:rPr>
                <w:rStyle w:val="Hyperlink"/>
                <w:rFonts w:ascii="Arial" w:eastAsia="Times New Roman" w:hAnsi="Arial" w:cs="Arial"/>
                <w:b/>
                <w:bCs/>
                <w:noProof/>
                <w:kern w:val="36"/>
              </w:rPr>
              <w:t>Definitions</w:t>
            </w:r>
            <w:r w:rsidR="001A4619">
              <w:rPr>
                <w:noProof/>
                <w:webHidden/>
              </w:rPr>
              <w:tab/>
            </w:r>
            <w:r w:rsidR="001A4619">
              <w:rPr>
                <w:noProof/>
                <w:webHidden/>
              </w:rPr>
              <w:fldChar w:fldCharType="begin"/>
            </w:r>
            <w:r w:rsidR="001A4619">
              <w:rPr>
                <w:noProof/>
                <w:webHidden/>
              </w:rPr>
              <w:instrText xml:space="preserve"> PAGEREF _Toc14268832 \h </w:instrText>
            </w:r>
            <w:r w:rsidR="001A4619">
              <w:rPr>
                <w:noProof/>
                <w:webHidden/>
              </w:rPr>
            </w:r>
            <w:r w:rsidR="001A4619">
              <w:rPr>
                <w:noProof/>
                <w:webHidden/>
              </w:rPr>
              <w:fldChar w:fldCharType="separate"/>
            </w:r>
            <w:r w:rsidR="001A4619">
              <w:rPr>
                <w:noProof/>
                <w:webHidden/>
              </w:rPr>
              <w:t>34</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33" w:history="1">
            <w:r w:rsidR="001A4619" w:rsidRPr="00E5708C">
              <w:rPr>
                <w:rStyle w:val="Hyperlink"/>
                <w:rFonts w:ascii="Arial" w:eastAsia="Times New Roman" w:hAnsi="Arial" w:cs="Arial"/>
                <w:b/>
                <w:bCs/>
                <w:noProof/>
                <w:kern w:val="36"/>
              </w:rPr>
              <w:t>Addendum 1</w:t>
            </w:r>
            <w:r w:rsidR="001A4619">
              <w:rPr>
                <w:noProof/>
                <w:webHidden/>
              </w:rPr>
              <w:tab/>
            </w:r>
            <w:r w:rsidR="001A4619">
              <w:rPr>
                <w:noProof/>
                <w:webHidden/>
              </w:rPr>
              <w:fldChar w:fldCharType="begin"/>
            </w:r>
            <w:r w:rsidR="001A4619">
              <w:rPr>
                <w:noProof/>
                <w:webHidden/>
              </w:rPr>
              <w:instrText xml:space="preserve"> PAGEREF _Toc14268833 \h </w:instrText>
            </w:r>
            <w:r w:rsidR="001A4619">
              <w:rPr>
                <w:noProof/>
                <w:webHidden/>
              </w:rPr>
            </w:r>
            <w:r w:rsidR="001A4619">
              <w:rPr>
                <w:noProof/>
                <w:webHidden/>
              </w:rPr>
              <w:fldChar w:fldCharType="separate"/>
            </w:r>
            <w:r w:rsidR="001A4619">
              <w:rPr>
                <w:noProof/>
                <w:webHidden/>
              </w:rPr>
              <w:t>36</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34" w:history="1">
            <w:r w:rsidR="001A4619" w:rsidRPr="00E5708C">
              <w:rPr>
                <w:rStyle w:val="Hyperlink"/>
                <w:rFonts w:ascii="Arial" w:eastAsia="Times New Roman" w:hAnsi="Arial" w:cs="Arial"/>
                <w:b/>
                <w:bCs/>
                <w:noProof/>
                <w:kern w:val="36"/>
              </w:rPr>
              <w:t>Rubric for Online Coursework</w:t>
            </w:r>
            <w:r w:rsidR="001A4619">
              <w:rPr>
                <w:noProof/>
                <w:webHidden/>
              </w:rPr>
              <w:tab/>
            </w:r>
            <w:r w:rsidR="001A4619">
              <w:rPr>
                <w:noProof/>
                <w:webHidden/>
              </w:rPr>
              <w:fldChar w:fldCharType="begin"/>
            </w:r>
            <w:r w:rsidR="001A4619">
              <w:rPr>
                <w:noProof/>
                <w:webHidden/>
              </w:rPr>
              <w:instrText xml:space="preserve"> PAGEREF _Toc14268834 \h </w:instrText>
            </w:r>
            <w:r w:rsidR="001A4619">
              <w:rPr>
                <w:noProof/>
                <w:webHidden/>
              </w:rPr>
            </w:r>
            <w:r w:rsidR="001A4619">
              <w:rPr>
                <w:noProof/>
                <w:webHidden/>
              </w:rPr>
              <w:fldChar w:fldCharType="separate"/>
            </w:r>
            <w:r w:rsidR="001A4619">
              <w:rPr>
                <w:noProof/>
                <w:webHidden/>
              </w:rPr>
              <w:t>36</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35" w:history="1">
            <w:r w:rsidR="001A4619" w:rsidRPr="00E5708C">
              <w:rPr>
                <w:rStyle w:val="Hyperlink"/>
                <w:rFonts w:ascii="Arial" w:hAnsi="Arial" w:cs="Arial"/>
                <w:b/>
                <w:noProof/>
              </w:rPr>
              <w:t>Addendum 2</w:t>
            </w:r>
            <w:r w:rsidR="001A4619">
              <w:rPr>
                <w:noProof/>
                <w:webHidden/>
              </w:rPr>
              <w:tab/>
            </w:r>
            <w:r w:rsidR="001A4619">
              <w:rPr>
                <w:noProof/>
                <w:webHidden/>
              </w:rPr>
              <w:fldChar w:fldCharType="begin"/>
            </w:r>
            <w:r w:rsidR="001A4619">
              <w:rPr>
                <w:noProof/>
                <w:webHidden/>
              </w:rPr>
              <w:instrText xml:space="preserve"> PAGEREF _Toc14268835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36" w:history="1">
            <w:r w:rsidR="001A4619" w:rsidRPr="00E5708C">
              <w:rPr>
                <w:rStyle w:val="Hyperlink"/>
                <w:rFonts w:ascii="Arial" w:hAnsi="Arial" w:cs="Arial"/>
                <w:b/>
                <w:noProof/>
              </w:rPr>
              <w:t>Grievance Policy</w:t>
            </w:r>
            <w:r w:rsidR="001A4619">
              <w:rPr>
                <w:noProof/>
                <w:webHidden/>
              </w:rPr>
              <w:tab/>
            </w:r>
            <w:r w:rsidR="001A4619">
              <w:rPr>
                <w:noProof/>
                <w:webHidden/>
              </w:rPr>
              <w:fldChar w:fldCharType="begin"/>
            </w:r>
            <w:r w:rsidR="001A4619">
              <w:rPr>
                <w:noProof/>
                <w:webHidden/>
              </w:rPr>
              <w:instrText xml:space="preserve"> PAGEREF _Toc14268836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37" w:history="1">
            <w:r w:rsidR="001A4619" w:rsidRPr="00E5708C">
              <w:rPr>
                <w:rStyle w:val="Hyperlink"/>
                <w:noProof/>
              </w:rPr>
              <w:t>COMPLAINTS</w:t>
            </w:r>
            <w:r w:rsidR="001A4619">
              <w:rPr>
                <w:noProof/>
                <w:webHidden/>
              </w:rPr>
              <w:tab/>
            </w:r>
            <w:r w:rsidR="001A4619">
              <w:rPr>
                <w:noProof/>
                <w:webHidden/>
              </w:rPr>
              <w:fldChar w:fldCharType="begin"/>
            </w:r>
            <w:r w:rsidR="001A4619">
              <w:rPr>
                <w:noProof/>
                <w:webHidden/>
              </w:rPr>
              <w:instrText xml:space="preserve"> PAGEREF _Toc14268837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38" w:history="1">
            <w:r w:rsidR="001A4619" w:rsidRPr="00E5708C">
              <w:rPr>
                <w:rStyle w:val="Hyperlink"/>
                <w:noProof/>
              </w:rPr>
              <w:t>OTHER</w:t>
            </w:r>
            <w:r w:rsidR="001A4619">
              <w:rPr>
                <w:noProof/>
                <w:webHidden/>
              </w:rPr>
              <w:tab/>
            </w:r>
            <w:r w:rsidR="001A4619">
              <w:rPr>
                <w:noProof/>
                <w:webHidden/>
              </w:rPr>
              <w:fldChar w:fldCharType="begin"/>
            </w:r>
            <w:r w:rsidR="001A4619">
              <w:rPr>
                <w:noProof/>
                <w:webHidden/>
              </w:rPr>
              <w:instrText xml:space="preserve"> PAGEREF _Toc14268838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39" w:history="1">
            <w:r w:rsidR="001A4619" w:rsidRPr="00E5708C">
              <w:rPr>
                <w:rStyle w:val="Hyperlink"/>
                <w:noProof/>
              </w:rPr>
              <w:t>COMPLAINT</w:t>
            </w:r>
            <w:r w:rsidR="001A4619">
              <w:rPr>
                <w:noProof/>
                <w:webHidden/>
              </w:rPr>
              <w:tab/>
            </w:r>
            <w:r w:rsidR="001A4619">
              <w:rPr>
                <w:noProof/>
                <w:webHidden/>
              </w:rPr>
              <w:fldChar w:fldCharType="begin"/>
            </w:r>
            <w:r w:rsidR="001A4619">
              <w:rPr>
                <w:noProof/>
                <w:webHidden/>
              </w:rPr>
              <w:instrText xml:space="preserve"> PAGEREF _Toc14268839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40" w:history="1">
            <w:r w:rsidR="001A4619" w:rsidRPr="00E5708C">
              <w:rPr>
                <w:rStyle w:val="Hyperlink"/>
                <w:noProof/>
              </w:rPr>
              <w:t>PROCESSES</w:t>
            </w:r>
            <w:r w:rsidR="001A4619">
              <w:rPr>
                <w:noProof/>
                <w:webHidden/>
              </w:rPr>
              <w:tab/>
            </w:r>
            <w:r w:rsidR="001A4619">
              <w:rPr>
                <w:noProof/>
                <w:webHidden/>
              </w:rPr>
              <w:fldChar w:fldCharType="begin"/>
            </w:r>
            <w:r w:rsidR="001A4619">
              <w:rPr>
                <w:noProof/>
                <w:webHidden/>
              </w:rPr>
              <w:instrText xml:space="preserve"> PAGEREF _Toc14268840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41" w:history="1">
            <w:r w:rsidR="001A4619" w:rsidRPr="00E5708C">
              <w:rPr>
                <w:rStyle w:val="Hyperlink"/>
                <w:noProof/>
              </w:rPr>
              <w:t>NOTICE TO     EMPLOYEES</w:t>
            </w:r>
            <w:r w:rsidR="001A4619">
              <w:rPr>
                <w:noProof/>
                <w:webHidden/>
              </w:rPr>
              <w:tab/>
            </w:r>
            <w:r w:rsidR="001A4619">
              <w:rPr>
                <w:noProof/>
                <w:webHidden/>
              </w:rPr>
              <w:fldChar w:fldCharType="begin"/>
            </w:r>
            <w:r w:rsidR="001A4619">
              <w:rPr>
                <w:noProof/>
                <w:webHidden/>
              </w:rPr>
              <w:instrText xml:space="preserve"> PAGEREF _Toc14268841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42" w:history="1">
            <w:r w:rsidR="001A4619" w:rsidRPr="00E5708C">
              <w:rPr>
                <w:rStyle w:val="Hyperlink"/>
                <w:noProof/>
              </w:rPr>
              <w:t xml:space="preserve">  GUIDING PRINCIPLES</w:t>
            </w:r>
            <w:r w:rsidR="001A4619">
              <w:rPr>
                <w:noProof/>
                <w:webHidden/>
              </w:rPr>
              <w:tab/>
            </w:r>
            <w:r w:rsidR="001A4619">
              <w:rPr>
                <w:noProof/>
                <w:webHidden/>
              </w:rPr>
              <w:fldChar w:fldCharType="begin"/>
            </w:r>
            <w:r w:rsidR="001A4619">
              <w:rPr>
                <w:noProof/>
                <w:webHidden/>
              </w:rPr>
              <w:instrText xml:space="preserve"> PAGEREF _Toc14268842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43" w:history="1">
            <w:r w:rsidR="001A4619" w:rsidRPr="00E5708C">
              <w:rPr>
                <w:rStyle w:val="Hyperlink"/>
                <w:noProof/>
              </w:rPr>
              <w:t>INFORMAL</w:t>
            </w:r>
            <w:r w:rsidR="001A4619">
              <w:rPr>
                <w:noProof/>
                <w:webHidden/>
              </w:rPr>
              <w:tab/>
            </w:r>
            <w:r w:rsidR="001A4619">
              <w:rPr>
                <w:noProof/>
                <w:webHidden/>
              </w:rPr>
              <w:fldChar w:fldCharType="begin"/>
            </w:r>
            <w:r w:rsidR="001A4619">
              <w:rPr>
                <w:noProof/>
                <w:webHidden/>
              </w:rPr>
              <w:instrText xml:space="preserve"> PAGEREF _Toc14268843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44" w:history="1">
            <w:r w:rsidR="001A4619" w:rsidRPr="00E5708C">
              <w:rPr>
                <w:rStyle w:val="Hyperlink"/>
                <w:noProof/>
              </w:rPr>
              <w:t>PROCESS</w:t>
            </w:r>
            <w:r w:rsidR="001A4619">
              <w:rPr>
                <w:noProof/>
                <w:webHidden/>
              </w:rPr>
              <w:tab/>
            </w:r>
            <w:r w:rsidR="001A4619">
              <w:rPr>
                <w:noProof/>
                <w:webHidden/>
              </w:rPr>
              <w:fldChar w:fldCharType="begin"/>
            </w:r>
            <w:r w:rsidR="001A4619">
              <w:rPr>
                <w:noProof/>
                <w:webHidden/>
              </w:rPr>
              <w:instrText xml:space="preserve"> PAGEREF _Toc14268844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45" w:history="1">
            <w:r w:rsidR="001A4619" w:rsidRPr="00E5708C">
              <w:rPr>
                <w:rStyle w:val="Hyperlink"/>
                <w:noProof/>
              </w:rPr>
              <w:t>FORMAL PROCESS</w:t>
            </w:r>
            <w:r w:rsidR="001A4619">
              <w:rPr>
                <w:noProof/>
                <w:webHidden/>
              </w:rPr>
              <w:tab/>
            </w:r>
            <w:r w:rsidR="001A4619">
              <w:rPr>
                <w:noProof/>
                <w:webHidden/>
              </w:rPr>
              <w:fldChar w:fldCharType="begin"/>
            </w:r>
            <w:r w:rsidR="001A4619">
              <w:rPr>
                <w:noProof/>
                <w:webHidden/>
              </w:rPr>
              <w:instrText xml:space="preserve"> PAGEREF _Toc14268845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46" w:history="1">
            <w:r w:rsidR="001A4619" w:rsidRPr="00E5708C">
              <w:rPr>
                <w:rStyle w:val="Hyperlink"/>
                <w:noProof/>
              </w:rPr>
              <w:t>FREEDOM FROM RETALIATION</w:t>
            </w:r>
            <w:r w:rsidR="001A4619">
              <w:rPr>
                <w:noProof/>
                <w:webHidden/>
              </w:rPr>
              <w:tab/>
            </w:r>
            <w:r w:rsidR="001A4619">
              <w:rPr>
                <w:noProof/>
                <w:webHidden/>
              </w:rPr>
              <w:fldChar w:fldCharType="begin"/>
            </w:r>
            <w:r w:rsidR="001A4619">
              <w:rPr>
                <w:noProof/>
                <w:webHidden/>
              </w:rPr>
              <w:instrText xml:space="preserve"> PAGEREF _Toc14268846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47" w:history="1">
            <w:r w:rsidR="001A4619" w:rsidRPr="00E5708C">
              <w:rPr>
                <w:rStyle w:val="Hyperlink"/>
                <w:noProof/>
              </w:rPr>
              <w:t>GENERAL PROVISIONS</w:t>
            </w:r>
            <w:r w:rsidR="001A4619">
              <w:rPr>
                <w:noProof/>
                <w:webHidden/>
              </w:rPr>
              <w:tab/>
            </w:r>
            <w:r w:rsidR="001A4619">
              <w:rPr>
                <w:noProof/>
                <w:webHidden/>
              </w:rPr>
              <w:fldChar w:fldCharType="begin"/>
            </w:r>
            <w:r w:rsidR="001A4619">
              <w:rPr>
                <w:noProof/>
                <w:webHidden/>
              </w:rPr>
              <w:instrText xml:space="preserve"> PAGEREF _Toc14268847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48" w:history="1">
            <w:r w:rsidR="001A4619" w:rsidRPr="00E5708C">
              <w:rPr>
                <w:rStyle w:val="Hyperlink"/>
                <w:noProof/>
              </w:rPr>
              <w:t>FILING</w:t>
            </w:r>
            <w:r w:rsidR="001A4619">
              <w:rPr>
                <w:noProof/>
                <w:webHidden/>
              </w:rPr>
              <w:tab/>
            </w:r>
            <w:r w:rsidR="001A4619">
              <w:rPr>
                <w:noProof/>
                <w:webHidden/>
              </w:rPr>
              <w:fldChar w:fldCharType="begin"/>
            </w:r>
            <w:r w:rsidR="001A4619">
              <w:rPr>
                <w:noProof/>
                <w:webHidden/>
              </w:rPr>
              <w:instrText xml:space="preserve"> PAGEREF _Toc14268848 \h </w:instrText>
            </w:r>
            <w:r w:rsidR="001A4619">
              <w:rPr>
                <w:noProof/>
                <w:webHidden/>
              </w:rPr>
            </w:r>
            <w:r w:rsidR="001A4619">
              <w:rPr>
                <w:noProof/>
                <w:webHidden/>
              </w:rPr>
              <w:fldChar w:fldCharType="separate"/>
            </w:r>
            <w:r w:rsidR="001A4619">
              <w:rPr>
                <w:noProof/>
                <w:webHidden/>
              </w:rPr>
              <w:t>37</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49" w:history="1">
            <w:r w:rsidR="001A4619" w:rsidRPr="00E5708C">
              <w:rPr>
                <w:rStyle w:val="Hyperlink"/>
                <w:noProof/>
              </w:rPr>
              <w:t>SCHEDULING CONFERENCES</w:t>
            </w:r>
            <w:r w:rsidR="001A4619">
              <w:rPr>
                <w:noProof/>
                <w:webHidden/>
              </w:rPr>
              <w:tab/>
            </w:r>
            <w:r w:rsidR="001A4619">
              <w:rPr>
                <w:noProof/>
                <w:webHidden/>
              </w:rPr>
              <w:fldChar w:fldCharType="begin"/>
            </w:r>
            <w:r w:rsidR="001A4619">
              <w:rPr>
                <w:noProof/>
                <w:webHidden/>
              </w:rPr>
              <w:instrText xml:space="preserve"> PAGEREF _Toc14268849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50" w:history="1">
            <w:r w:rsidR="001A4619" w:rsidRPr="00E5708C">
              <w:rPr>
                <w:rStyle w:val="Hyperlink"/>
                <w:noProof/>
              </w:rPr>
              <w:t>RESPONSE</w:t>
            </w:r>
            <w:r w:rsidR="001A4619">
              <w:rPr>
                <w:noProof/>
                <w:webHidden/>
              </w:rPr>
              <w:tab/>
            </w:r>
            <w:r w:rsidR="001A4619">
              <w:rPr>
                <w:noProof/>
                <w:webHidden/>
              </w:rPr>
              <w:fldChar w:fldCharType="begin"/>
            </w:r>
            <w:r w:rsidR="001A4619">
              <w:rPr>
                <w:noProof/>
                <w:webHidden/>
              </w:rPr>
              <w:instrText xml:space="preserve"> PAGEREF _Toc14268850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51" w:history="1">
            <w:r w:rsidR="001A4619" w:rsidRPr="00E5708C">
              <w:rPr>
                <w:rStyle w:val="Hyperlink"/>
                <w:noProof/>
              </w:rPr>
              <w:t>DAYS</w:t>
            </w:r>
            <w:r w:rsidR="001A4619">
              <w:rPr>
                <w:noProof/>
                <w:webHidden/>
              </w:rPr>
              <w:tab/>
            </w:r>
            <w:r w:rsidR="001A4619">
              <w:rPr>
                <w:noProof/>
                <w:webHidden/>
              </w:rPr>
              <w:fldChar w:fldCharType="begin"/>
            </w:r>
            <w:r w:rsidR="001A4619">
              <w:rPr>
                <w:noProof/>
                <w:webHidden/>
              </w:rPr>
              <w:instrText xml:space="preserve"> PAGEREF _Toc14268851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52" w:history="1">
            <w:r w:rsidR="001A4619" w:rsidRPr="00E5708C">
              <w:rPr>
                <w:rStyle w:val="Hyperlink"/>
                <w:noProof/>
              </w:rPr>
              <w:t>REPRESENTATIVE</w:t>
            </w:r>
            <w:r w:rsidR="001A4619">
              <w:rPr>
                <w:noProof/>
                <w:webHidden/>
              </w:rPr>
              <w:tab/>
            </w:r>
            <w:r w:rsidR="001A4619">
              <w:rPr>
                <w:noProof/>
                <w:webHidden/>
              </w:rPr>
              <w:fldChar w:fldCharType="begin"/>
            </w:r>
            <w:r w:rsidR="001A4619">
              <w:rPr>
                <w:noProof/>
                <w:webHidden/>
              </w:rPr>
              <w:instrText xml:space="preserve"> PAGEREF _Toc14268852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53" w:history="1">
            <w:r w:rsidR="001A4619" w:rsidRPr="00E5708C">
              <w:rPr>
                <w:rStyle w:val="Hyperlink"/>
                <w:noProof/>
              </w:rPr>
              <w:t>WHISTLEBLOWER      COMPLAINTS</w:t>
            </w:r>
            <w:r w:rsidR="001A4619">
              <w:rPr>
                <w:noProof/>
                <w:webHidden/>
              </w:rPr>
              <w:tab/>
            </w:r>
            <w:r w:rsidR="001A4619">
              <w:rPr>
                <w:noProof/>
                <w:webHidden/>
              </w:rPr>
              <w:fldChar w:fldCharType="begin"/>
            </w:r>
            <w:r w:rsidR="001A4619">
              <w:rPr>
                <w:noProof/>
                <w:webHidden/>
              </w:rPr>
              <w:instrText xml:space="preserve"> PAGEREF _Toc14268853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54" w:history="1">
            <w:r w:rsidR="001A4619" w:rsidRPr="00E5708C">
              <w:rPr>
                <w:rStyle w:val="Hyperlink"/>
                <w:noProof/>
              </w:rPr>
              <w:t>CONSOLIDATING COMPLAINTS</w:t>
            </w:r>
            <w:r w:rsidR="001A4619">
              <w:rPr>
                <w:noProof/>
                <w:webHidden/>
              </w:rPr>
              <w:tab/>
            </w:r>
            <w:r w:rsidR="001A4619">
              <w:rPr>
                <w:noProof/>
                <w:webHidden/>
              </w:rPr>
              <w:fldChar w:fldCharType="begin"/>
            </w:r>
            <w:r w:rsidR="001A4619">
              <w:rPr>
                <w:noProof/>
                <w:webHidden/>
              </w:rPr>
              <w:instrText xml:space="preserve"> PAGEREF _Toc14268854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55" w:history="1">
            <w:r w:rsidR="001A4619" w:rsidRPr="00E5708C">
              <w:rPr>
                <w:rStyle w:val="Hyperlink"/>
                <w:noProof/>
              </w:rPr>
              <w:t>UNTIMELY FILINGS</w:t>
            </w:r>
            <w:r w:rsidR="001A4619">
              <w:rPr>
                <w:noProof/>
                <w:webHidden/>
              </w:rPr>
              <w:tab/>
            </w:r>
            <w:r w:rsidR="001A4619">
              <w:rPr>
                <w:noProof/>
                <w:webHidden/>
              </w:rPr>
              <w:fldChar w:fldCharType="begin"/>
            </w:r>
            <w:r w:rsidR="001A4619">
              <w:rPr>
                <w:noProof/>
                <w:webHidden/>
              </w:rPr>
              <w:instrText xml:space="preserve"> PAGEREF _Toc14268855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56" w:history="1">
            <w:r w:rsidR="001A4619" w:rsidRPr="00E5708C">
              <w:rPr>
                <w:rStyle w:val="Hyperlink"/>
                <w:noProof/>
              </w:rPr>
              <w:t>COSTS INCURRED</w:t>
            </w:r>
            <w:r w:rsidR="001A4619">
              <w:rPr>
                <w:noProof/>
                <w:webHidden/>
              </w:rPr>
              <w:tab/>
            </w:r>
            <w:r w:rsidR="001A4619">
              <w:rPr>
                <w:noProof/>
                <w:webHidden/>
              </w:rPr>
              <w:fldChar w:fldCharType="begin"/>
            </w:r>
            <w:r w:rsidR="001A4619">
              <w:rPr>
                <w:noProof/>
                <w:webHidden/>
              </w:rPr>
              <w:instrText xml:space="preserve"> PAGEREF _Toc14268856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57" w:history="1">
            <w:r w:rsidR="001A4619" w:rsidRPr="00E5708C">
              <w:rPr>
                <w:rStyle w:val="Hyperlink"/>
                <w:noProof/>
              </w:rPr>
              <w:t>COMPLAINT AND APPEAL FORMS</w:t>
            </w:r>
            <w:r w:rsidR="001A4619">
              <w:rPr>
                <w:noProof/>
                <w:webHidden/>
              </w:rPr>
              <w:tab/>
            </w:r>
            <w:r w:rsidR="001A4619">
              <w:rPr>
                <w:noProof/>
                <w:webHidden/>
              </w:rPr>
              <w:fldChar w:fldCharType="begin"/>
            </w:r>
            <w:r w:rsidR="001A4619">
              <w:rPr>
                <w:noProof/>
                <w:webHidden/>
              </w:rPr>
              <w:instrText xml:space="preserve"> PAGEREF _Toc14268857 \h </w:instrText>
            </w:r>
            <w:r w:rsidR="001A4619">
              <w:rPr>
                <w:noProof/>
                <w:webHidden/>
              </w:rPr>
            </w:r>
            <w:r w:rsidR="001A4619">
              <w:rPr>
                <w:noProof/>
                <w:webHidden/>
              </w:rPr>
              <w:fldChar w:fldCharType="separate"/>
            </w:r>
            <w:r w:rsidR="001A4619">
              <w:rPr>
                <w:noProof/>
                <w:webHidden/>
              </w:rPr>
              <w:t>38</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58" w:history="1">
            <w:r w:rsidR="001A4619" w:rsidRPr="00E5708C">
              <w:rPr>
                <w:rStyle w:val="Hyperlink"/>
                <w:noProof/>
              </w:rPr>
              <w:t>AUDIO RECORDING</w:t>
            </w:r>
            <w:r w:rsidR="001A4619">
              <w:rPr>
                <w:noProof/>
                <w:webHidden/>
              </w:rPr>
              <w:tab/>
            </w:r>
            <w:r w:rsidR="001A4619">
              <w:rPr>
                <w:noProof/>
                <w:webHidden/>
              </w:rPr>
              <w:fldChar w:fldCharType="begin"/>
            </w:r>
            <w:r w:rsidR="001A4619">
              <w:rPr>
                <w:noProof/>
                <w:webHidden/>
              </w:rPr>
              <w:instrText xml:space="preserve"> PAGEREF _Toc14268858 \h </w:instrText>
            </w:r>
            <w:r w:rsidR="001A4619">
              <w:rPr>
                <w:noProof/>
                <w:webHidden/>
              </w:rPr>
            </w:r>
            <w:r w:rsidR="001A4619">
              <w:rPr>
                <w:noProof/>
                <w:webHidden/>
              </w:rPr>
              <w:fldChar w:fldCharType="separate"/>
            </w:r>
            <w:r w:rsidR="001A4619">
              <w:rPr>
                <w:noProof/>
                <w:webHidden/>
              </w:rPr>
              <w:t>39</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59" w:history="1">
            <w:r w:rsidR="001A4619" w:rsidRPr="00E5708C">
              <w:rPr>
                <w:rStyle w:val="Hyperlink"/>
                <w:noProof/>
              </w:rPr>
              <w:t>LEVEL ONE</w:t>
            </w:r>
            <w:r w:rsidR="001A4619">
              <w:rPr>
                <w:noProof/>
                <w:webHidden/>
              </w:rPr>
              <w:tab/>
            </w:r>
            <w:r w:rsidR="001A4619">
              <w:rPr>
                <w:noProof/>
                <w:webHidden/>
              </w:rPr>
              <w:fldChar w:fldCharType="begin"/>
            </w:r>
            <w:r w:rsidR="001A4619">
              <w:rPr>
                <w:noProof/>
                <w:webHidden/>
              </w:rPr>
              <w:instrText xml:space="preserve"> PAGEREF _Toc14268859 \h </w:instrText>
            </w:r>
            <w:r w:rsidR="001A4619">
              <w:rPr>
                <w:noProof/>
                <w:webHidden/>
              </w:rPr>
            </w:r>
            <w:r w:rsidR="001A4619">
              <w:rPr>
                <w:noProof/>
                <w:webHidden/>
              </w:rPr>
              <w:fldChar w:fldCharType="separate"/>
            </w:r>
            <w:r w:rsidR="001A4619">
              <w:rPr>
                <w:noProof/>
                <w:webHidden/>
              </w:rPr>
              <w:t>39</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60" w:history="1">
            <w:r w:rsidR="001A4619" w:rsidRPr="00E5708C">
              <w:rPr>
                <w:rStyle w:val="Hyperlink"/>
                <w:noProof/>
              </w:rPr>
              <w:t>LEVEL TWO</w:t>
            </w:r>
            <w:r w:rsidR="001A4619">
              <w:rPr>
                <w:noProof/>
                <w:webHidden/>
              </w:rPr>
              <w:tab/>
            </w:r>
            <w:r w:rsidR="001A4619">
              <w:rPr>
                <w:noProof/>
                <w:webHidden/>
              </w:rPr>
              <w:fldChar w:fldCharType="begin"/>
            </w:r>
            <w:r w:rsidR="001A4619">
              <w:rPr>
                <w:noProof/>
                <w:webHidden/>
              </w:rPr>
              <w:instrText xml:space="preserve"> PAGEREF _Toc14268860 \h </w:instrText>
            </w:r>
            <w:r w:rsidR="001A4619">
              <w:rPr>
                <w:noProof/>
                <w:webHidden/>
              </w:rPr>
            </w:r>
            <w:r w:rsidR="001A4619">
              <w:rPr>
                <w:noProof/>
                <w:webHidden/>
              </w:rPr>
              <w:fldChar w:fldCharType="separate"/>
            </w:r>
            <w:r w:rsidR="001A4619">
              <w:rPr>
                <w:noProof/>
                <w:webHidden/>
              </w:rPr>
              <w:t>39</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61" w:history="1">
            <w:r w:rsidR="001A4619" w:rsidRPr="00E5708C">
              <w:rPr>
                <w:rStyle w:val="Hyperlink"/>
                <w:noProof/>
              </w:rPr>
              <w:t>LEVEL THREE</w:t>
            </w:r>
            <w:r w:rsidR="001A4619">
              <w:rPr>
                <w:noProof/>
                <w:webHidden/>
              </w:rPr>
              <w:tab/>
            </w:r>
            <w:r w:rsidR="001A4619">
              <w:rPr>
                <w:noProof/>
                <w:webHidden/>
              </w:rPr>
              <w:fldChar w:fldCharType="begin"/>
            </w:r>
            <w:r w:rsidR="001A4619">
              <w:rPr>
                <w:noProof/>
                <w:webHidden/>
              </w:rPr>
              <w:instrText xml:space="preserve"> PAGEREF _Toc14268861 \h </w:instrText>
            </w:r>
            <w:r w:rsidR="001A4619">
              <w:rPr>
                <w:noProof/>
                <w:webHidden/>
              </w:rPr>
            </w:r>
            <w:r w:rsidR="001A4619">
              <w:rPr>
                <w:noProof/>
                <w:webHidden/>
              </w:rPr>
              <w:fldChar w:fldCharType="separate"/>
            </w:r>
            <w:r w:rsidR="001A4619">
              <w:rPr>
                <w:noProof/>
                <w:webHidden/>
              </w:rPr>
              <w:t>39</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62" w:history="1">
            <w:r w:rsidR="001A4619" w:rsidRPr="00E5708C">
              <w:rPr>
                <w:rStyle w:val="Hyperlink"/>
                <w:rFonts w:ascii="Arial" w:eastAsiaTheme="minorHAnsi" w:hAnsi="Arial" w:cs="Arial"/>
                <w:b/>
                <w:bCs/>
                <w:noProof/>
              </w:rPr>
              <w:t>Addendum 3</w:t>
            </w:r>
            <w:r w:rsidR="001A4619">
              <w:rPr>
                <w:noProof/>
                <w:webHidden/>
              </w:rPr>
              <w:tab/>
            </w:r>
            <w:r w:rsidR="001A4619">
              <w:rPr>
                <w:noProof/>
                <w:webHidden/>
              </w:rPr>
              <w:fldChar w:fldCharType="begin"/>
            </w:r>
            <w:r w:rsidR="001A4619">
              <w:rPr>
                <w:noProof/>
                <w:webHidden/>
              </w:rPr>
              <w:instrText xml:space="preserve"> PAGEREF _Toc14268862 \h </w:instrText>
            </w:r>
            <w:r w:rsidR="001A4619">
              <w:rPr>
                <w:noProof/>
                <w:webHidden/>
              </w:rPr>
            </w:r>
            <w:r w:rsidR="001A4619">
              <w:rPr>
                <w:noProof/>
                <w:webHidden/>
              </w:rPr>
              <w:fldChar w:fldCharType="separate"/>
            </w:r>
            <w:r w:rsidR="001A4619">
              <w:rPr>
                <w:noProof/>
                <w:webHidden/>
              </w:rPr>
              <w:t>41</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63" w:history="1">
            <w:r w:rsidR="001A4619" w:rsidRPr="00E5708C">
              <w:rPr>
                <w:rStyle w:val="Hyperlink"/>
                <w:rFonts w:ascii="Arial" w:hAnsi="Arial" w:cs="Arial"/>
                <w:b/>
                <w:noProof/>
              </w:rPr>
              <w:t>College Access Loan (CAL) Program</w:t>
            </w:r>
            <w:r w:rsidR="001A4619">
              <w:rPr>
                <w:noProof/>
                <w:webHidden/>
              </w:rPr>
              <w:tab/>
            </w:r>
            <w:r w:rsidR="001A4619">
              <w:rPr>
                <w:noProof/>
                <w:webHidden/>
              </w:rPr>
              <w:fldChar w:fldCharType="begin"/>
            </w:r>
            <w:r w:rsidR="001A4619">
              <w:rPr>
                <w:noProof/>
                <w:webHidden/>
              </w:rPr>
              <w:instrText xml:space="preserve"> PAGEREF _Toc14268863 \h </w:instrText>
            </w:r>
            <w:r w:rsidR="001A4619">
              <w:rPr>
                <w:noProof/>
                <w:webHidden/>
              </w:rPr>
            </w:r>
            <w:r w:rsidR="001A4619">
              <w:rPr>
                <w:noProof/>
                <w:webHidden/>
              </w:rPr>
              <w:fldChar w:fldCharType="separate"/>
            </w:r>
            <w:r w:rsidR="001A4619">
              <w:rPr>
                <w:noProof/>
                <w:webHidden/>
              </w:rPr>
              <w:t>41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64" w:history="1">
            <w:r w:rsidR="001A4619" w:rsidRPr="00E5708C">
              <w:rPr>
                <w:rStyle w:val="Hyperlink"/>
                <w:rFonts w:ascii="Arial" w:hAnsi="Arial" w:cs="Arial"/>
                <w:noProof/>
              </w:rPr>
              <w:t>Eligibility Requirements</w:t>
            </w:r>
            <w:r w:rsidR="001A4619">
              <w:rPr>
                <w:noProof/>
                <w:webHidden/>
              </w:rPr>
              <w:tab/>
            </w:r>
            <w:r w:rsidR="001A4619">
              <w:rPr>
                <w:noProof/>
                <w:webHidden/>
              </w:rPr>
              <w:fldChar w:fldCharType="begin"/>
            </w:r>
            <w:r w:rsidR="001A4619">
              <w:rPr>
                <w:noProof/>
                <w:webHidden/>
              </w:rPr>
              <w:instrText xml:space="preserve"> PAGEREF _Toc14268864 \h </w:instrText>
            </w:r>
            <w:r w:rsidR="001A4619">
              <w:rPr>
                <w:noProof/>
                <w:webHidden/>
              </w:rPr>
            </w:r>
            <w:r w:rsidR="001A4619">
              <w:rPr>
                <w:noProof/>
                <w:webHidden/>
              </w:rPr>
              <w:fldChar w:fldCharType="separate"/>
            </w:r>
            <w:r w:rsidR="001A4619">
              <w:rPr>
                <w:noProof/>
                <w:webHidden/>
              </w:rPr>
              <w:t>41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65" w:history="1">
            <w:r w:rsidR="001A4619" w:rsidRPr="00E5708C">
              <w:rPr>
                <w:rStyle w:val="Hyperlink"/>
                <w:rFonts w:ascii="Arial" w:hAnsi="Arial" w:cs="Arial"/>
                <w:noProof/>
              </w:rPr>
              <w:t>Annual Loan Amounts</w:t>
            </w:r>
            <w:r w:rsidR="001A4619">
              <w:rPr>
                <w:noProof/>
                <w:webHidden/>
              </w:rPr>
              <w:tab/>
            </w:r>
            <w:r w:rsidR="001A4619">
              <w:rPr>
                <w:noProof/>
                <w:webHidden/>
              </w:rPr>
              <w:fldChar w:fldCharType="begin"/>
            </w:r>
            <w:r w:rsidR="001A4619">
              <w:rPr>
                <w:noProof/>
                <w:webHidden/>
              </w:rPr>
              <w:instrText xml:space="preserve"> PAGEREF _Toc14268865 \h </w:instrText>
            </w:r>
            <w:r w:rsidR="001A4619">
              <w:rPr>
                <w:noProof/>
                <w:webHidden/>
              </w:rPr>
            </w:r>
            <w:r w:rsidR="001A4619">
              <w:rPr>
                <w:noProof/>
                <w:webHidden/>
              </w:rPr>
              <w:fldChar w:fldCharType="separate"/>
            </w:r>
            <w:r w:rsidR="001A4619">
              <w:rPr>
                <w:noProof/>
                <w:webHidden/>
              </w:rPr>
              <w:t>41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66" w:history="1">
            <w:r w:rsidR="001A4619" w:rsidRPr="00E5708C">
              <w:rPr>
                <w:rStyle w:val="Hyperlink"/>
                <w:rFonts w:ascii="Arial" w:hAnsi="Arial" w:cs="Arial"/>
                <w:noProof/>
              </w:rPr>
              <w:t>Cosigner Eligibility Requirements</w:t>
            </w:r>
            <w:r w:rsidR="001A4619">
              <w:rPr>
                <w:noProof/>
                <w:webHidden/>
              </w:rPr>
              <w:tab/>
            </w:r>
            <w:r w:rsidR="001A4619">
              <w:rPr>
                <w:noProof/>
                <w:webHidden/>
              </w:rPr>
              <w:fldChar w:fldCharType="begin"/>
            </w:r>
            <w:r w:rsidR="001A4619">
              <w:rPr>
                <w:noProof/>
                <w:webHidden/>
              </w:rPr>
              <w:instrText xml:space="preserve"> PAGEREF _Toc14268866 \h </w:instrText>
            </w:r>
            <w:r w:rsidR="001A4619">
              <w:rPr>
                <w:noProof/>
                <w:webHidden/>
              </w:rPr>
            </w:r>
            <w:r w:rsidR="001A4619">
              <w:rPr>
                <w:noProof/>
                <w:webHidden/>
              </w:rPr>
              <w:fldChar w:fldCharType="separate"/>
            </w:r>
            <w:r w:rsidR="001A4619">
              <w:rPr>
                <w:noProof/>
                <w:webHidden/>
              </w:rPr>
              <w:t>41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67" w:history="1">
            <w:r w:rsidR="001A4619" w:rsidRPr="00E5708C">
              <w:rPr>
                <w:rStyle w:val="Hyperlink"/>
                <w:rFonts w:ascii="Arial" w:hAnsi="Arial" w:cs="Arial"/>
                <w:noProof/>
              </w:rPr>
              <w:t>Favorable Credit Evaluation Requirements</w:t>
            </w:r>
            <w:r w:rsidR="001A4619">
              <w:rPr>
                <w:noProof/>
                <w:webHidden/>
              </w:rPr>
              <w:tab/>
            </w:r>
            <w:r w:rsidR="001A4619">
              <w:rPr>
                <w:noProof/>
                <w:webHidden/>
              </w:rPr>
              <w:fldChar w:fldCharType="begin"/>
            </w:r>
            <w:r w:rsidR="001A4619">
              <w:rPr>
                <w:noProof/>
                <w:webHidden/>
              </w:rPr>
              <w:instrText xml:space="preserve"> PAGEREF _Toc14268867 \h </w:instrText>
            </w:r>
            <w:r w:rsidR="001A4619">
              <w:rPr>
                <w:noProof/>
                <w:webHidden/>
              </w:rPr>
            </w:r>
            <w:r w:rsidR="001A4619">
              <w:rPr>
                <w:noProof/>
                <w:webHidden/>
              </w:rPr>
              <w:fldChar w:fldCharType="separate"/>
            </w:r>
            <w:r w:rsidR="001A4619">
              <w:rPr>
                <w:noProof/>
                <w:webHidden/>
              </w:rPr>
              <w:t>41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68" w:history="1">
            <w:r w:rsidR="001A4619" w:rsidRPr="00E5708C">
              <w:rPr>
                <w:rStyle w:val="Hyperlink"/>
                <w:rFonts w:ascii="Arial" w:hAnsi="Arial" w:cs="Arial"/>
                <w:noProof/>
              </w:rPr>
              <w:t>Interest Rate</w:t>
            </w:r>
            <w:r w:rsidR="001A4619">
              <w:rPr>
                <w:noProof/>
                <w:webHidden/>
              </w:rPr>
              <w:tab/>
            </w:r>
            <w:r w:rsidR="001A4619">
              <w:rPr>
                <w:noProof/>
                <w:webHidden/>
              </w:rPr>
              <w:fldChar w:fldCharType="begin"/>
            </w:r>
            <w:r w:rsidR="001A4619">
              <w:rPr>
                <w:noProof/>
                <w:webHidden/>
              </w:rPr>
              <w:instrText xml:space="preserve"> PAGEREF _Toc14268868 \h </w:instrText>
            </w:r>
            <w:r w:rsidR="001A4619">
              <w:rPr>
                <w:noProof/>
                <w:webHidden/>
              </w:rPr>
            </w:r>
            <w:r w:rsidR="001A4619">
              <w:rPr>
                <w:noProof/>
                <w:webHidden/>
              </w:rPr>
              <w:fldChar w:fldCharType="separate"/>
            </w:r>
            <w:r w:rsidR="001A4619">
              <w:rPr>
                <w:noProof/>
                <w:webHidden/>
              </w:rPr>
              <w:t>41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69" w:history="1">
            <w:r w:rsidR="001A4619" w:rsidRPr="00E5708C">
              <w:rPr>
                <w:rStyle w:val="Hyperlink"/>
                <w:rFonts w:ascii="Arial" w:hAnsi="Arial" w:cs="Arial"/>
                <w:noProof/>
              </w:rPr>
              <w:t>Repayment</w:t>
            </w:r>
            <w:r w:rsidR="001A4619">
              <w:rPr>
                <w:noProof/>
                <w:webHidden/>
              </w:rPr>
              <w:tab/>
            </w:r>
            <w:r w:rsidR="001A4619">
              <w:rPr>
                <w:noProof/>
                <w:webHidden/>
              </w:rPr>
              <w:fldChar w:fldCharType="begin"/>
            </w:r>
            <w:r w:rsidR="001A4619">
              <w:rPr>
                <w:noProof/>
                <w:webHidden/>
              </w:rPr>
              <w:instrText xml:space="preserve"> PAGEREF _Toc14268869 \h </w:instrText>
            </w:r>
            <w:r w:rsidR="001A4619">
              <w:rPr>
                <w:noProof/>
                <w:webHidden/>
              </w:rPr>
            </w:r>
            <w:r w:rsidR="001A4619">
              <w:rPr>
                <w:noProof/>
                <w:webHidden/>
              </w:rPr>
              <w:fldChar w:fldCharType="separate"/>
            </w:r>
            <w:r w:rsidR="001A4619">
              <w:rPr>
                <w:noProof/>
                <w:webHidden/>
              </w:rPr>
              <w:t>41</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70" w:history="1">
            <w:r w:rsidR="001A4619" w:rsidRPr="00E5708C">
              <w:rPr>
                <w:rStyle w:val="Hyperlink"/>
                <w:rFonts w:ascii="Arial" w:hAnsi="Arial" w:cs="Arial"/>
                <w:noProof/>
              </w:rPr>
              <w:t>How Can I Apply?</w:t>
            </w:r>
            <w:r w:rsidR="001A4619">
              <w:rPr>
                <w:noProof/>
                <w:webHidden/>
              </w:rPr>
              <w:tab/>
            </w:r>
            <w:r w:rsidR="001A4619">
              <w:rPr>
                <w:noProof/>
                <w:webHidden/>
              </w:rPr>
              <w:fldChar w:fldCharType="begin"/>
            </w:r>
            <w:r w:rsidR="001A4619">
              <w:rPr>
                <w:noProof/>
                <w:webHidden/>
              </w:rPr>
              <w:instrText xml:space="preserve"> PAGEREF _Toc14268870 \h </w:instrText>
            </w:r>
            <w:r w:rsidR="001A4619">
              <w:rPr>
                <w:noProof/>
                <w:webHidden/>
              </w:rPr>
            </w:r>
            <w:r w:rsidR="001A4619">
              <w:rPr>
                <w:noProof/>
                <w:webHidden/>
              </w:rPr>
              <w:fldChar w:fldCharType="separate"/>
            </w:r>
            <w:r w:rsidR="001A4619">
              <w:rPr>
                <w:noProof/>
                <w:webHidden/>
              </w:rPr>
              <w:t>42</w:t>
            </w:r>
            <w:r w:rsidR="001A4619">
              <w:rPr>
                <w:noProof/>
                <w:webHidden/>
              </w:rPr>
              <w:fldChar w:fldCharType="end"/>
            </w:r>
          </w:hyperlink>
        </w:p>
        <w:p w:rsidR="001A4619" w:rsidRDefault="0082260B">
          <w:pPr>
            <w:pStyle w:val="TOC2"/>
            <w:tabs>
              <w:tab w:val="right" w:leader="dot" w:pos="10315"/>
            </w:tabs>
            <w:rPr>
              <w:noProof/>
              <w:sz w:val="22"/>
              <w:szCs w:val="22"/>
            </w:rPr>
          </w:pPr>
          <w:hyperlink w:anchor="_Toc14268871" w:history="1">
            <w:r w:rsidR="001A4619" w:rsidRPr="00E5708C">
              <w:rPr>
                <w:rStyle w:val="Hyperlink"/>
                <w:rFonts w:ascii="Arial" w:hAnsi="Arial" w:cs="Arial"/>
                <w:noProof/>
              </w:rPr>
              <w:t>Where Can I Get More Information?</w:t>
            </w:r>
            <w:r w:rsidR="001A4619">
              <w:rPr>
                <w:noProof/>
                <w:webHidden/>
              </w:rPr>
              <w:tab/>
            </w:r>
            <w:r w:rsidR="001A4619">
              <w:rPr>
                <w:noProof/>
                <w:webHidden/>
              </w:rPr>
              <w:fldChar w:fldCharType="begin"/>
            </w:r>
            <w:r w:rsidR="001A4619">
              <w:rPr>
                <w:noProof/>
                <w:webHidden/>
              </w:rPr>
              <w:instrText xml:space="preserve"> PAGEREF _Toc14268871 \h </w:instrText>
            </w:r>
            <w:r w:rsidR="001A4619">
              <w:rPr>
                <w:noProof/>
                <w:webHidden/>
              </w:rPr>
            </w:r>
            <w:r w:rsidR="001A4619">
              <w:rPr>
                <w:noProof/>
                <w:webHidden/>
              </w:rPr>
              <w:fldChar w:fldCharType="separate"/>
            </w:r>
            <w:r w:rsidR="001A4619">
              <w:rPr>
                <w:noProof/>
                <w:webHidden/>
              </w:rPr>
              <w:t>42</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72" w:history="1">
            <w:r w:rsidR="001A4619" w:rsidRPr="00E5708C">
              <w:rPr>
                <w:rStyle w:val="Hyperlink"/>
                <w:rFonts w:ascii="Arial" w:hAnsi="Arial" w:cs="Arial"/>
                <w:b/>
                <w:noProof/>
              </w:rPr>
              <w:t>Addendum-4 TEA Candidate Transfer Form</w:t>
            </w:r>
            <w:r w:rsidR="001A4619">
              <w:rPr>
                <w:noProof/>
                <w:webHidden/>
              </w:rPr>
              <w:tab/>
            </w:r>
            <w:r w:rsidR="001A4619">
              <w:rPr>
                <w:noProof/>
                <w:webHidden/>
              </w:rPr>
              <w:fldChar w:fldCharType="begin"/>
            </w:r>
            <w:r w:rsidR="001A4619">
              <w:rPr>
                <w:noProof/>
                <w:webHidden/>
              </w:rPr>
              <w:instrText xml:space="preserve"> PAGEREF _Toc14268872 \h </w:instrText>
            </w:r>
            <w:r w:rsidR="001A4619">
              <w:rPr>
                <w:noProof/>
                <w:webHidden/>
              </w:rPr>
            </w:r>
            <w:r w:rsidR="001A4619">
              <w:rPr>
                <w:noProof/>
                <w:webHidden/>
              </w:rPr>
              <w:fldChar w:fldCharType="separate"/>
            </w:r>
            <w:r w:rsidR="001A4619">
              <w:rPr>
                <w:noProof/>
                <w:webHidden/>
              </w:rPr>
              <w:t>43</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73" w:history="1">
            <w:r w:rsidR="001A4619" w:rsidRPr="00E5708C">
              <w:rPr>
                <w:rStyle w:val="Hyperlink"/>
                <w:rFonts w:ascii="Arial" w:hAnsi="Arial" w:cs="Arial"/>
                <w:b/>
                <w:noProof/>
              </w:rPr>
              <w:t>TEA Candidate Transfer Form</w:t>
            </w:r>
            <w:r w:rsidR="001A4619">
              <w:rPr>
                <w:noProof/>
                <w:webHidden/>
              </w:rPr>
              <w:tab/>
            </w:r>
            <w:r w:rsidR="001A4619">
              <w:rPr>
                <w:noProof/>
                <w:webHidden/>
              </w:rPr>
              <w:fldChar w:fldCharType="begin"/>
            </w:r>
            <w:r w:rsidR="001A4619">
              <w:rPr>
                <w:noProof/>
                <w:webHidden/>
              </w:rPr>
              <w:instrText xml:space="preserve"> PAGEREF _Toc14268873 \h </w:instrText>
            </w:r>
            <w:r w:rsidR="001A4619">
              <w:rPr>
                <w:noProof/>
                <w:webHidden/>
              </w:rPr>
            </w:r>
            <w:r w:rsidR="001A4619">
              <w:rPr>
                <w:noProof/>
                <w:webHidden/>
              </w:rPr>
              <w:fldChar w:fldCharType="separate"/>
            </w:r>
            <w:r w:rsidR="001A4619">
              <w:rPr>
                <w:noProof/>
                <w:webHidden/>
              </w:rPr>
              <w:t>43</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74" w:history="1">
            <w:r w:rsidR="001A4619" w:rsidRPr="00E5708C">
              <w:rPr>
                <w:rStyle w:val="Hyperlink"/>
                <w:b/>
                <w:noProof/>
              </w:rPr>
              <w:t>Part A:  To Be Completed by the Candidate</w:t>
            </w:r>
            <w:r w:rsidR="001A4619">
              <w:rPr>
                <w:noProof/>
                <w:webHidden/>
              </w:rPr>
              <w:tab/>
            </w:r>
            <w:r w:rsidR="001A4619">
              <w:rPr>
                <w:noProof/>
                <w:webHidden/>
              </w:rPr>
              <w:fldChar w:fldCharType="begin"/>
            </w:r>
            <w:r w:rsidR="001A4619">
              <w:rPr>
                <w:noProof/>
                <w:webHidden/>
              </w:rPr>
              <w:instrText xml:space="preserve"> PAGEREF _Toc14268874 \h </w:instrText>
            </w:r>
            <w:r w:rsidR="001A4619">
              <w:rPr>
                <w:noProof/>
                <w:webHidden/>
              </w:rPr>
            </w:r>
            <w:r w:rsidR="001A4619">
              <w:rPr>
                <w:noProof/>
                <w:webHidden/>
              </w:rPr>
              <w:fldChar w:fldCharType="separate"/>
            </w:r>
            <w:r w:rsidR="001A4619">
              <w:rPr>
                <w:noProof/>
                <w:webHidden/>
              </w:rPr>
              <w:t>43</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75" w:history="1">
            <w:r w:rsidR="001A4619" w:rsidRPr="00E5708C">
              <w:rPr>
                <w:rStyle w:val="Hyperlink"/>
                <w:rFonts w:ascii="Arial" w:hAnsi="Arial" w:cs="Arial"/>
                <w:b/>
                <w:noProof/>
              </w:rPr>
              <w:t>Addendum 5</w:t>
            </w:r>
            <w:r w:rsidR="001A4619">
              <w:rPr>
                <w:noProof/>
                <w:webHidden/>
              </w:rPr>
              <w:tab/>
            </w:r>
            <w:r w:rsidR="001A4619">
              <w:rPr>
                <w:noProof/>
                <w:webHidden/>
              </w:rPr>
              <w:fldChar w:fldCharType="begin"/>
            </w:r>
            <w:r w:rsidR="001A4619">
              <w:rPr>
                <w:noProof/>
                <w:webHidden/>
              </w:rPr>
              <w:instrText xml:space="preserve"> PAGEREF _Toc14268875 \h </w:instrText>
            </w:r>
            <w:r w:rsidR="001A4619">
              <w:rPr>
                <w:noProof/>
                <w:webHidden/>
              </w:rPr>
            </w:r>
            <w:r w:rsidR="001A4619">
              <w:rPr>
                <w:noProof/>
                <w:webHidden/>
              </w:rPr>
              <w:fldChar w:fldCharType="separate"/>
            </w:r>
            <w:r w:rsidR="001A4619">
              <w:rPr>
                <w:noProof/>
                <w:webHidden/>
              </w:rPr>
              <w:t>45</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76" w:history="1">
            <w:r w:rsidR="001A4619" w:rsidRPr="00E5708C">
              <w:rPr>
                <w:rStyle w:val="Hyperlink"/>
                <w:rFonts w:ascii="Arial" w:hAnsi="Arial" w:cs="Arial"/>
                <w:b/>
                <w:bCs/>
                <w:noProof/>
              </w:rPr>
              <w:t>Letter of Agreement</w:t>
            </w:r>
            <w:r w:rsidR="001A4619">
              <w:rPr>
                <w:noProof/>
                <w:webHidden/>
              </w:rPr>
              <w:tab/>
            </w:r>
            <w:r w:rsidR="001A4619">
              <w:rPr>
                <w:noProof/>
                <w:webHidden/>
              </w:rPr>
              <w:fldChar w:fldCharType="begin"/>
            </w:r>
            <w:r w:rsidR="001A4619">
              <w:rPr>
                <w:noProof/>
                <w:webHidden/>
              </w:rPr>
              <w:instrText xml:space="preserve"> PAGEREF _Toc14268876 \h </w:instrText>
            </w:r>
            <w:r w:rsidR="001A4619">
              <w:rPr>
                <w:noProof/>
                <w:webHidden/>
              </w:rPr>
            </w:r>
            <w:r w:rsidR="001A4619">
              <w:rPr>
                <w:noProof/>
                <w:webHidden/>
              </w:rPr>
              <w:fldChar w:fldCharType="separate"/>
            </w:r>
            <w:r w:rsidR="001A4619">
              <w:rPr>
                <w:noProof/>
                <w:webHidden/>
              </w:rPr>
              <w:t>45</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77" w:history="1">
            <w:r w:rsidR="001A4619" w:rsidRPr="00E5708C">
              <w:rPr>
                <w:rStyle w:val="Hyperlink"/>
                <w:rFonts w:ascii="Arial" w:hAnsi="Arial" w:cs="Arial"/>
                <w:b/>
                <w:noProof/>
              </w:rPr>
              <w:t>Addendum 6</w:t>
            </w:r>
            <w:r w:rsidR="001A4619">
              <w:rPr>
                <w:noProof/>
                <w:webHidden/>
              </w:rPr>
              <w:tab/>
            </w:r>
            <w:r w:rsidR="001A4619">
              <w:rPr>
                <w:noProof/>
                <w:webHidden/>
              </w:rPr>
              <w:fldChar w:fldCharType="begin"/>
            </w:r>
            <w:r w:rsidR="001A4619">
              <w:rPr>
                <w:noProof/>
                <w:webHidden/>
              </w:rPr>
              <w:instrText xml:space="preserve"> PAGEREF _Toc14268877 \h </w:instrText>
            </w:r>
            <w:r w:rsidR="001A4619">
              <w:rPr>
                <w:noProof/>
                <w:webHidden/>
              </w:rPr>
            </w:r>
            <w:r w:rsidR="001A4619">
              <w:rPr>
                <w:noProof/>
                <w:webHidden/>
              </w:rPr>
              <w:fldChar w:fldCharType="separate"/>
            </w:r>
            <w:r w:rsidR="001A4619">
              <w:rPr>
                <w:noProof/>
                <w:webHidden/>
              </w:rPr>
              <w:t>46</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78" w:history="1">
            <w:r w:rsidR="001A4619" w:rsidRPr="00E5708C">
              <w:rPr>
                <w:rStyle w:val="Hyperlink"/>
                <w:rFonts w:ascii="Arial" w:hAnsi="Arial" w:cs="Arial"/>
                <w:b/>
                <w:noProof/>
              </w:rPr>
              <w:t>Protection of Rights/Maintaining Confidentiality</w:t>
            </w:r>
            <w:r w:rsidR="001A4619">
              <w:rPr>
                <w:noProof/>
                <w:webHidden/>
              </w:rPr>
              <w:tab/>
            </w:r>
            <w:r w:rsidR="001A4619">
              <w:rPr>
                <w:noProof/>
                <w:webHidden/>
              </w:rPr>
              <w:fldChar w:fldCharType="begin"/>
            </w:r>
            <w:r w:rsidR="001A4619">
              <w:rPr>
                <w:noProof/>
                <w:webHidden/>
              </w:rPr>
              <w:instrText xml:space="preserve"> PAGEREF _Toc14268878 \h </w:instrText>
            </w:r>
            <w:r w:rsidR="001A4619">
              <w:rPr>
                <w:noProof/>
                <w:webHidden/>
              </w:rPr>
            </w:r>
            <w:r w:rsidR="001A4619">
              <w:rPr>
                <w:noProof/>
                <w:webHidden/>
              </w:rPr>
              <w:fldChar w:fldCharType="separate"/>
            </w:r>
            <w:r w:rsidR="001A4619">
              <w:rPr>
                <w:noProof/>
                <w:webHidden/>
              </w:rPr>
              <w:t>46</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79" w:history="1">
            <w:r w:rsidR="001A4619" w:rsidRPr="00E5708C">
              <w:rPr>
                <w:rStyle w:val="Hyperlink"/>
                <w:rFonts w:ascii="Arial" w:hAnsi="Arial" w:cs="Arial"/>
                <w:b/>
                <w:noProof/>
              </w:rPr>
              <w:t>Addendum 7</w:t>
            </w:r>
            <w:r w:rsidR="001A4619">
              <w:rPr>
                <w:noProof/>
                <w:webHidden/>
              </w:rPr>
              <w:tab/>
            </w:r>
            <w:r w:rsidR="001A4619">
              <w:rPr>
                <w:noProof/>
                <w:webHidden/>
              </w:rPr>
              <w:fldChar w:fldCharType="begin"/>
            </w:r>
            <w:r w:rsidR="001A4619">
              <w:rPr>
                <w:noProof/>
                <w:webHidden/>
              </w:rPr>
              <w:instrText xml:space="preserve"> PAGEREF _Toc14268879 \h </w:instrText>
            </w:r>
            <w:r w:rsidR="001A4619">
              <w:rPr>
                <w:noProof/>
                <w:webHidden/>
              </w:rPr>
            </w:r>
            <w:r w:rsidR="001A4619">
              <w:rPr>
                <w:noProof/>
                <w:webHidden/>
              </w:rPr>
              <w:fldChar w:fldCharType="separate"/>
            </w:r>
            <w:r w:rsidR="001A4619">
              <w:rPr>
                <w:noProof/>
                <w:webHidden/>
              </w:rPr>
              <w:t>47</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80" w:history="1">
            <w:r w:rsidR="001A4619" w:rsidRPr="00E5708C">
              <w:rPr>
                <w:rStyle w:val="Hyperlink"/>
                <w:rFonts w:ascii="Arial" w:hAnsi="Arial" w:cs="Arial"/>
                <w:b/>
                <w:noProof/>
              </w:rPr>
              <w:t>Region 10 CERT for Educational Diagnosticians/School Counselor Programs</w:t>
            </w:r>
            <w:r w:rsidR="001A4619">
              <w:rPr>
                <w:noProof/>
                <w:webHidden/>
              </w:rPr>
              <w:tab/>
            </w:r>
            <w:r w:rsidR="001A4619">
              <w:rPr>
                <w:noProof/>
                <w:webHidden/>
              </w:rPr>
              <w:fldChar w:fldCharType="begin"/>
            </w:r>
            <w:r w:rsidR="001A4619">
              <w:rPr>
                <w:noProof/>
                <w:webHidden/>
              </w:rPr>
              <w:instrText xml:space="preserve"> PAGEREF _Toc14268880 \h </w:instrText>
            </w:r>
            <w:r w:rsidR="001A4619">
              <w:rPr>
                <w:noProof/>
                <w:webHidden/>
              </w:rPr>
            </w:r>
            <w:r w:rsidR="001A4619">
              <w:rPr>
                <w:noProof/>
                <w:webHidden/>
              </w:rPr>
              <w:fldChar w:fldCharType="separate"/>
            </w:r>
            <w:r w:rsidR="001A4619">
              <w:rPr>
                <w:noProof/>
                <w:webHidden/>
              </w:rPr>
              <w:t>47</w:t>
            </w:r>
            <w:r w:rsidR="001A4619">
              <w:rPr>
                <w:noProof/>
                <w:webHidden/>
              </w:rPr>
              <w:fldChar w:fldCharType="end"/>
            </w:r>
          </w:hyperlink>
        </w:p>
        <w:p w:rsidR="001A4619" w:rsidRDefault="0082260B">
          <w:pPr>
            <w:pStyle w:val="TOC1"/>
            <w:tabs>
              <w:tab w:val="right" w:leader="dot" w:pos="10315"/>
            </w:tabs>
            <w:rPr>
              <w:noProof/>
              <w:sz w:val="22"/>
              <w:szCs w:val="22"/>
            </w:rPr>
          </w:pPr>
          <w:hyperlink w:anchor="_Toc14268881" w:history="1">
            <w:r w:rsidR="001A4619" w:rsidRPr="00E5708C">
              <w:rPr>
                <w:rStyle w:val="Hyperlink"/>
                <w:rFonts w:ascii="Arial" w:hAnsi="Arial" w:cs="Arial"/>
                <w:b/>
                <w:noProof/>
              </w:rPr>
              <w:t>Mentor Agreement</w:t>
            </w:r>
            <w:r w:rsidR="001A4619">
              <w:rPr>
                <w:noProof/>
                <w:webHidden/>
              </w:rPr>
              <w:tab/>
            </w:r>
            <w:r w:rsidR="001A4619">
              <w:rPr>
                <w:noProof/>
                <w:webHidden/>
              </w:rPr>
              <w:fldChar w:fldCharType="begin"/>
            </w:r>
            <w:r w:rsidR="001A4619">
              <w:rPr>
                <w:noProof/>
                <w:webHidden/>
              </w:rPr>
              <w:instrText xml:space="preserve"> PAGEREF _Toc14268881 \h </w:instrText>
            </w:r>
            <w:r w:rsidR="001A4619">
              <w:rPr>
                <w:noProof/>
                <w:webHidden/>
              </w:rPr>
            </w:r>
            <w:r w:rsidR="001A4619">
              <w:rPr>
                <w:noProof/>
                <w:webHidden/>
              </w:rPr>
              <w:fldChar w:fldCharType="separate"/>
            </w:r>
            <w:r w:rsidR="001A4619">
              <w:rPr>
                <w:noProof/>
                <w:webHidden/>
              </w:rPr>
              <w:t>47</w:t>
            </w:r>
            <w:r w:rsidR="001A4619">
              <w:rPr>
                <w:noProof/>
                <w:webHidden/>
              </w:rPr>
              <w:fldChar w:fldCharType="end"/>
            </w:r>
          </w:hyperlink>
        </w:p>
        <w:p w:rsidR="00F06357" w:rsidRPr="001A4619" w:rsidRDefault="00F06357">
          <w:pPr>
            <w:rPr>
              <w:b/>
              <w:bCs/>
              <w:noProof/>
            </w:rPr>
          </w:pPr>
          <w:r>
            <w:rPr>
              <w:b/>
              <w:bCs/>
              <w:noProof/>
            </w:rPr>
            <w:fldChar w:fldCharType="end"/>
          </w:r>
        </w:p>
      </w:sdtContent>
    </w:sdt>
    <w:p w:rsidR="001A4619" w:rsidRDefault="001A4619">
      <w:pPr>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br w:type="page"/>
      </w:r>
    </w:p>
    <w:p w:rsidR="00AE1BE0" w:rsidRPr="0056740F" w:rsidRDefault="00F06357" w:rsidP="00376983">
      <w:pPr>
        <w:jc w:val="center"/>
        <w:rPr>
          <w:rFonts w:ascii="Arial" w:eastAsia="Times New Roman" w:hAnsi="Arial" w:cs="Arial"/>
          <w:b/>
          <w:bCs/>
          <w:color w:val="000000"/>
          <w:kern w:val="36"/>
          <w:sz w:val="28"/>
          <w:szCs w:val="28"/>
        </w:rPr>
      </w:pPr>
      <w:r w:rsidRPr="0056740F">
        <w:rPr>
          <w:rFonts w:ascii="Arial" w:eastAsia="Times New Roman" w:hAnsi="Arial" w:cs="Arial"/>
          <w:b/>
          <w:bCs/>
          <w:color w:val="000000"/>
          <w:kern w:val="36"/>
          <w:sz w:val="28"/>
          <w:szCs w:val="28"/>
        </w:rPr>
        <w:lastRenderedPageBreak/>
        <w:t>P</w:t>
      </w:r>
      <w:r w:rsidR="00AE1BE0" w:rsidRPr="0056740F">
        <w:rPr>
          <w:rFonts w:ascii="Arial" w:eastAsia="Times New Roman" w:hAnsi="Arial" w:cs="Arial"/>
          <w:b/>
          <w:bCs/>
          <w:color w:val="000000"/>
          <w:kern w:val="36"/>
          <w:sz w:val="28"/>
          <w:szCs w:val="28"/>
        </w:rPr>
        <w:t>reface</w:t>
      </w:r>
      <w:bookmarkEnd w:id="24"/>
    </w:p>
    <w:p w:rsidR="00376983" w:rsidRPr="00A86DF4" w:rsidRDefault="00376983" w:rsidP="00376983">
      <w:pPr>
        <w:jc w:val="center"/>
        <w:rPr>
          <w:rFonts w:ascii="Arial" w:eastAsia="Times New Roman" w:hAnsi="Arial" w:cs="Arial"/>
          <w:b/>
          <w:bCs/>
          <w:color w:val="000000"/>
          <w:kern w:val="36"/>
          <w:sz w:val="32"/>
          <w:szCs w:val="32"/>
        </w:rPr>
      </w:pPr>
    </w:p>
    <w:p w:rsidR="00AE1BE0" w:rsidRPr="00A86DF4" w:rsidRDefault="00AE1BE0" w:rsidP="00AE1BE0">
      <w:pPr>
        <w:pStyle w:val="Default"/>
        <w:rPr>
          <w:sz w:val="22"/>
          <w:szCs w:val="22"/>
        </w:rPr>
      </w:pPr>
      <w:r w:rsidRPr="00A86DF4">
        <w:rPr>
          <w:sz w:val="22"/>
          <w:szCs w:val="22"/>
        </w:rPr>
        <w:t>Region 10 Education S</w:t>
      </w:r>
      <w:r>
        <w:rPr>
          <w:sz w:val="22"/>
          <w:szCs w:val="22"/>
        </w:rPr>
        <w:t>ervice Center</w:t>
      </w:r>
      <w:r w:rsidRPr="00A86DF4">
        <w:rPr>
          <w:sz w:val="22"/>
          <w:szCs w:val="22"/>
        </w:rPr>
        <w:t xml:space="preserve"> is one of</w:t>
      </w:r>
      <w:r w:rsidR="00273025">
        <w:rPr>
          <w:sz w:val="22"/>
          <w:szCs w:val="22"/>
        </w:rPr>
        <w:t xml:space="preserve"> the twenty Education Service Centers</w:t>
      </w:r>
      <w:r>
        <w:rPr>
          <w:sz w:val="22"/>
          <w:szCs w:val="22"/>
        </w:rPr>
        <w:t xml:space="preserve"> that</w:t>
      </w:r>
      <w:r w:rsidR="00E103D1">
        <w:rPr>
          <w:sz w:val="22"/>
          <w:szCs w:val="22"/>
        </w:rPr>
        <w:t xml:space="preserve"> assists public</w:t>
      </w:r>
      <w:r w:rsidR="00035A23">
        <w:rPr>
          <w:sz w:val="22"/>
          <w:szCs w:val="22"/>
        </w:rPr>
        <w:t>, charter and private schools</w:t>
      </w:r>
      <w:r w:rsidRPr="00A86DF4">
        <w:rPr>
          <w:sz w:val="22"/>
          <w:szCs w:val="22"/>
        </w:rPr>
        <w:t xml:space="preserve"> in improving student performance and increasing the efficiency and effec</w:t>
      </w:r>
      <w:r w:rsidR="00035A23">
        <w:rPr>
          <w:sz w:val="22"/>
          <w:szCs w:val="22"/>
        </w:rPr>
        <w:t>tiveness of school operations. O</w:t>
      </w:r>
      <w:r w:rsidRPr="00A86DF4">
        <w:rPr>
          <w:sz w:val="22"/>
          <w:szCs w:val="22"/>
        </w:rPr>
        <w:t xml:space="preserve">ur </w:t>
      </w:r>
      <w:r w:rsidR="00035A23">
        <w:rPr>
          <w:sz w:val="22"/>
          <w:szCs w:val="22"/>
        </w:rPr>
        <w:t>a</w:t>
      </w:r>
      <w:r w:rsidR="00E103D1">
        <w:rPr>
          <w:sz w:val="22"/>
          <w:szCs w:val="22"/>
        </w:rPr>
        <w:t>lternative certifica</w:t>
      </w:r>
      <w:r w:rsidR="0069043C">
        <w:rPr>
          <w:sz w:val="22"/>
          <w:szCs w:val="22"/>
        </w:rPr>
        <w:t>tion program</w:t>
      </w:r>
      <w:r w:rsidR="00112C2B">
        <w:rPr>
          <w:sz w:val="22"/>
          <w:szCs w:val="22"/>
        </w:rPr>
        <w:t xml:space="preserve"> strive</w:t>
      </w:r>
      <w:r w:rsidR="0069043C">
        <w:rPr>
          <w:sz w:val="22"/>
          <w:szCs w:val="22"/>
        </w:rPr>
        <w:t>s</w:t>
      </w:r>
      <w:r w:rsidR="00035A23">
        <w:rPr>
          <w:sz w:val="22"/>
          <w:szCs w:val="22"/>
        </w:rPr>
        <w:t xml:space="preserve"> for a collaborative and supportive </w:t>
      </w:r>
      <w:r w:rsidRPr="00A86DF4">
        <w:rPr>
          <w:sz w:val="22"/>
          <w:szCs w:val="22"/>
        </w:rPr>
        <w:t>re</w:t>
      </w:r>
      <w:r w:rsidR="00035A23">
        <w:rPr>
          <w:sz w:val="22"/>
          <w:szCs w:val="22"/>
        </w:rPr>
        <w:t xml:space="preserve">lationship with </w:t>
      </w:r>
      <w:r w:rsidR="00CE4E1C">
        <w:rPr>
          <w:sz w:val="22"/>
          <w:szCs w:val="22"/>
        </w:rPr>
        <w:t>Texas Education Agency</w:t>
      </w:r>
      <w:r w:rsidR="0069043C">
        <w:rPr>
          <w:sz w:val="22"/>
          <w:szCs w:val="22"/>
        </w:rPr>
        <w:t>,</w:t>
      </w:r>
      <w:r w:rsidR="00CE4E1C">
        <w:rPr>
          <w:sz w:val="22"/>
          <w:szCs w:val="22"/>
        </w:rPr>
        <w:t xml:space="preserve"> accredited </w:t>
      </w:r>
      <w:r w:rsidR="00035A23">
        <w:rPr>
          <w:sz w:val="22"/>
          <w:szCs w:val="22"/>
        </w:rPr>
        <w:t>distri</w:t>
      </w:r>
      <w:r w:rsidR="00CE4E1C">
        <w:rPr>
          <w:sz w:val="22"/>
          <w:szCs w:val="22"/>
        </w:rPr>
        <w:t>ct, charter</w:t>
      </w:r>
      <w:r w:rsidR="00E103D1">
        <w:rPr>
          <w:sz w:val="22"/>
          <w:szCs w:val="22"/>
        </w:rPr>
        <w:t xml:space="preserve"> and private schools</w:t>
      </w:r>
      <w:r w:rsidRPr="00A86DF4">
        <w:rPr>
          <w:sz w:val="22"/>
          <w:szCs w:val="22"/>
        </w:rPr>
        <w:t xml:space="preserve">. </w:t>
      </w:r>
    </w:p>
    <w:p w:rsidR="00AE1BE0" w:rsidRPr="0056740F" w:rsidRDefault="00AE1BE0" w:rsidP="00AE1BE0">
      <w:pPr>
        <w:spacing w:before="240" w:after="0"/>
        <w:jc w:val="center"/>
        <w:outlineLvl w:val="0"/>
        <w:rPr>
          <w:rFonts w:ascii="Arial" w:eastAsia="Times New Roman" w:hAnsi="Arial" w:cs="Arial"/>
          <w:b/>
          <w:bCs/>
          <w:kern w:val="36"/>
          <w:sz w:val="28"/>
          <w:szCs w:val="28"/>
        </w:rPr>
      </w:pPr>
      <w:bookmarkStart w:id="25" w:name="_Toc14247828"/>
      <w:bookmarkStart w:id="26" w:name="_Toc14268683"/>
      <w:bookmarkStart w:id="27" w:name="_Toc14268785"/>
      <w:r w:rsidRPr="0056740F">
        <w:rPr>
          <w:rFonts w:ascii="Arial" w:eastAsia="Times New Roman" w:hAnsi="Arial" w:cs="Arial"/>
          <w:b/>
          <w:bCs/>
          <w:color w:val="000000"/>
          <w:kern w:val="36"/>
          <w:sz w:val="28"/>
          <w:szCs w:val="28"/>
        </w:rPr>
        <w:t>Region 10 Mission</w:t>
      </w:r>
      <w:bookmarkEnd w:id="25"/>
      <w:bookmarkEnd w:id="26"/>
      <w:bookmarkEnd w:id="27"/>
      <w:r w:rsidRPr="0056740F">
        <w:rPr>
          <w:rFonts w:ascii="Arial" w:eastAsia="Times New Roman" w:hAnsi="Arial" w:cs="Arial"/>
          <w:b/>
          <w:bCs/>
          <w:color w:val="000000"/>
          <w:kern w:val="36"/>
          <w:sz w:val="28"/>
          <w:szCs w:val="28"/>
        </w:rPr>
        <w:t xml:space="preserve"> </w:t>
      </w:r>
    </w:p>
    <w:p w:rsidR="00AE1BE0" w:rsidRPr="00A86DF4" w:rsidRDefault="00AE1BE0" w:rsidP="00AE1BE0">
      <w:pPr>
        <w:spacing w:after="0"/>
        <w:rPr>
          <w:rFonts w:ascii="Arial" w:eastAsia="Times New Roman" w:hAnsi="Arial" w:cs="Arial"/>
          <w:sz w:val="24"/>
          <w:szCs w:val="24"/>
        </w:rPr>
      </w:pPr>
    </w:p>
    <w:p w:rsidR="00C65DD1" w:rsidRPr="00163265" w:rsidRDefault="00AE1BE0" w:rsidP="00C65DD1">
      <w:pPr>
        <w:rPr>
          <w:rFonts w:ascii="Arial" w:eastAsia="Times New Roman" w:hAnsi="Arial" w:cs="Arial"/>
          <w:color w:val="000000"/>
          <w:sz w:val="22"/>
          <w:szCs w:val="22"/>
        </w:rPr>
      </w:pPr>
      <w:r w:rsidRPr="00163265">
        <w:rPr>
          <w:rFonts w:ascii="Arial" w:eastAsia="Times New Roman" w:hAnsi="Arial" w:cs="Arial"/>
          <w:color w:val="000000"/>
          <w:sz w:val="22"/>
          <w:szCs w:val="22"/>
        </w:rPr>
        <w:t>The mission of Region 10 is to be a trusted, student-focused partner that serves the learning community through responsive, i</w:t>
      </w:r>
      <w:r w:rsidR="00C65DD1" w:rsidRPr="00163265">
        <w:rPr>
          <w:rFonts w:ascii="Arial" w:eastAsia="Times New Roman" w:hAnsi="Arial" w:cs="Arial"/>
          <w:color w:val="000000"/>
          <w:sz w:val="22"/>
          <w:szCs w:val="22"/>
        </w:rPr>
        <w:t>nnovative educational solutions.</w:t>
      </w:r>
    </w:p>
    <w:p w:rsidR="00C65DD1" w:rsidRPr="0096400E" w:rsidRDefault="00C65DD1" w:rsidP="00C65DD1">
      <w:pPr>
        <w:jc w:val="center"/>
        <w:rPr>
          <w:rFonts w:ascii="Arial" w:eastAsia="Times New Roman" w:hAnsi="Arial" w:cs="Arial"/>
          <w:b/>
          <w:color w:val="000000"/>
        </w:rPr>
      </w:pPr>
    </w:p>
    <w:p w:rsidR="001D7F68" w:rsidRDefault="001D7F68" w:rsidP="008768A7">
      <w:pPr>
        <w:jc w:val="center"/>
        <w:rPr>
          <w:rFonts w:ascii="Arial" w:eastAsia="Times New Roman" w:hAnsi="Arial" w:cs="Arial"/>
          <w:b/>
          <w:color w:val="000000"/>
          <w:sz w:val="32"/>
          <w:szCs w:val="32"/>
        </w:rPr>
      </w:pPr>
    </w:p>
    <w:p w:rsidR="001D7F68" w:rsidRDefault="001D7F68" w:rsidP="008768A7">
      <w:pPr>
        <w:jc w:val="center"/>
        <w:rPr>
          <w:rFonts w:ascii="Arial" w:eastAsia="Times New Roman" w:hAnsi="Arial" w:cs="Arial"/>
          <w:b/>
          <w:color w:val="000000"/>
          <w:sz w:val="32"/>
          <w:szCs w:val="32"/>
        </w:rPr>
      </w:pPr>
    </w:p>
    <w:p w:rsidR="001D7F68" w:rsidRDefault="001D7F68" w:rsidP="008768A7">
      <w:pPr>
        <w:jc w:val="center"/>
        <w:rPr>
          <w:rFonts w:ascii="Arial" w:eastAsia="Times New Roman" w:hAnsi="Arial" w:cs="Arial"/>
          <w:b/>
          <w:color w:val="000000"/>
          <w:sz w:val="32"/>
          <w:szCs w:val="32"/>
        </w:rPr>
      </w:pPr>
    </w:p>
    <w:p w:rsidR="001D7F68" w:rsidRDefault="001D7F68" w:rsidP="008768A7">
      <w:pPr>
        <w:jc w:val="center"/>
        <w:rPr>
          <w:rFonts w:ascii="Arial" w:eastAsia="Times New Roman" w:hAnsi="Arial" w:cs="Arial"/>
          <w:b/>
          <w:color w:val="000000"/>
          <w:sz w:val="32"/>
          <w:szCs w:val="32"/>
        </w:rPr>
      </w:pPr>
    </w:p>
    <w:p w:rsidR="00376983" w:rsidRPr="001A4619" w:rsidRDefault="00C65DD1" w:rsidP="001A4619">
      <w:pPr>
        <w:pStyle w:val="Heading1"/>
        <w:jc w:val="center"/>
        <w:rPr>
          <w:rFonts w:ascii="Arial" w:eastAsia="Times New Roman" w:hAnsi="Arial" w:cs="Arial"/>
          <w:b/>
          <w:bCs/>
          <w:color w:val="000000" w:themeColor="text1"/>
          <w:kern w:val="36"/>
          <w:sz w:val="28"/>
          <w:szCs w:val="28"/>
          <w14:textOutline w14:w="0" w14:cap="flat" w14:cmpd="sng" w14:algn="ctr">
            <w14:noFill/>
            <w14:prstDash w14:val="solid"/>
            <w14:round/>
          </w14:textOutline>
        </w:rPr>
      </w:pPr>
      <w:bookmarkStart w:id="28" w:name="_Toc14268786"/>
      <w:r w:rsidRPr="001A4619">
        <w:rPr>
          <w:rFonts w:ascii="Arial" w:eastAsia="Times New Roman" w:hAnsi="Arial" w:cs="Arial"/>
          <w:b/>
          <w:sz w:val="28"/>
          <w:szCs w:val="28"/>
        </w:rPr>
        <w:t>Region 10 CERTification</w:t>
      </w:r>
      <w:r w:rsidR="00E103D1" w:rsidRPr="001A4619">
        <w:rPr>
          <w:rFonts w:ascii="Arial" w:eastAsia="Times New Roman" w:hAnsi="Arial" w:cs="Arial"/>
          <w:b/>
          <w:bCs/>
          <w:color w:val="000000" w:themeColor="text1"/>
          <w:kern w:val="36"/>
          <w:sz w:val="28"/>
          <w:szCs w:val="28"/>
          <w14:textOutline w14:w="0" w14:cap="flat" w14:cmpd="sng" w14:algn="ctr">
            <w14:noFill/>
            <w14:prstDash w14:val="solid"/>
            <w14:round/>
          </w14:textOutline>
        </w:rPr>
        <w:t xml:space="preserve"> </w:t>
      </w:r>
      <w:r w:rsidR="00376983" w:rsidRPr="001A4619">
        <w:rPr>
          <w:rFonts w:ascii="Arial" w:eastAsia="Times New Roman" w:hAnsi="Arial" w:cs="Arial"/>
          <w:b/>
          <w:bCs/>
          <w:color w:val="000000" w:themeColor="text1"/>
          <w:kern w:val="36"/>
          <w:sz w:val="28"/>
          <w:szCs w:val="28"/>
          <w14:textOutline w14:w="0" w14:cap="flat" w14:cmpd="sng" w14:algn="ctr">
            <w14:noFill/>
            <w14:prstDash w14:val="solid"/>
            <w14:round/>
          </w14:textOutline>
        </w:rPr>
        <w:t>Program</w:t>
      </w:r>
      <w:bookmarkEnd w:id="28"/>
    </w:p>
    <w:p w:rsidR="005C4928" w:rsidRPr="008E34F4" w:rsidRDefault="008E34F4" w:rsidP="008768A7">
      <w:pPr>
        <w:jc w:val="center"/>
        <w:rPr>
          <w:rFonts w:ascii="Arial" w:eastAsia="Times New Roman" w:hAnsi="Arial" w:cs="Arial"/>
          <w:b/>
          <w:bCs/>
          <w:color w:val="000000"/>
          <w:kern w:val="36"/>
          <w:sz w:val="28"/>
          <w:szCs w:val="28"/>
        </w:rPr>
      </w:pPr>
      <w:r>
        <w:rPr>
          <w:rFonts w:ascii="Arial" w:eastAsia="Times New Roman" w:hAnsi="Arial" w:cs="Arial"/>
          <w:b/>
          <w:bCs/>
          <w:color w:val="000000" w:themeColor="text1"/>
          <w:kern w:val="36"/>
          <w:sz w:val="28"/>
          <w:szCs w:val="28"/>
          <w14:textOutline w14:w="0" w14:cap="flat" w14:cmpd="sng" w14:algn="ctr">
            <w14:noFill/>
            <w14:prstDash w14:val="solid"/>
            <w14:round/>
          </w14:textOutline>
        </w:rPr>
        <w:t>(</w:t>
      </w:r>
      <w:r w:rsidR="00D634E3" w:rsidRPr="008E34F4">
        <w:rPr>
          <w:rFonts w:ascii="Arial" w:eastAsia="Times New Roman" w:hAnsi="Arial" w:cs="Arial"/>
          <w:b/>
          <w:bCs/>
          <w:color w:val="000000" w:themeColor="text1"/>
          <w:kern w:val="36"/>
          <w:sz w:val="28"/>
          <w:szCs w:val="28"/>
          <w14:textOutline w14:w="0" w14:cap="flat" w14:cmpd="sng" w14:algn="ctr">
            <w14:noFill/>
            <w14:prstDash w14:val="solid"/>
            <w14:round/>
          </w14:textOutline>
        </w:rPr>
        <w:t>C</w:t>
      </w:r>
      <w:r w:rsidR="00D634E3" w:rsidRPr="008E34F4">
        <w:rPr>
          <w:rFonts w:ascii="Arial" w:eastAsia="Times New Roman" w:hAnsi="Arial" w:cs="Arial"/>
          <w:bCs/>
          <w:color w:val="000000" w:themeColor="text1"/>
          <w:kern w:val="36"/>
          <w:sz w:val="28"/>
          <w:szCs w:val="28"/>
          <w14:textOutline w14:w="0" w14:cap="flat" w14:cmpd="sng" w14:algn="ctr">
            <w14:noFill/>
            <w14:prstDash w14:val="solid"/>
            <w14:round/>
          </w14:textOutline>
        </w:rPr>
        <w:t>ertify</w:t>
      </w:r>
      <w:r w:rsidR="00D634E3" w:rsidRPr="008E34F4">
        <w:rPr>
          <w:rFonts w:ascii="Arial" w:eastAsia="Times New Roman" w:hAnsi="Arial" w:cs="Arial"/>
          <w:b/>
          <w:bCs/>
          <w:color w:val="000000" w:themeColor="text1"/>
          <w:kern w:val="36"/>
          <w:sz w:val="28"/>
          <w:szCs w:val="28"/>
          <w14:textOutline w14:w="0" w14:cap="flat" w14:cmpd="sng" w14:algn="ctr">
            <w14:noFill/>
            <w14:prstDash w14:val="solid"/>
            <w14:round/>
          </w14:textOutline>
        </w:rPr>
        <w:t>, E</w:t>
      </w:r>
      <w:r w:rsidR="00D634E3" w:rsidRPr="008E34F4">
        <w:rPr>
          <w:rFonts w:ascii="Arial" w:eastAsia="Times New Roman" w:hAnsi="Arial" w:cs="Arial"/>
          <w:bCs/>
          <w:color w:val="000000" w:themeColor="text1"/>
          <w:kern w:val="36"/>
          <w:sz w:val="28"/>
          <w:szCs w:val="28"/>
          <w14:textOutline w14:w="0" w14:cap="flat" w14:cmpd="sng" w14:algn="ctr">
            <w14:noFill/>
            <w14:prstDash w14:val="solid"/>
            <w14:round/>
          </w14:textOutline>
        </w:rPr>
        <w:t>ducate</w:t>
      </w:r>
      <w:r w:rsidR="00D634E3" w:rsidRPr="008E34F4">
        <w:rPr>
          <w:rFonts w:ascii="Arial" w:eastAsia="Times New Roman" w:hAnsi="Arial" w:cs="Arial"/>
          <w:b/>
          <w:bCs/>
          <w:color w:val="000000" w:themeColor="text1"/>
          <w:kern w:val="36"/>
          <w:sz w:val="28"/>
          <w:szCs w:val="28"/>
          <w14:textOutline w14:w="0" w14:cap="flat" w14:cmpd="sng" w14:algn="ctr">
            <w14:noFill/>
            <w14:prstDash w14:val="solid"/>
            <w14:round/>
          </w14:textOutline>
        </w:rPr>
        <w:t>, R</w:t>
      </w:r>
      <w:r w:rsidR="00D634E3" w:rsidRPr="008E34F4">
        <w:rPr>
          <w:rFonts w:ascii="Arial" w:eastAsia="Times New Roman" w:hAnsi="Arial" w:cs="Arial"/>
          <w:bCs/>
          <w:color w:val="000000" w:themeColor="text1"/>
          <w:kern w:val="36"/>
          <w:sz w:val="28"/>
          <w:szCs w:val="28"/>
          <w14:textOutline w14:w="0" w14:cap="flat" w14:cmpd="sng" w14:algn="ctr">
            <w14:noFill/>
            <w14:prstDash w14:val="solid"/>
            <w14:round/>
          </w14:textOutline>
        </w:rPr>
        <w:t>each</w:t>
      </w:r>
      <w:r w:rsidR="00412B1C" w:rsidRPr="008E34F4">
        <w:rPr>
          <w:rFonts w:ascii="Arial" w:eastAsia="Times New Roman" w:hAnsi="Arial" w:cs="Arial"/>
          <w:b/>
          <w:bCs/>
          <w:color w:val="000000" w:themeColor="text1"/>
          <w:kern w:val="36"/>
          <w:sz w:val="28"/>
          <w:szCs w:val="28"/>
          <w14:textOutline w14:w="0" w14:cap="flat" w14:cmpd="sng" w14:algn="ctr">
            <w14:noFill/>
            <w14:prstDash w14:val="solid"/>
            <w14:round/>
          </w14:textOutline>
        </w:rPr>
        <w:t>,</w:t>
      </w:r>
      <w:r w:rsidR="008768A7" w:rsidRPr="008E34F4">
        <w:rPr>
          <w:rFonts w:ascii="Arial" w:eastAsia="Times New Roman" w:hAnsi="Arial" w:cs="Arial"/>
          <w:b/>
          <w:bCs/>
          <w:color w:val="000000" w:themeColor="text1"/>
          <w:kern w:val="36"/>
          <w:sz w:val="28"/>
          <w:szCs w:val="28"/>
          <w14:textOutline w14:w="0" w14:cap="flat" w14:cmpd="sng" w14:algn="ctr">
            <w14:noFill/>
            <w14:prstDash w14:val="solid"/>
            <w14:round/>
          </w14:textOutline>
        </w:rPr>
        <w:t xml:space="preserve"> T</w:t>
      </w:r>
      <w:r w:rsidR="008768A7" w:rsidRPr="008E34F4">
        <w:rPr>
          <w:rFonts w:ascii="Arial" w:eastAsia="Times New Roman" w:hAnsi="Arial" w:cs="Arial"/>
          <w:bCs/>
          <w:color w:val="000000" w:themeColor="text1"/>
          <w:kern w:val="36"/>
          <w:sz w:val="28"/>
          <w:szCs w:val="28"/>
          <w14:textOutline w14:w="0" w14:cap="flat" w14:cmpd="sng" w14:algn="ctr">
            <w14:noFill/>
            <w14:prstDash w14:val="solid"/>
            <w14:round/>
          </w14:textOutline>
        </w:rPr>
        <w:t>each</w:t>
      </w:r>
      <w:r w:rsidR="008768A7" w:rsidRPr="008E34F4">
        <w:rPr>
          <w:rFonts w:ascii="Arial" w:eastAsia="Times New Roman" w:hAnsi="Arial" w:cs="Arial"/>
          <w:b/>
          <w:bCs/>
          <w:color w:val="000000" w:themeColor="text1"/>
          <w:kern w:val="36"/>
          <w:sz w:val="28"/>
          <w:szCs w:val="28"/>
          <w14:textOutline w14:w="0" w14:cap="flat" w14:cmpd="sng" w14:algn="ctr">
            <w14:noFill/>
            <w14:prstDash w14:val="solid"/>
            <w14:round/>
          </w14:textOutline>
        </w:rPr>
        <w:t>)</w:t>
      </w:r>
    </w:p>
    <w:p w:rsidR="002C1F7A" w:rsidRPr="005C4928" w:rsidRDefault="002C1F7A" w:rsidP="009C04CD">
      <w:pPr>
        <w:spacing w:before="240" w:after="0"/>
        <w:jc w:val="center"/>
        <w:outlineLvl w:val="0"/>
        <w:rPr>
          <w:rFonts w:ascii="Arial" w:eastAsia="Times New Roman" w:hAnsi="Arial" w:cs="Arial"/>
          <w:b/>
          <w:bCs/>
          <w:color w:val="000000"/>
          <w:kern w:val="36"/>
          <w:sz w:val="28"/>
          <w:szCs w:val="28"/>
        </w:rPr>
      </w:pPr>
      <w:bookmarkStart w:id="29" w:name="_Toc14247829"/>
      <w:bookmarkStart w:id="30" w:name="_Toc14268787"/>
      <w:r w:rsidRPr="005C4928">
        <w:rPr>
          <w:rFonts w:ascii="Arial" w:eastAsia="Times New Roman" w:hAnsi="Arial" w:cs="Arial"/>
          <w:b/>
          <w:bCs/>
          <w:color w:val="000000"/>
          <w:kern w:val="36"/>
          <w:sz w:val="28"/>
          <w:szCs w:val="28"/>
        </w:rPr>
        <w:t>Program Background</w:t>
      </w:r>
      <w:bookmarkEnd w:id="29"/>
      <w:bookmarkEnd w:id="30"/>
    </w:p>
    <w:p w:rsidR="002C1F7A" w:rsidRPr="002C1F7A" w:rsidRDefault="002C1F7A" w:rsidP="002C1F7A">
      <w:pPr>
        <w:spacing w:before="240" w:after="0"/>
        <w:outlineLvl w:val="0"/>
        <w:rPr>
          <w:rFonts w:ascii="Arial" w:eastAsia="Times New Roman" w:hAnsi="Arial" w:cs="Arial"/>
          <w:b/>
          <w:bCs/>
          <w:color w:val="000000"/>
          <w:kern w:val="36"/>
          <w:sz w:val="2"/>
          <w:szCs w:val="2"/>
        </w:rPr>
      </w:pPr>
    </w:p>
    <w:p w:rsidR="00FC7093" w:rsidRPr="00163265" w:rsidRDefault="00FC7093" w:rsidP="00FC7093">
      <w:pPr>
        <w:rPr>
          <w:rFonts w:ascii="Arial" w:eastAsia="Times New Roman" w:hAnsi="Arial" w:cs="Arial"/>
          <w:sz w:val="22"/>
          <w:szCs w:val="22"/>
        </w:rPr>
      </w:pPr>
      <w:r w:rsidRPr="00163265">
        <w:rPr>
          <w:rFonts w:ascii="Arial" w:eastAsia="Times New Roman" w:hAnsi="Arial" w:cs="Arial"/>
          <w:color w:val="000000"/>
          <w:sz w:val="22"/>
          <w:szCs w:val="22"/>
        </w:rPr>
        <w:t>In 1984, the Texas Legislature approved the creation of alternative certification programs to address the growing statewide teacher shortage.  “Alternative” simply refers to a certification route that is not a traditional university undergraduate route.</w:t>
      </w:r>
    </w:p>
    <w:p w:rsidR="00FC7093" w:rsidRPr="00163265" w:rsidRDefault="0069043C" w:rsidP="00FC7093">
      <w:pPr>
        <w:rPr>
          <w:rFonts w:ascii="Arial" w:eastAsia="Times New Roman" w:hAnsi="Arial" w:cs="Arial"/>
          <w:sz w:val="22"/>
          <w:szCs w:val="22"/>
        </w:rPr>
      </w:pPr>
      <w:r w:rsidRPr="00163265">
        <w:rPr>
          <w:rFonts w:ascii="Arial" w:eastAsia="Times New Roman" w:hAnsi="Arial" w:cs="Arial"/>
          <w:color w:val="000000"/>
          <w:sz w:val="22"/>
          <w:szCs w:val="22"/>
        </w:rPr>
        <w:t>The CERTification</w:t>
      </w:r>
      <w:r w:rsidR="00D634E3" w:rsidRPr="00163265">
        <w:rPr>
          <w:rFonts w:ascii="Arial" w:eastAsia="Times New Roman" w:hAnsi="Arial" w:cs="Arial"/>
          <w:color w:val="000000"/>
          <w:sz w:val="22"/>
          <w:szCs w:val="22"/>
        </w:rPr>
        <w:t xml:space="preserve"> </w:t>
      </w:r>
      <w:r w:rsidR="00FC7093" w:rsidRPr="00163265">
        <w:rPr>
          <w:rFonts w:ascii="Arial" w:eastAsia="Times New Roman" w:hAnsi="Arial" w:cs="Arial"/>
          <w:color w:val="000000"/>
          <w:sz w:val="22"/>
          <w:szCs w:val="22"/>
        </w:rPr>
        <w:t>Program, formerly Teacher Preparation and Certification</w:t>
      </w:r>
      <w:r w:rsidR="002C1F7A" w:rsidRPr="00163265">
        <w:rPr>
          <w:rFonts w:ascii="Arial" w:eastAsia="Times New Roman" w:hAnsi="Arial" w:cs="Arial"/>
          <w:color w:val="000000"/>
          <w:sz w:val="22"/>
          <w:szCs w:val="22"/>
        </w:rPr>
        <w:t xml:space="preserve"> Program</w:t>
      </w:r>
      <w:r w:rsidRPr="00163265">
        <w:rPr>
          <w:rFonts w:ascii="Arial" w:eastAsia="Times New Roman" w:hAnsi="Arial" w:cs="Arial"/>
          <w:color w:val="000000"/>
          <w:sz w:val="22"/>
          <w:szCs w:val="22"/>
        </w:rPr>
        <w:t>, was</w:t>
      </w:r>
      <w:r w:rsidR="001A4619">
        <w:rPr>
          <w:rFonts w:ascii="Arial" w:eastAsia="Times New Roman" w:hAnsi="Arial" w:cs="Arial"/>
          <w:color w:val="000000"/>
          <w:sz w:val="22"/>
          <w:szCs w:val="22"/>
        </w:rPr>
        <w:t xml:space="preserve"> </w:t>
      </w:r>
      <w:r w:rsidR="00FC7093" w:rsidRPr="00163265">
        <w:rPr>
          <w:rFonts w:ascii="Arial" w:eastAsia="Times New Roman" w:hAnsi="Arial" w:cs="Arial"/>
          <w:color w:val="000000"/>
          <w:sz w:val="22"/>
          <w:szCs w:val="22"/>
        </w:rPr>
        <w:t xml:space="preserve">created in response to critical teacher shortages in local </w:t>
      </w:r>
      <w:r w:rsidRPr="00163265">
        <w:rPr>
          <w:rFonts w:ascii="Arial" w:eastAsia="Times New Roman" w:hAnsi="Arial" w:cs="Arial"/>
          <w:color w:val="000000"/>
          <w:sz w:val="22"/>
          <w:szCs w:val="22"/>
        </w:rPr>
        <w:t xml:space="preserve">school districts. </w:t>
      </w:r>
      <w:r w:rsidR="00FC7093" w:rsidRPr="00163265">
        <w:rPr>
          <w:rFonts w:ascii="Arial" w:eastAsia="Times New Roman" w:hAnsi="Arial" w:cs="Arial"/>
          <w:color w:val="000000"/>
          <w:sz w:val="22"/>
          <w:szCs w:val="22"/>
        </w:rPr>
        <w:t xml:space="preserve">Our first cohort of </w:t>
      </w:r>
      <w:r w:rsidR="00792EB0" w:rsidRPr="00163265">
        <w:rPr>
          <w:rFonts w:ascii="Arial" w:eastAsia="Times New Roman" w:hAnsi="Arial" w:cs="Arial"/>
          <w:color w:val="000000"/>
          <w:sz w:val="22"/>
          <w:szCs w:val="22"/>
        </w:rPr>
        <w:t xml:space="preserve">teacher </w:t>
      </w:r>
      <w:r w:rsidR="00FC7093" w:rsidRPr="00163265">
        <w:rPr>
          <w:rFonts w:ascii="Arial" w:eastAsia="Times New Roman" w:hAnsi="Arial" w:cs="Arial"/>
          <w:color w:val="000000"/>
          <w:sz w:val="22"/>
          <w:szCs w:val="22"/>
        </w:rPr>
        <w:t>interns began teaching in 1992.</w:t>
      </w:r>
      <w:r w:rsidR="00B17B8E" w:rsidRPr="00163265">
        <w:rPr>
          <w:rFonts w:ascii="Arial" w:eastAsia="Times New Roman" w:hAnsi="Arial" w:cs="Arial"/>
          <w:color w:val="000000"/>
          <w:sz w:val="22"/>
          <w:szCs w:val="22"/>
        </w:rPr>
        <w:t xml:space="preserve"> An outcry for educational diagnosticians in 2001 prompted the beginning of our program to certify educational diagnosticians, formerly known as Professional Educator Preparation Program or PrEP.  In 2009, the PrEP program expanded to include a certification program for School Counselors.</w:t>
      </w:r>
    </w:p>
    <w:p w:rsidR="00FC7093" w:rsidRPr="00163265" w:rsidRDefault="00B17B8E" w:rsidP="00FC7093">
      <w:pPr>
        <w:rPr>
          <w:rFonts w:ascii="Arial" w:eastAsia="Times New Roman" w:hAnsi="Arial" w:cs="Arial"/>
          <w:sz w:val="22"/>
          <w:szCs w:val="22"/>
        </w:rPr>
      </w:pPr>
      <w:r w:rsidRPr="00163265">
        <w:rPr>
          <w:rFonts w:ascii="Arial" w:eastAsia="Times New Roman" w:hAnsi="Arial" w:cs="Arial"/>
          <w:color w:val="000000"/>
          <w:sz w:val="22"/>
          <w:szCs w:val="22"/>
        </w:rPr>
        <w:t>All</w:t>
      </w:r>
      <w:r w:rsidR="00FC7093" w:rsidRPr="00163265">
        <w:rPr>
          <w:rFonts w:ascii="Arial" w:eastAsia="Times New Roman" w:hAnsi="Arial" w:cs="Arial"/>
          <w:b/>
          <w:color w:val="000000"/>
          <w:sz w:val="22"/>
          <w:szCs w:val="22"/>
        </w:rPr>
        <w:t xml:space="preserve"> </w:t>
      </w:r>
      <w:r w:rsidR="00FC7093" w:rsidRPr="00163265">
        <w:rPr>
          <w:rFonts w:ascii="Arial" w:eastAsia="Times New Roman" w:hAnsi="Arial" w:cs="Arial"/>
          <w:color w:val="000000"/>
          <w:sz w:val="22"/>
          <w:szCs w:val="22"/>
        </w:rPr>
        <w:t>program</w:t>
      </w:r>
      <w:r w:rsidRPr="00163265">
        <w:rPr>
          <w:rFonts w:ascii="Arial" w:eastAsia="Times New Roman" w:hAnsi="Arial" w:cs="Arial"/>
          <w:color w:val="000000"/>
          <w:sz w:val="22"/>
          <w:szCs w:val="22"/>
        </w:rPr>
        <w:t>s are</w:t>
      </w:r>
      <w:r w:rsidR="00FC7093" w:rsidRPr="00163265">
        <w:rPr>
          <w:rFonts w:ascii="Arial" w:eastAsia="Times New Roman" w:hAnsi="Arial" w:cs="Arial"/>
          <w:color w:val="000000"/>
          <w:sz w:val="22"/>
          <w:szCs w:val="22"/>
        </w:rPr>
        <w:t xml:space="preserve"> compo</w:t>
      </w:r>
      <w:r w:rsidR="00CE4E1C" w:rsidRPr="00163265">
        <w:rPr>
          <w:rFonts w:ascii="Arial" w:eastAsia="Times New Roman" w:hAnsi="Arial" w:cs="Arial"/>
          <w:color w:val="000000"/>
          <w:sz w:val="22"/>
          <w:szCs w:val="22"/>
        </w:rPr>
        <w:t>sed of pre-service training</w:t>
      </w:r>
      <w:r w:rsidR="00FC7093" w:rsidRPr="00163265">
        <w:rPr>
          <w:rFonts w:ascii="Arial" w:eastAsia="Times New Roman" w:hAnsi="Arial" w:cs="Arial"/>
          <w:color w:val="000000"/>
          <w:sz w:val="22"/>
          <w:szCs w:val="22"/>
        </w:rPr>
        <w:t xml:space="preserve"> a</w:t>
      </w:r>
      <w:r w:rsidR="00CE4E1C" w:rsidRPr="00163265">
        <w:rPr>
          <w:rFonts w:ascii="Arial" w:eastAsia="Times New Roman" w:hAnsi="Arial" w:cs="Arial"/>
          <w:color w:val="000000"/>
          <w:sz w:val="22"/>
          <w:szCs w:val="22"/>
        </w:rPr>
        <w:t>nd a</w:t>
      </w:r>
      <w:r w:rsidR="00FC7093" w:rsidRPr="00163265">
        <w:rPr>
          <w:rFonts w:ascii="Arial" w:eastAsia="Times New Roman" w:hAnsi="Arial" w:cs="Arial"/>
          <w:color w:val="000000"/>
          <w:sz w:val="22"/>
          <w:szCs w:val="22"/>
        </w:rPr>
        <w:t xml:space="preserve"> field-based paid internship or unpaid clinical teaching</w:t>
      </w:r>
      <w:r w:rsidRPr="00163265">
        <w:rPr>
          <w:rFonts w:ascii="Arial" w:eastAsia="Times New Roman" w:hAnsi="Arial" w:cs="Arial"/>
          <w:color w:val="000000"/>
          <w:sz w:val="22"/>
          <w:szCs w:val="22"/>
        </w:rPr>
        <w:t xml:space="preserve"> or practicum</w:t>
      </w:r>
      <w:r w:rsidR="00FC7093" w:rsidRPr="00163265">
        <w:rPr>
          <w:rFonts w:ascii="Arial" w:eastAsia="Times New Roman" w:hAnsi="Arial" w:cs="Arial"/>
          <w:color w:val="000000"/>
          <w:sz w:val="22"/>
          <w:szCs w:val="22"/>
        </w:rPr>
        <w:t xml:space="preserve"> assignment in a</w:t>
      </w:r>
      <w:r w:rsidR="00CE4E1C" w:rsidRPr="00163265">
        <w:rPr>
          <w:rFonts w:ascii="Arial" w:eastAsia="Times New Roman" w:hAnsi="Arial" w:cs="Arial"/>
          <w:color w:val="000000"/>
          <w:sz w:val="22"/>
          <w:szCs w:val="22"/>
        </w:rPr>
        <w:t xml:space="preserve"> </w:t>
      </w:r>
      <w:r w:rsidR="00FC7093" w:rsidRPr="00163265">
        <w:rPr>
          <w:rFonts w:ascii="Arial" w:eastAsia="Times New Roman" w:hAnsi="Arial" w:cs="Arial"/>
          <w:color w:val="000000"/>
          <w:sz w:val="22"/>
          <w:szCs w:val="22"/>
        </w:rPr>
        <w:t>Texas Education Agency</w:t>
      </w:r>
      <w:r w:rsidR="0069043C" w:rsidRPr="00163265">
        <w:rPr>
          <w:rFonts w:ascii="Arial" w:eastAsia="Times New Roman" w:hAnsi="Arial" w:cs="Arial"/>
          <w:color w:val="000000"/>
          <w:sz w:val="22"/>
          <w:szCs w:val="22"/>
        </w:rPr>
        <w:t xml:space="preserve"> (TEA)</w:t>
      </w:r>
      <w:r w:rsidR="00FC7093" w:rsidRPr="00163265">
        <w:rPr>
          <w:rFonts w:ascii="Arial" w:eastAsia="Times New Roman" w:hAnsi="Arial" w:cs="Arial"/>
          <w:color w:val="000000"/>
          <w:sz w:val="22"/>
          <w:szCs w:val="22"/>
        </w:rPr>
        <w:t xml:space="preserve"> app</w:t>
      </w:r>
      <w:r w:rsidR="00D634E3" w:rsidRPr="00163265">
        <w:rPr>
          <w:rFonts w:ascii="Arial" w:eastAsia="Times New Roman" w:hAnsi="Arial" w:cs="Arial"/>
          <w:color w:val="000000"/>
          <w:sz w:val="22"/>
          <w:szCs w:val="22"/>
        </w:rPr>
        <w:t xml:space="preserve">roved </w:t>
      </w:r>
      <w:r w:rsidR="00CE4E1C" w:rsidRPr="00163265">
        <w:rPr>
          <w:rFonts w:ascii="Arial" w:eastAsia="Times New Roman" w:hAnsi="Arial" w:cs="Arial"/>
          <w:color w:val="000000"/>
          <w:sz w:val="22"/>
          <w:szCs w:val="22"/>
        </w:rPr>
        <w:t xml:space="preserve">pubic, charter or </w:t>
      </w:r>
      <w:r w:rsidR="00D634E3" w:rsidRPr="00163265">
        <w:rPr>
          <w:rFonts w:ascii="Arial" w:eastAsia="Times New Roman" w:hAnsi="Arial" w:cs="Arial"/>
          <w:color w:val="000000"/>
          <w:sz w:val="22"/>
          <w:szCs w:val="22"/>
        </w:rPr>
        <w:t>private school</w:t>
      </w:r>
      <w:r w:rsidR="00FC7093" w:rsidRPr="00163265">
        <w:rPr>
          <w:rFonts w:ascii="Arial" w:eastAsia="Times New Roman" w:hAnsi="Arial" w:cs="Arial"/>
          <w:color w:val="000000"/>
          <w:sz w:val="22"/>
          <w:szCs w:val="22"/>
        </w:rPr>
        <w:t xml:space="preserve"> with ongoing professional development and support.</w:t>
      </w:r>
    </w:p>
    <w:p w:rsidR="009C04CD" w:rsidRDefault="00FC7093" w:rsidP="009C04CD">
      <w:pPr>
        <w:pStyle w:val="Default"/>
        <w:rPr>
          <w:sz w:val="22"/>
          <w:szCs w:val="22"/>
        </w:rPr>
      </w:pPr>
      <w:r w:rsidRPr="00792EB0">
        <w:rPr>
          <w:rFonts w:eastAsia="Times New Roman"/>
          <w:sz w:val="22"/>
          <w:szCs w:val="22"/>
        </w:rPr>
        <w:t xml:space="preserve">The </w:t>
      </w:r>
      <w:r w:rsidR="0069043C">
        <w:rPr>
          <w:rFonts w:eastAsia="Times New Roman"/>
          <w:sz w:val="22"/>
          <w:szCs w:val="22"/>
        </w:rPr>
        <w:t>CERTification</w:t>
      </w:r>
      <w:r w:rsidR="00D634E3">
        <w:rPr>
          <w:rFonts w:eastAsia="Times New Roman"/>
          <w:b/>
          <w:sz w:val="22"/>
          <w:szCs w:val="22"/>
        </w:rPr>
        <w:t xml:space="preserve"> </w:t>
      </w:r>
      <w:r w:rsidR="009C04CD">
        <w:rPr>
          <w:rFonts w:eastAsia="Times New Roman"/>
          <w:sz w:val="22"/>
          <w:szCs w:val="22"/>
        </w:rPr>
        <w:t>Program is</w:t>
      </w:r>
      <w:r w:rsidRPr="00792EB0">
        <w:rPr>
          <w:rFonts w:eastAsia="Times New Roman"/>
          <w:sz w:val="22"/>
          <w:szCs w:val="22"/>
        </w:rPr>
        <w:t xml:space="preserve"> accredite</w:t>
      </w:r>
      <w:r w:rsidR="0069043C">
        <w:rPr>
          <w:rFonts w:eastAsia="Times New Roman"/>
          <w:sz w:val="22"/>
          <w:szCs w:val="22"/>
        </w:rPr>
        <w:t>d by TEA</w:t>
      </w:r>
      <w:r w:rsidR="009C04CD">
        <w:rPr>
          <w:rFonts w:eastAsia="Times New Roman"/>
          <w:sz w:val="22"/>
          <w:szCs w:val="22"/>
        </w:rPr>
        <w:t xml:space="preserve"> </w:t>
      </w:r>
      <w:r w:rsidRPr="00792EB0">
        <w:rPr>
          <w:rFonts w:eastAsia="Times New Roman"/>
          <w:sz w:val="22"/>
          <w:szCs w:val="22"/>
        </w:rPr>
        <w:t>and offere</w:t>
      </w:r>
      <w:r w:rsidR="00D634E3">
        <w:rPr>
          <w:rFonts w:eastAsia="Times New Roman"/>
          <w:sz w:val="22"/>
          <w:szCs w:val="22"/>
        </w:rPr>
        <w:t xml:space="preserve">d through a partnership with </w:t>
      </w:r>
      <w:r w:rsidR="009C04CD">
        <w:rPr>
          <w:rFonts w:eastAsia="Times New Roman"/>
          <w:sz w:val="22"/>
          <w:szCs w:val="22"/>
        </w:rPr>
        <w:t>TEA approved public, charter and</w:t>
      </w:r>
      <w:r w:rsidR="00D634E3">
        <w:rPr>
          <w:rFonts w:eastAsia="Times New Roman"/>
          <w:sz w:val="22"/>
          <w:szCs w:val="22"/>
        </w:rPr>
        <w:t xml:space="preserve"> private schools</w:t>
      </w:r>
      <w:r w:rsidR="005C025F">
        <w:rPr>
          <w:rFonts w:eastAsia="Times New Roman"/>
          <w:sz w:val="22"/>
          <w:szCs w:val="22"/>
        </w:rPr>
        <w:t xml:space="preserve">. </w:t>
      </w:r>
      <w:r w:rsidR="0096400E">
        <w:rPr>
          <w:rFonts w:eastAsia="Times New Roman"/>
          <w:sz w:val="22"/>
          <w:szCs w:val="22"/>
        </w:rPr>
        <w:t xml:space="preserve">The </w:t>
      </w:r>
      <w:r w:rsidR="0096400E">
        <w:rPr>
          <w:color w:val="201D1E"/>
          <w:sz w:val="22"/>
          <w:szCs w:val="22"/>
        </w:rPr>
        <w:t xml:space="preserve">CERTification Program </w:t>
      </w:r>
      <w:r w:rsidRPr="00792EB0">
        <w:rPr>
          <w:sz w:val="22"/>
          <w:szCs w:val="22"/>
        </w:rPr>
        <w:t>provide</w:t>
      </w:r>
      <w:r w:rsidR="009C04CD">
        <w:rPr>
          <w:sz w:val="22"/>
          <w:szCs w:val="22"/>
        </w:rPr>
        <w:t>s</w:t>
      </w:r>
      <w:r w:rsidRPr="00792EB0">
        <w:rPr>
          <w:sz w:val="22"/>
          <w:szCs w:val="22"/>
        </w:rPr>
        <w:t xml:space="preserve"> for the certification of </w:t>
      </w:r>
      <w:r w:rsidR="00620FAE">
        <w:rPr>
          <w:sz w:val="22"/>
          <w:szCs w:val="22"/>
        </w:rPr>
        <w:t xml:space="preserve">qualified </w:t>
      </w:r>
      <w:r w:rsidRPr="00792EB0">
        <w:rPr>
          <w:sz w:val="22"/>
          <w:szCs w:val="22"/>
        </w:rPr>
        <w:t>indiv</w:t>
      </w:r>
      <w:r w:rsidR="00625543">
        <w:rPr>
          <w:sz w:val="22"/>
          <w:szCs w:val="22"/>
        </w:rPr>
        <w:t xml:space="preserve">iduals who </w:t>
      </w:r>
      <w:r w:rsidRPr="00792EB0">
        <w:rPr>
          <w:sz w:val="22"/>
          <w:szCs w:val="22"/>
        </w:rPr>
        <w:t xml:space="preserve">satisfactorily meet </w:t>
      </w:r>
      <w:r w:rsidR="00792EB0">
        <w:rPr>
          <w:sz w:val="22"/>
          <w:szCs w:val="22"/>
        </w:rPr>
        <w:t xml:space="preserve">all </w:t>
      </w:r>
      <w:r w:rsidRPr="00792EB0">
        <w:rPr>
          <w:sz w:val="22"/>
          <w:szCs w:val="22"/>
        </w:rPr>
        <w:t>specific program entry and training requirements as outlined by the program. The program provides preliminary screening, continuous training, and program evaluation.</w:t>
      </w:r>
      <w:r w:rsidR="0096400E">
        <w:rPr>
          <w:sz w:val="22"/>
          <w:szCs w:val="22"/>
        </w:rPr>
        <w:t xml:space="preserve"> </w:t>
      </w:r>
    </w:p>
    <w:p w:rsidR="0096400E" w:rsidRDefault="0096400E" w:rsidP="009C04CD">
      <w:pPr>
        <w:pStyle w:val="Default"/>
        <w:rPr>
          <w:sz w:val="22"/>
          <w:szCs w:val="22"/>
        </w:rPr>
      </w:pPr>
    </w:p>
    <w:p w:rsidR="001C0A48" w:rsidRPr="0056740F" w:rsidRDefault="004D180B" w:rsidP="0093607B">
      <w:pPr>
        <w:pStyle w:val="Heading2"/>
        <w:jc w:val="center"/>
        <w:rPr>
          <w:rFonts w:ascii="Arial" w:eastAsia="Times New Roman" w:hAnsi="Arial" w:cs="Arial"/>
          <w:b/>
        </w:rPr>
      </w:pPr>
      <w:bookmarkStart w:id="31" w:name="_Toc14268788"/>
      <w:r w:rsidRPr="0056740F">
        <w:rPr>
          <w:rFonts w:ascii="Arial" w:eastAsia="Times New Roman" w:hAnsi="Arial" w:cs="Arial"/>
          <w:b/>
        </w:rPr>
        <w:lastRenderedPageBreak/>
        <w:t>Personnel and Staff Members</w:t>
      </w:r>
      <w:bookmarkEnd w:id="31"/>
    </w:p>
    <w:p w:rsidR="00376983" w:rsidRDefault="00376983" w:rsidP="009C04CD">
      <w:pPr>
        <w:pStyle w:val="Default"/>
        <w:jc w:val="center"/>
        <w:rPr>
          <w:rFonts w:eastAsia="Times New Roman"/>
          <w:b/>
          <w:bCs/>
          <w:sz w:val="28"/>
          <w:szCs w:val="28"/>
        </w:rPr>
      </w:pPr>
    </w:p>
    <w:p w:rsidR="00622EEE" w:rsidRDefault="00622EEE" w:rsidP="009C04CD">
      <w:pPr>
        <w:pStyle w:val="Default"/>
        <w:jc w:val="center"/>
        <w:rPr>
          <w:rFonts w:eastAsia="Times New Roman"/>
          <w:b/>
          <w:bCs/>
          <w:sz w:val="28"/>
          <w:szCs w:val="28"/>
        </w:rPr>
      </w:pPr>
    </w:p>
    <w:p w:rsidR="0093607B" w:rsidRDefault="00304B54" w:rsidP="00622EEE">
      <w:pPr>
        <w:spacing w:after="0"/>
        <w:jc w:val="center"/>
        <w:rPr>
          <w:rFonts w:ascii="Arial" w:eastAsia="Times New Roman" w:hAnsi="Arial" w:cs="Arial"/>
          <w:b/>
          <w:sz w:val="24"/>
          <w:szCs w:val="24"/>
        </w:rPr>
      </w:pPr>
      <w:r>
        <w:rPr>
          <w:rFonts w:ascii="Arial" w:eastAsia="Times New Roman" w:hAnsi="Arial" w:cs="Arial"/>
          <w:b/>
          <w:sz w:val="24"/>
          <w:szCs w:val="24"/>
        </w:rPr>
        <w:t>Dr. Bud Nauyokas</w:t>
      </w:r>
    </w:p>
    <w:p w:rsidR="00304B54" w:rsidRDefault="00304B54" w:rsidP="00622EEE">
      <w:pPr>
        <w:spacing w:after="0"/>
        <w:jc w:val="center"/>
        <w:rPr>
          <w:rFonts w:ascii="Arial" w:eastAsia="Times New Roman" w:hAnsi="Arial" w:cs="Arial"/>
          <w:b/>
          <w:sz w:val="24"/>
          <w:szCs w:val="24"/>
        </w:rPr>
      </w:pPr>
      <w:r>
        <w:rPr>
          <w:rFonts w:ascii="Arial" w:eastAsia="Times New Roman" w:hAnsi="Arial" w:cs="Arial"/>
          <w:b/>
          <w:sz w:val="24"/>
          <w:szCs w:val="24"/>
        </w:rPr>
        <w:t>Program Director</w:t>
      </w:r>
    </w:p>
    <w:p w:rsidR="00304B54" w:rsidRDefault="00304B54" w:rsidP="00622EEE">
      <w:pPr>
        <w:spacing w:after="0"/>
        <w:jc w:val="center"/>
        <w:rPr>
          <w:rFonts w:ascii="Arial" w:eastAsia="Times New Roman" w:hAnsi="Arial" w:cs="Arial"/>
          <w:b/>
          <w:sz w:val="24"/>
          <w:szCs w:val="24"/>
        </w:rPr>
      </w:pPr>
      <w:r>
        <w:rPr>
          <w:rFonts w:ascii="Arial" w:eastAsia="Times New Roman" w:hAnsi="Arial" w:cs="Arial"/>
          <w:b/>
          <w:sz w:val="24"/>
          <w:szCs w:val="24"/>
        </w:rPr>
        <w:t>972.348.1076</w:t>
      </w:r>
    </w:p>
    <w:p w:rsidR="00304B54" w:rsidRDefault="0082260B" w:rsidP="00622EEE">
      <w:pPr>
        <w:spacing w:after="0"/>
        <w:jc w:val="center"/>
        <w:rPr>
          <w:rFonts w:ascii="Arial" w:eastAsia="Times New Roman" w:hAnsi="Arial" w:cs="Arial"/>
          <w:b/>
          <w:sz w:val="24"/>
          <w:szCs w:val="24"/>
        </w:rPr>
      </w:pPr>
      <w:hyperlink r:id="rId12" w:history="1">
        <w:r w:rsidR="00304B54" w:rsidRPr="004405AC">
          <w:rPr>
            <w:rStyle w:val="Hyperlink"/>
            <w:rFonts w:ascii="Arial" w:eastAsia="Times New Roman" w:hAnsi="Arial" w:cs="Arial"/>
            <w:b/>
            <w:sz w:val="24"/>
            <w:szCs w:val="24"/>
          </w:rPr>
          <w:t>bud.nauyokas@region10.org</w:t>
        </w:r>
      </w:hyperlink>
    </w:p>
    <w:p w:rsidR="00304B54" w:rsidRDefault="00304B54" w:rsidP="00622EEE">
      <w:pPr>
        <w:jc w:val="center"/>
        <w:rPr>
          <w:rFonts w:ascii="Arial" w:eastAsia="Times New Roman" w:hAnsi="Arial" w:cs="Arial"/>
          <w:b/>
          <w:sz w:val="24"/>
          <w:szCs w:val="24"/>
        </w:rPr>
      </w:pPr>
    </w:p>
    <w:p w:rsidR="00304B54" w:rsidRDefault="00304B54" w:rsidP="00622EEE">
      <w:pPr>
        <w:spacing w:after="0"/>
        <w:jc w:val="center"/>
        <w:rPr>
          <w:rFonts w:ascii="Arial" w:eastAsia="Times New Roman" w:hAnsi="Arial" w:cs="Arial"/>
          <w:b/>
          <w:sz w:val="24"/>
          <w:szCs w:val="24"/>
        </w:rPr>
      </w:pPr>
      <w:r>
        <w:rPr>
          <w:rFonts w:ascii="Arial" w:eastAsia="Times New Roman" w:hAnsi="Arial" w:cs="Arial"/>
          <w:b/>
          <w:sz w:val="24"/>
          <w:szCs w:val="24"/>
        </w:rPr>
        <w:t>Nerissa Erickson</w:t>
      </w:r>
    </w:p>
    <w:p w:rsidR="00304B54" w:rsidRDefault="00304B54" w:rsidP="00622EEE">
      <w:pPr>
        <w:spacing w:after="0"/>
        <w:jc w:val="center"/>
        <w:rPr>
          <w:rFonts w:ascii="Arial" w:eastAsia="Times New Roman" w:hAnsi="Arial" w:cs="Arial"/>
          <w:b/>
          <w:sz w:val="24"/>
          <w:szCs w:val="24"/>
        </w:rPr>
      </w:pPr>
      <w:r>
        <w:rPr>
          <w:rFonts w:ascii="Arial" w:eastAsia="Times New Roman" w:hAnsi="Arial" w:cs="Arial"/>
          <w:b/>
          <w:sz w:val="24"/>
          <w:szCs w:val="24"/>
        </w:rPr>
        <w:t>Program Assistant Director</w:t>
      </w:r>
    </w:p>
    <w:p w:rsidR="00304B54" w:rsidRDefault="00304B54" w:rsidP="00622EEE">
      <w:pPr>
        <w:spacing w:after="0"/>
        <w:jc w:val="center"/>
        <w:rPr>
          <w:rFonts w:ascii="Arial" w:eastAsia="Times New Roman" w:hAnsi="Arial" w:cs="Arial"/>
          <w:b/>
          <w:sz w:val="24"/>
          <w:szCs w:val="24"/>
        </w:rPr>
      </w:pPr>
      <w:r>
        <w:rPr>
          <w:rFonts w:ascii="Arial" w:eastAsia="Times New Roman" w:hAnsi="Arial" w:cs="Arial"/>
          <w:b/>
          <w:sz w:val="24"/>
          <w:szCs w:val="24"/>
        </w:rPr>
        <w:t>972.348.1324</w:t>
      </w:r>
    </w:p>
    <w:p w:rsidR="00304B54" w:rsidRDefault="0082260B" w:rsidP="00622EEE">
      <w:pPr>
        <w:spacing w:after="0"/>
        <w:jc w:val="center"/>
        <w:rPr>
          <w:rStyle w:val="Hyperlink"/>
          <w:rFonts w:ascii="Arial" w:eastAsia="Times New Roman" w:hAnsi="Arial" w:cs="Arial"/>
          <w:b/>
          <w:sz w:val="24"/>
          <w:szCs w:val="24"/>
        </w:rPr>
      </w:pPr>
      <w:hyperlink r:id="rId13" w:history="1">
        <w:r w:rsidR="00622EEE" w:rsidRPr="004405AC">
          <w:rPr>
            <w:rStyle w:val="Hyperlink"/>
            <w:rFonts w:ascii="Arial" w:eastAsia="Times New Roman" w:hAnsi="Arial" w:cs="Arial"/>
            <w:b/>
            <w:sz w:val="24"/>
            <w:szCs w:val="24"/>
          </w:rPr>
          <w:t>nerissa.erickson@region10.org</w:t>
        </w:r>
      </w:hyperlink>
    </w:p>
    <w:p w:rsidR="00304B54" w:rsidRDefault="00304B54" w:rsidP="00622EEE">
      <w:pPr>
        <w:jc w:val="center"/>
        <w:rPr>
          <w:rFonts w:ascii="Arial" w:eastAsia="Times New Roman" w:hAnsi="Arial" w:cs="Arial"/>
          <w:b/>
          <w:sz w:val="24"/>
          <w:szCs w:val="24"/>
        </w:rPr>
      </w:pPr>
    </w:p>
    <w:p w:rsidR="00622EEE" w:rsidRDefault="00622EEE" w:rsidP="00622EEE">
      <w:pPr>
        <w:spacing w:after="0"/>
        <w:jc w:val="center"/>
        <w:rPr>
          <w:rFonts w:ascii="Arial" w:eastAsia="Times New Roman" w:hAnsi="Arial" w:cs="Arial"/>
          <w:b/>
          <w:sz w:val="24"/>
          <w:szCs w:val="24"/>
        </w:rPr>
      </w:pPr>
      <w:r>
        <w:rPr>
          <w:rFonts w:ascii="Arial" w:eastAsia="Times New Roman" w:hAnsi="Arial" w:cs="Arial"/>
          <w:b/>
          <w:sz w:val="24"/>
          <w:szCs w:val="24"/>
        </w:rPr>
        <w:t>Barb Keefer</w:t>
      </w:r>
    </w:p>
    <w:p w:rsidR="00622EEE" w:rsidRDefault="00622EEE" w:rsidP="00622EEE">
      <w:pPr>
        <w:spacing w:after="0"/>
        <w:jc w:val="center"/>
        <w:rPr>
          <w:rFonts w:ascii="Arial" w:eastAsia="Times New Roman" w:hAnsi="Arial" w:cs="Arial"/>
          <w:b/>
          <w:sz w:val="24"/>
          <w:szCs w:val="24"/>
        </w:rPr>
      </w:pPr>
      <w:r>
        <w:rPr>
          <w:rFonts w:ascii="Arial" w:eastAsia="Times New Roman" w:hAnsi="Arial" w:cs="Arial"/>
          <w:b/>
          <w:sz w:val="24"/>
          <w:szCs w:val="24"/>
        </w:rPr>
        <w:t>Program Coordinator</w:t>
      </w:r>
    </w:p>
    <w:p w:rsidR="00622EEE" w:rsidRDefault="00622EEE" w:rsidP="00622EEE">
      <w:pPr>
        <w:spacing w:after="0"/>
        <w:jc w:val="center"/>
        <w:rPr>
          <w:rFonts w:ascii="Arial" w:eastAsia="Times New Roman" w:hAnsi="Arial" w:cs="Arial"/>
          <w:b/>
          <w:sz w:val="24"/>
          <w:szCs w:val="24"/>
        </w:rPr>
      </w:pPr>
      <w:r>
        <w:rPr>
          <w:rFonts w:ascii="Arial" w:eastAsia="Times New Roman" w:hAnsi="Arial" w:cs="Arial"/>
          <w:b/>
          <w:sz w:val="24"/>
          <w:szCs w:val="24"/>
        </w:rPr>
        <w:t>972.348.1478</w:t>
      </w:r>
    </w:p>
    <w:p w:rsidR="00622EEE" w:rsidRDefault="0082260B" w:rsidP="00622EEE">
      <w:pPr>
        <w:spacing w:after="0"/>
        <w:jc w:val="center"/>
        <w:rPr>
          <w:rFonts w:ascii="Arial" w:eastAsia="Times New Roman" w:hAnsi="Arial" w:cs="Arial"/>
          <w:b/>
          <w:sz w:val="24"/>
          <w:szCs w:val="24"/>
        </w:rPr>
      </w:pPr>
      <w:hyperlink r:id="rId14" w:history="1">
        <w:r w:rsidR="00622EEE" w:rsidRPr="004405AC">
          <w:rPr>
            <w:rStyle w:val="Hyperlink"/>
            <w:rFonts w:ascii="Arial" w:eastAsia="Times New Roman" w:hAnsi="Arial" w:cs="Arial"/>
            <w:b/>
            <w:sz w:val="24"/>
            <w:szCs w:val="24"/>
          </w:rPr>
          <w:t>barb.keefer@region10.org</w:t>
        </w:r>
      </w:hyperlink>
    </w:p>
    <w:p w:rsidR="00622EEE" w:rsidRDefault="00622EEE" w:rsidP="00622EEE">
      <w:pPr>
        <w:spacing w:after="0"/>
        <w:jc w:val="center"/>
        <w:rPr>
          <w:rFonts w:ascii="Arial" w:eastAsia="Times New Roman" w:hAnsi="Arial" w:cs="Arial"/>
          <w:b/>
          <w:sz w:val="24"/>
          <w:szCs w:val="24"/>
        </w:rPr>
      </w:pPr>
    </w:p>
    <w:p w:rsidR="00622EEE" w:rsidRPr="00BB390D" w:rsidRDefault="00622EEE" w:rsidP="00622EEE">
      <w:pPr>
        <w:spacing w:after="0"/>
        <w:jc w:val="center"/>
        <w:rPr>
          <w:rFonts w:ascii="Arial" w:eastAsia="Times New Roman" w:hAnsi="Arial" w:cs="Arial"/>
          <w:b/>
          <w:sz w:val="24"/>
          <w:szCs w:val="24"/>
          <w:lang w:val="es-US"/>
        </w:rPr>
      </w:pPr>
      <w:r w:rsidRPr="00BB390D">
        <w:rPr>
          <w:rFonts w:ascii="Arial" w:eastAsia="Times New Roman" w:hAnsi="Arial" w:cs="Arial"/>
          <w:b/>
          <w:sz w:val="24"/>
          <w:szCs w:val="24"/>
          <w:lang w:val="es-US"/>
        </w:rPr>
        <w:t>Camela Walker</w:t>
      </w:r>
    </w:p>
    <w:p w:rsidR="00622EEE" w:rsidRPr="00BB390D" w:rsidRDefault="00622EEE" w:rsidP="00622EEE">
      <w:pPr>
        <w:spacing w:after="0"/>
        <w:jc w:val="center"/>
        <w:rPr>
          <w:rFonts w:ascii="Arial" w:eastAsia="Times New Roman" w:hAnsi="Arial" w:cs="Arial"/>
          <w:b/>
          <w:sz w:val="24"/>
          <w:szCs w:val="24"/>
          <w:lang w:val="es-US"/>
        </w:rPr>
      </w:pPr>
      <w:r w:rsidRPr="00BB390D">
        <w:rPr>
          <w:rFonts w:ascii="Arial" w:eastAsia="Times New Roman" w:hAnsi="Arial" w:cs="Arial"/>
          <w:b/>
          <w:sz w:val="24"/>
          <w:szCs w:val="24"/>
          <w:lang w:val="es-US"/>
        </w:rPr>
        <w:t>Secretary</w:t>
      </w:r>
    </w:p>
    <w:p w:rsidR="00622EEE" w:rsidRPr="00BB390D" w:rsidRDefault="00622EEE" w:rsidP="00622EEE">
      <w:pPr>
        <w:spacing w:after="0"/>
        <w:jc w:val="center"/>
        <w:rPr>
          <w:rFonts w:ascii="Arial" w:eastAsia="Times New Roman" w:hAnsi="Arial" w:cs="Arial"/>
          <w:b/>
          <w:sz w:val="24"/>
          <w:szCs w:val="24"/>
          <w:lang w:val="es-US"/>
        </w:rPr>
      </w:pPr>
      <w:r w:rsidRPr="00BB390D">
        <w:rPr>
          <w:rFonts w:ascii="Arial" w:eastAsia="Times New Roman" w:hAnsi="Arial" w:cs="Arial"/>
          <w:b/>
          <w:sz w:val="24"/>
          <w:szCs w:val="24"/>
          <w:lang w:val="es-US"/>
        </w:rPr>
        <w:t>972.348.1706</w:t>
      </w:r>
    </w:p>
    <w:p w:rsidR="00622EEE" w:rsidRPr="00BB390D" w:rsidRDefault="0082260B" w:rsidP="00622EEE">
      <w:pPr>
        <w:spacing w:after="0"/>
        <w:jc w:val="center"/>
        <w:rPr>
          <w:rFonts w:ascii="Arial" w:eastAsia="Times New Roman" w:hAnsi="Arial" w:cs="Arial"/>
          <w:b/>
          <w:sz w:val="24"/>
          <w:szCs w:val="24"/>
          <w:lang w:val="es-US"/>
        </w:rPr>
      </w:pPr>
      <w:hyperlink r:id="rId15" w:history="1">
        <w:r w:rsidR="00622EEE" w:rsidRPr="00BB390D">
          <w:rPr>
            <w:rStyle w:val="Hyperlink"/>
            <w:rFonts w:ascii="Arial" w:eastAsia="Times New Roman" w:hAnsi="Arial" w:cs="Arial"/>
            <w:b/>
            <w:sz w:val="24"/>
            <w:szCs w:val="24"/>
            <w:lang w:val="es-US"/>
          </w:rPr>
          <w:t>camela.walker@region10.org</w:t>
        </w:r>
      </w:hyperlink>
    </w:p>
    <w:p w:rsidR="001A4619" w:rsidRDefault="001A4619" w:rsidP="00376983">
      <w:pPr>
        <w:rPr>
          <w:rFonts w:eastAsia="Times New Roman"/>
          <w:lang w:val="es-US"/>
        </w:rPr>
      </w:pPr>
    </w:p>
    <w:p w:rsidR="001A4619" w:rsidRDefault="001A4619" w:rsidP="00376983">
      <w:pPr>
        <w:rPr>
          <w:rFonts w:eastAsia="Times New Roman"/>
          <w:lang w:val="es-US"/>
        </w:rPr>
      </w:pPr>
    </w:p>
    <w:p w:rsidR="001A4619" w:rsidRPr="00BB390D" w:rsidRDefault="001A4619" w:rsidP="00376983">
      <w:pPr>
        <w:rPr>
          <w:rFonts w:eastAsia="Times New Roman"/>
          <w:lang w:val="es-US"/>
        </w:rPr>
      </w:pPr>
    </w:p>
    <w:p w:rsidR="001A4619" w:rsidRPr="0082260B" w:rsidRDefault="001A4619">
      <w:pPr>
        <w:rPr>
          <w:rFonts w:ascii="Arial" w:eastAsia="Times New Roman" w:hAnsi="Arial" w:cs="Arial"/>
          <w:b/>
          <w:lang w:val="es-US"/>
        </w:rPr>
      </w:pPr>
      <w:r w:rsidRPr="0082260B">
        <w:rPr>
          <w:rFonts w:ascii="Arial" w:eastAsia="Times New Roman" w:hAnsi="Arial" w:cs="Arial"/>
          <w:b/>
          <w:lang w:val="es-US"/>
        </w:rPr>
        <w:br w:type="page"/>
      </w:r>
    </w:p>
    <w:p w:rsidR="001A4619" w:rsidRDefault="001A4619" w:rsidP="001A4619">
      <w:pPr>
        <w:pStyle w:val="Heading1"/>
        <w:jc w:val="center"/>
        <w:rPr>
          <w:rFonts w:ascii="Arial" w:eastAsia="Times New Roman" w:hAnsi="Arial" w:cs="Arial"/>
          <w:b/>
          <w:sz w:val="28"/>
          <w:szCs w:val="28"/>
        </w:rPr>
      </w:pPr>
      <w:bookmarkStart w:id="32" w:name="_Toc14268789"/>
      <w:r w:rsidRPr="001A4619">
        <w:rPr>
          <w:rFonts w:ascii="Arial" w:eastAsia="Times New Roman" w:hAnsi="Arial" w:cs="Arial"/>
          <w:b/>
          <w:sz w:val="28"/>
          <w:szCs w:val="28"/>
        </w:rPr>
        <w:lastRenderedPageBreak/>
        <w:t>Region 10 Service Area</w:t>
      </w:r>
      <w:bookmarkEnd w:id="32"/>
    </w:p>
    <w:p w:rsidR="001A4619" w:rsidRPr="001A4619" w:rsidRDefault="001A4619" w:rsidP="001A4619">
      <w:r w:rsidRPr="00B55969">
        <w:rPr>
          <w:rFonts w:ascii="Times New Roman" w:eastAsia="Times New Roman" w:hAnsi="Times New Roman" w:cs="Times New Roman"/>
          <w:b/>
          <w:bCs/>
          <w:noProof/>
          <w:kern w:val="36"/>
          <w:sz w:val="48"/>
          <w:szCs w:val="48"/>
        </w:rPr>
        <w:drawing>
          <wp:inline distT="0" distB="0" distL="0" distR="0" wp14:anchorId="637D3489" wp14:editId="55554F0C">
            <wp:extent cx="5657850" cy="7743825"/>
            <wp:effectExtent l="0" t="0" r="0" b="9525"/>
            <wp:docPr id="2" name="Picture 2" descr="https://www.region10.org/about-us/r10-regional-map/accessible-r10-regional-map/" title="Region 10 Servi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0JZKZ826Fq73TZZtV4bzkq_KYZXEsTjvxumD1KK4j4UEFPf37oz1Nqi262RKkZ6pzCQBWSTkMO9L5_G6nEM5Fw-DOSjtCL6VGn34hjOdRDQxhmgjDwG6p5WaLWvj6Az31s3MecxCaIh95L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7743825"/>
                    </a:xfrm>
                    <a:prstGeom prst="rect">
                      <a:avLst/>
                    </a:prstGeom>
                    <a:noFill/>
                    <a:ln>
                      <a:noFill/>
                    </a:ln>
                  </pic:spPr>
                </pic:pic>
              </a:graphicData>
            </a:graphic>
          </wp:inline>
        </w:drawing>
      </w:r>
    </w:p>
    <w:p w:rsidR="001A4619" w:rsidRDefault="001A4619">
      <w:pPr>
        <w:rPr>
          <w:rFonts w:ascii="Arial" w:eastAsia="Times New Roman" w:hAnsi="Arial" w:cs="Arial"/>
          <w:b/>
          <w:smallCaps/>
          <w:spacing w:val="5"/>
          <w:sz w:val="28"/>
          <w:szCs w:val="28"/>
        </w:rPr>
      </w:pPr>
      <w:r>
        <w:rPr>
          <w:rFonts w:ascii="Arial" w:eastAsia="Times New Roman" w:hAnsi="Arial" w:cs="Arial"/>
          <w:b/>
        </w:rPr>
        <w:br w:type="page"/>
      </w:r>
    </w:p>
    <w:p w:rsidR="00C65DD1" w:rsidRDefault="003B7FD5" w:rsidP="00B876A9">
      <w:pPr>
        <w:pStyle w:val="Heading2"/>
        <w:jc w:val="center"/>
        <w:rPr>
          <w:rFonts w:ascii="Arial" w:eastAsia="Times New Roman" w:hAnsi="Arial" w:cs="Arial"/>
          <w:b/>
        </w:rPr>
      </w:pPr>
      <w:bookmarkStart w:id="33" w:name="_Toc14268790"/>
      <w:r w:rsidRPr="00B876A9">
        <w:rPr>
          <w:rFonts w:ascii="Arial" w:eastAsia="Times New Roman" w:hAnsi="Arial" w:cs="Arial"/>
          <w:b/>
        </w:rPr>
        <w:lastRenderedPageBreak/>
        <w:t>Progr</w:t>
      </w:r>
      <w:r w:rsidR="006D4997" w:rsidRPr="00B876A9">
        <w:rPr>
          <w:rFonts w:ascii="Arial" w:eastAsia="Times New Roman" w:hAnsi="Arial" w:cs="Arial"/>
          <w:b/>
        </w:rPr>
        <w:t>am Commitment and Collaboration</w:t>
      </w:r>
      <w:bookmarkEnd w:id="33"/>
    </w:p>
    <w:p w:rsidR="00B876A9" w:rsidRPr="00B876A9" w:rsidRDefault="00B876A9" w:rsidP="00B876A9"/>
    <w:p w:rsidR="00896DDA" w:rsidRPr="0056740F" w:rsidRDefault="006D4997" w:rsidP="00B876A9">
      <w:pPr>
        <w:pStyle w:val="Heading2"/>
        <w:jc w:val="center"/>
        <w:rPr>
          <w:rFonts w:ascii="Arial" w:eastAsia="Times New Roman" w:hAnsi="Arial" w:cs="Arial"/>
          <w:b/>
        </w:rPr>
      </w:pPr>
      <w:bookmarkStart w:id="34" w:name="_Toc14268791"/>
      <w:r w:rsidRPr="0056740F">
        <w:rPr>
          <w:rFonts w:ascii="Arial" w:eastAsia="Times New Roman" w:hAnsi="Arial" w:cs="Arial"/>
          <w:b/>
        </w:rPr>
        <w:t>Advisory Board</w:t>
      </w:r>
      <w:bookmarkEnd w:id="34"/>
    </w:p>
    <w:p w:rsidR="00896DDA" w:rsidRPr="00896DDA" w:rsidRDefault="007F5B05" w:rsidP="00896DDA">
      <w:pPr>
        <w:pStyle w:val="Default"/>
        <w:rPr>
          <w:sz w:val="22"/>
          <w:szCs w:val="22"/>
        </w:rPr>
      </w:pPr>
      <w:r w:rsidRPr="006D4997">
        <w:rPr>
          <w:sz w:val="22"/>
          <w:szCs w:val="22"/>
        </w:rPr>
        <w:t>T</w:t>
      </w:r>
      <w:r w:rsidR="00896DDA" w:rsidRPr="006D4997">
        <w:rPr>
          <w:sz w:val="22"/>
          <w:szCs w:val="22"/>
        </w:rPr>
        <w:t xml:space="preserve">he </w:t>
      </w:r>
      <w:r w:rsidR="006D4997" w:rsidRPr="006D4997">
        <w:rPr>
          <w:sz w:val="22"/>
          <w:szCs w:val="22"/>
        </w:rPr>
        <w:t>CERT</w:t>
      </w:r>
      <w:r w:rsidR="006D4997">
        <w:rPr>
          <w:sz w:val="22"/>
          <w:szCs w:val="22"/>
        </w:rPr>
        <w:t>ification</w:t>
      </w:r>
      <w:r w:rsidR="00896DDA" w:rsidRPr="006D4997">
        <w:rPr>
          <w:sz w:val="22"/>
          <w:szCs w:val="22"/>
        </w:rPr>
        <w:t xml:space="preserve"> </w:t>
      </w:r>
      <w:r w:rsidR="006D4997">
        <w:rPr>
          <w:sz w:val="22"/>
          <w:szCs w:val="22"/>
        </w:rPr>
        <w:t>Program</w:t>
      </w:r>
      <w:r>
        <w:rPr>
          <w:sz w:val="22"/>
          <w:szCs w:val="22"/>
        </w:rPr>
        <w:t xml:space="preserve"> </w:t>
      </w:r>
      <w:r w:rsidR="006D4997">
        <w:rPr>
          <w:sz w:val="22"/>
          <w:szCs w:val="22"/>
        </w:rPr>
        <w:t>Advisory Board</w:t>
      </w:r>
      <w:r w:rsidR="00896DDA" w:rsidRPr="00896DDA">
        <w:rPr>
          <w:sz w:val="22"/>
          <w:szCs w:val="22"/>
        </w:rPr>
        <w:t xml:space="preserve"> is to advocate for </w:t>
      </w:r>
      <w:r>
        <w:rPr>
          <w:sz w:val="22"/>
          <w:szCs w:val="22"/>
        </w:rPr>
        <w:t>the interests and needs of</w:t>
      </w:r>
      <w:r w:rsidR="00B63348">
        <w:rPr>
          <w:sz w:val="22"/>
          <w:szCs w:val="22"/>
        </w:rPr>
        <w:t xml:space="preserve"> TEA approved district, charter and</w:t>
      </w:r>
      <w:r>
        <w:rPr>
          <w:sz w:val="22"/>
          <w:szCs w:val="22"/>
        </w:rPr>
        <w:t xml:space="preserve"> private schools</w:t>
      </w:r>
      <w:r w:rsidR="00561F72">
        <w:rPr>
          <w:sz w:val="22"/>
          <w:szCs w:val="22"/>
        </w:rPr>
        <w:t xml:space="preserve"> served by the program. The Advisory Board</w:t>
      </w:r>
      <w:r w:rsidR="00896DDA" w:rsidRPr="00896DDA">
        <w:rPr>
          <w:sz w:val="22"/>
          <w:szCs w:val="22"/>
        </w:rPr>
        <w:t xml:space="preserve"> has no formal authority to govern the program,</w:t>
      </w:r>
      <w:r w:rsidR="00561F72">
        <w:rPr>
          <w:sz w:val="22"/>
          <w:szCs w:val="22"/>
        </w:rPr>
        <w:t xml:space="preserve"> that is, the Advisory Board</w:t>
      </w:r>
      <w:r w:rsidR="00896DDA" w:rsidRPr="00896DDA">
        <w:rPr>
          <w:sz w:val="22"/>
          <w:szCs w:val="22"/>
        </w:rPr>
        <w:t xml:space="preserve"> cannot issue </w:t>
      </w:r>
      <w:r w:rsidR="001A4619" w:rsidRPr="00896DDA">
        <w:rPr>
          <w:sz w:val="22"/>
          <w:szCs w:val="22"/>
        </w:rPr>
        <w:t>directives, which</w:t>
      </w:r>
      <w:r w:rsidR="00896DDA" w:rsidRPr="00896DDA">
        <w:rPr>
          <w:sz w:val="22"/>
          <w:szCs w:val="22"/>
        </w:rPr>
        <w:t xml:space="preserve"> must be followed. Rathe</w:t>
      </w:r>
      <w:r w:rsidR="00561F72">
        <w:rPr>
          <w:sz w:val="22"/>
          <w:szCs w:val="22"/>
        </w:rPr>
        <w:t>r, the Advisory B</w:t>
      </w:r>
      <w:r w:rsidR="00896DDA" w:rsidRPr="00896DDA">
        <w:rPr>
          <w:sz w:val="22"/>
          <w:szCs w:val="22"/>
        </w:rPr>
        <w:t>oard serves</w:t>
      </w:r>
      <w:r w:rsidR="00561F72">
        <w:rPr>
          <w:sz w:val="22"/>
          <w:szCs w:val="22"/>
        </w:rPr>
        <w:t xml:space="preserve"> to make recommendations and </w:t>
      </w:r>
      <w:r w:rsidR="00625543">
        <w:rPr>
          <w:sz w:val="22"/>
          <w:szCs w:val="22"/>
        </w:rPr>
        <w:t>provides information</w:t>
      </w:r>
      <w:r w:rsidR="00896DDA" w:rsidRPr="00896DDA">
        <w:rPr>
          <w:sz w:val="22"/>
          <w:szCs w:val="22"/>
        </w:rPr>
        <w:t xml:space="preserve"> to program staff and leadership. </w:t>
      </w:r>
    </w:p>
    <w:p w:rsidR="00896DDA" w:rsidRPr="00896DDA" w:rsidRDefault="00561F72" w:rsidP="00896DDA">
      <w:pPr>
        <w:pStyle w:val="Default"/>
        <w:rPr>
          <w:sz w:val="22"/>
          <w:szCs w:val="22"/>
        </w:rPr>
      </w:pPr>
      <w:r>
        <w:rPr>
          <w:sz w:val="22"/>
          <w:szCs w:val="22"/>
        </w:rPr>
        <w:t xml:space="preserve">The Advisory Board </w:t>
      </w:r>
      <w:r w:rsidR="00896DDA" w:rsidRPr="00896DDA">
        <w:rPr>
          <w:sz w:val="22"/>
          <w:szCs w:val="22"/>
        </w:rPr>
        <w:t>is a collaborative effort of me</w:t>
      </w:r>
      <w:r w:rsidR="007F5B05">
        <w:rPr>
          <w:sz w:val="22"/>
          <w:szCs w:val="22"/>
        </w:rPr>
        <w:t xml:space="preserve">mbers from </w:t>
      </w:r>
      <w:r w:rsidR="00896DDA" w:rsidRPr="00896DDA">
        <w:rPr>
          <w:sz w:val="22"/>
          <w:szCs w:val="22"/>
        </w:rPr>
        <w:t xml:space="preserve">the following groups, who provide a balanced representation of interest in the preparation of educators: </w:t>
      </w:r>
    </w:p>
    <w:p w:rsidR="00896DDA" w:rsidRPr="00896DDA" w:rsidRDefault="00896DDA" w:rsidP="006E7F14">
      <w:pPr>
        <w:pStyle w:val="Default"/>
        <w:numPr>
          <w:ilvl w:val="0"/>
          <w:numId w:val="9"/>
        </w:numPr>
        <w:spacing w:after="20"/>
        <w:rPr>
          <w:sz w:val="22"/>
          <w:szCs w:val="22"/>
        </w:rPr>
      </w:pPr>
      <w:r w:rsidRPr="00896DDA">
        <w:rPr>
          <w:sz w:val="22"/>
          <w:szCs w:val="22"/>
        </w:rPr>
        <w:t xml:space="preserve">Public </w:t>
      </w:r>
      <w:r w:rsidR="00561F72">
        <w:rPr>
          <w:sz w:val="22"/>
          <w:szCs w:val="22"/>
        </w:rPr>
        <w:t xml:space="preserve">and Charter </w:t>
      </w:r>
      <w:r w:rsidRPr="00896DDA">
        <w:rPr>
          <w:sz w:val="22"/>
          <w:szCs w:val="22"/>
        </w:rPr>
        <w:t xml:space="preserve">schools accredited by TEA </w:t>
      </w:r>
    </w:p>
    <w:p w:rsidR="00896DDA" w:rsidRPr="00896DDA" w:rsidRDefault="00896DDA" w:rsidP="006E7F14">
      <w:pPr>
        <w:pStyle w:val="Default"/>
        <w:numPr>
          <w:ilvl w:val="0"/>
          <w:numId w:val="9"/>
        </w:numPr>
        <w:spacing w:after="20"/>
        <w:rPr>
          <w:sz w:val="22"/>
          <w:szCs w:val="22"/>
        </w:rPr>
      </w:pPr>
      <w:r w:rsidRPr="00896DDA">
        <w:rPr>
          <w:sz w:val="22"/>
          <w:szCs w:val="22"/>
        </w:rPr>
        <w:t xml:space="preserve">TEA recognized private schools </w:t>
      </w:r>
    </w:p>
    <w:p w:rsidR="00896DDA" w:rsidRPr="00896DDA" w:rsidRDefault="00561F72" w:rsidP="006E7F14">
      <w:pPr>
        <w:pStyle w:val="Default"/>
        <w:numPr>
          <w:ilvl w:val="0"/>
          <w:numId w:val="9"/>
        </w:numPr>
        <w:spacing w:after="20"/>
        <w:rPr>
          <w:sz w:val="22"/>
          <w:szCs w:val="22"/>
        </w:rPr>
      </w:pPr>
      <w:r>
        <w:rPr>
          <w:sz w:val="22"/>
          <w:szCs w:val="22"/>
        </w:rPr>
        <w:t>Region 10 Educational Service Center</w:t>
      </w:r>
      <w:r w:rsidR="00896DDA" w:rsidRPr="00896DDA">
        <w:rPr>
          <w:sz w:val="22"/>
          <w:szCs w:val="22"/>
        </w:rPr>
        <w:t xml:space="preserve"> </w:t>
      </w:r>
    </w:p>
    <w:p w:rsidR="00561F72" w:rsidRPr="00561F72" w:rsidRDefault="00896DDA" w:rsidP="006E7F14">
      <w:pPr>
        <w:pStyle w:val="Default"/>
        <w:numPr>
          <w:ilvl w:val="0"/>
          <w:numId w:val="9"/>
        </w:numPr>
        <w:spacing w:after="20"/>
        <w:rPr>
          <w:sz w:val="22"/>
          <w:szCs w:val="22"/>
        </w:rPr>
      </w:pPr>
      <w:r w:rsidRPr="00896DDA">
        <w:rPr>
          <w:sz w:val="22"/>
          <w:szCs w:val="22"/>
        </w:rPr>
        <w:t xml:space="preserve">Institutions of higher education </w:t>
      </w:r>
    </w:p>
    <w:p w:rsidR="00896DDA" w:rsidRPr="00896DDA" w:rsidRDefault="00896DDA" w:rsidP="006E7F14">
      <w:pPr>
        <w:pStyle w:val="Default"/>
        <w:numPr>
          <w:ilvl w:val="0"/>
          <w:numId w:val="9"/>
        </w:numPr>
        <w:rPr>
          <w:sz w:val="22"/>
          <w:szCs w:val="22"/>
        </w:rPr>
      </w:pPr>
      <w:r w:rsidRPr="00896DDA">
        <w:rPr>
          <w:sz w:val="22"/>
          <w:szCs w:val="22"/>
        </w:rPr>
        <w:t xml:space="preserve">Business and community interests </w:t>
      </w:r>
    </w:p>
    <w:p w:rsidR="00896DDA" w:rsidRPr="00896DDA" w:rsidRDefault="00896DDA" w:rsidP="00896DDA">
      <w:pPr>
        <w:pStyle w:val="Default"/>
        <w:rPr>
          <w:sz w:val="16"/>
          <w:szCs w:val="16"/>
        </w:rPr>
      </w:pPr>
    </w:p>
    <w:p w:rsidR="00896DDA" w:rsidRPr="00896DDA" w:rsidRDefault="00220D51" w:rsidP="005C4928">
      <w:pPr>
        <w:pStyle w:val="Default"/>
        <w:rPr>
          <w:sz w:val="22"/>
          <w:szCs w:val="22"/>
        </w:rPr>
      </w:pPr>
      <w:r>
        <w:rPr>
          <w:sz w:val="22"/>
          <w:szCs w:val="22"/>
        </w:rPr>
        <w:t>The Advisory Board</w:t>
      </w:r>
      <w:r w:rsidR="00896DDA" w:rsidRPr="00896DDA">
        <w:rPr>
          <w:sz w:val="22"/>
          <w:szCs w:val="22"/>
        </w:rPr>
        <w:t xml:space="preserve"> shall assist in the design, delivery, evaluation and major policy decisions of the educator preparation program. </w:t>
      </w:r>
      <w:r>
        <w:rPr>
          <w:sz w:val="22"/>
          <w:szCs w:val="22"/>
        </w:rPr>
        <w:t>The Advisory Board shall meet twice</w:t>
      </w:r>
      <w:r w:rsidR="00896DDA" w:rsidRPr="00896DDA">
        <w:rPr>
          <w:sz w:val="22"/>
          <w:szCs w:val="22"/>
        </w:rPr>
        <w:t xml:space="preserve"> during the academic school year and discuss </w:t>
      </w:r>
      <w:r w:rsidR="001A4619" w:rsidRPr="00896DDA">
        <w:rPr>
          <w:sz w:val="22"/>
          <w:szCs w:val="22"/>
        </w:rPr>
        <w:t>topics, which</w:t>
      </w:r>
      <w:r w:rsidR="00896DDA" w:rsidRPr="00896DDA">
        <w:rPr>
          <w:sz w:val="22"/>
          <w:szCs w:val="22"/>
        </w:rPr>
        <w:t xml:space="preserve"> may include the following: </w:t>
      </w:r>
    </w:p>
    <w:p w:rsidR="00896DDA" w:rsidRPr="00896DDA" w:rsidRDefault="00220D51" w:rsidP="006E7F14">
      <w:pPr>
        <w:pStyle w:val="Default"/>
        <w:numPr>
          <w:ilvl w:val="0"/>
          <w:numId w:val="9"/>
        </w:numPr>
        <w:spacing w:after="20"/>
        <w:rPr>
          <w:sz w:val="22"/>
          <w:szCs w:val="22"/>
        </w:rPr>
      </w:pPr>
      <w:r>
        <w:rPr>
          <w:sz w:val="22"/>
          <w:szCs w:val="22"/>
        </w:rPr>
        <w:t>Advisory Board</w:t>
      </w:r>
      <w:r w:rsidR="00896DDA" w:rsidRPr="00896DDA">
        <w:rPr>
          <w:sz w:val="22"/>
          <w:szCs w:val="22"/>
        </w:rPr>
        <w:t xml:space="preserve"> Training </w:t>
      </w:r>
    </w:p>
    <w:p w:rsidR="00896DDA" w:rsidRPr="00896DDA" w:rsidRDefault="00896DDA" w:rsidP="006E7F14">
      <w:pPr>
        <w:pStyle w:val="Default"/>
        <w:numPr>
          <w:ilvl w:val="0"/>
          <w:numId w:val="9"/>
        </w:numPr>
        <w:spacing w:after="20"/>
        <w:rPr>
          <w:sz w:val="22"/>
          <w:szCs w:val="22"/>
        </w:rPr>
      </w:pPr>
      <w:r w:rsidRPr="00896DDA">
        <w:rPr>
          <w:sz w:val="22"/>
          <w:szCs w:val="22"/>
        </w:rPr>
        <w:t xml:space="preserve">Review of Program Operation </w:t>
      </w:r>
    </w:p>
    <w:p w:rsidR="00896DDA" w:rsidRPr="00896DDA" w:rsidRDefault="00896DDA" w:rsidP="006E7F14">
      <w:pPr>
        <w:pStyle w:val="Default"/>
        <w:numPr>
          <w:ilvl w:val="0"/>
          <w:numId w:val="9"/>
        </w:numPr>
        <w:spacing w:after="20"/>
        <w:rPr>
          <w:sz w:val="22"/>
          <w:szCs w:val="22"/>
        </w:rPr>
      </w:pPr>
      <w:r w:rsidRPr="00896DDA">
        <w:rPr>
          <w:sz w:val="22"/>
          <w:szCs w:val="22"/>
        </w:rPr>
        <w:t xml:space="preserve">Evidence of Field Based Documentation </w:t>
      </w:r>
    </w:p>
    <w:p w:rsidR="00896DDA" w:rsidRPr="00896DDA" w:rsidRDefault="00896DDA" w:rsidP="006E7F14">
      <w:pPr>
        <w:pStyle w:val="Default"/>
        <w:numPr>
          <w:ilvl w:val="0"/>
          <w:numId w:val="9"/>
        </w:numPr>
        <w:rPr>
          <w:sz w:val="22"/>
          <w:szCs w:val="22"/>
        </w:rPr>
      </w:pPr>
      <w:r w:rsidRPr="00896DDA">
        <w:rPr>
          <w:sz w:val="22"/>
          <w:szCs w:val="22"/>
        </w:rPr>
        <w:t xml:space="preserve">Characteristics of Evaluation Structure/Processes </w:t>
      </w:r>
    </w:p>
    <w:p w:rsidR="00896DDA" w:rsidRPr="00896DDA" w:rsidRDefault="00896DDA" w:rsidP="00896DDA">
      <w:pPr>
        <w:pStyle w:val="Default"/>
        <w:rPr>
          <w:sz w:val="16"/>
          <w:szCs w:val="16"/>
        </w:rPr>
      </w:pPr>
    </w:p>
    <w:p w:rsidR="00896DDA" w:rsidRPr="00163265" w:rsidRDefault="00220D51" w:rsidP="00896DDA">
      <w:pPr>
        <w:spacing w:after="240"/>
        <w:rPr>
          <w:rFonts w:ascii="Arial" w:eastAsia="Times New Roman" w:hAnsi="Arial" w:cs="Arial"/>
          <w:b/>
          <w:sz w:val="22"/>
          <w:szCs w:val="22"/>
        </w:rPr>
      </w:pPr>
      <w:r w:rsidRPr="00163265">
        <w:rPr>
          <w:rFonts w:ascii="Arial" w:hAnsi="Arial" w:cs="Arial"/>
          <w:sz w:val="22"/>
          <w:szCs w:val="22"/>
        </w:rPr>
        <w:t>Advisory Board</w:t>
      </w:r>
      <w:r w:rsidR="00896DDA" w:rsidRPr="00163265">
        <w:rPr>
          <w:rFonts w:ascii="Arial" w:hAnsi="Arial" w:cs="Arial"/>
          <w:sz w:val="22"/>
          <w:szCs w:val="22"/>
        </w:rPr>
        <w:t xml:space="preserve"> meetings require the following documentation: agenda</w:t>
      </w:r>
      <w:r w:rsidR="00B63348" w:rsidRPr="00163265">
        <w:rPr>
          <w:rFonts w:ascii="Arial" w:hAnsi="Arial" w:cs="Arial"/>
          <w:sz w:val="22"/>
          <w:szCs w:val="22"/>
        </w:rPr>
        <w:t>s</w:t>
      </w:r>
      <w:r w:rsidR="00896DDA" w:rsidRPr="00163265">
        <w:rPr>
          <w:rFonts w:ascii="Arial" w:hAnsi="Arial" w:cs="Arial"/>
          <w:sz w:val="22"/>
          <w:szCs w:val="22"/>
        </w:rPr>
        <w:t>, detailed minutes of meeting</w:t>
      </w:r>
      <w:r w:rsidR="00B63348" w:rsidRPr="00163265">
        <w:rPr>
          <w:rFonts w:ascii="Arial" w:hAnsi="Arial" w:cs="Arial"/>
          <w:sz w:val="22"/>
          <w:szCs w:val="22"/>
        </w:rPr>
        <w:t>s</w:t>
      </w:r>
      <w:r w:rsidR="00896DDA" w:rsidRPr="00163265">
        <w:rPr>
          <w:rFonts w:ascii="Arial" w:hAnsi="Arial" w:cs="Arial"/>
          <w:sz w:val="22"/>
          <w:szCs w:val="22"/>
        </w:rPr>
        <w:t xml:space="preserve">, </w:t>
      </w:r>
      <w:r w:rsidR="00625543" w:rsidRPr="00163265">
        <w:rPr>
          <w:rFonts w:ascii="Arial" w:hAnsi="Arial" w:cs="Arial"/>
          <w:sz w:val="22"/>
          <w:szCs w:val="22"/>
        </w:rPr>
        <w:t xml:space="preserve">and </w:t>
      </w:r>
      <w:r w:rsidR="00896DDA" w:rsidRPr="00163265">
        <w:rPr>
          <w:rFonts w:ascii="Arial" w:hAnsi="Arial" w:cs="Arial"/>
          <w:sz w:val="22"/>
          <w:szCs w:val="22"/>
        </w:rPr>
        <w:t>signed attendan</w:t>
      </w:r>
      <w:r w:rsidRPr="00163265">
        <w:rPr>
          <w:rFonts w:ascii="Arial" w:hAnsi="Arial" w:cs="Arial"/>
          <w:sz w:val="22"/>
          <w:szCs w:val="22"/>
        </w:rPr>
        <w:t>ce rosters.</w:t>
      </w:r>
    </w:p>
    <w:p w:rsidR="001C0A48" w:rsidRPr="00B876A9" w:rsidRDefault="0037300D" w:rsidP="00B876A9">
      <w:pPr>
        <w:pStyle w:val="Heading2"/>
        <w:jc w:val="center"/>
        <w:rPr>
          <w:rFonts w:ascii="Arial" w:eastAsia="Times New Roman" w:hAnsi="Arial" w:cs="Arial"/>
          <w:b/>
          <w:sz w:val="24"/>
          <w:szCs w:val="24"/>
        </w:rPr>
      </w:pPr>
      <w:bookmarkStart w:id="35" w:name="_Toc14268792"/>
      <w:r w:rsidRPr="00B876A9">
        <w:rPr>
          <w:rFonts w:ascii="Arial" w:eastAsia="Times New Roman" w:hAnsi="Arial" w:cs="Arial"/>
          <w:b/>
          <w:sz w:val="24"/>
          <w:szCs w:val="24"/>
        </w:rPr>
        <w:t>Certification Areas</w:t>
      </w:r>
      <w:bookmarkEnd w:id="35"/>
    </w:p>
    <w:p w:rsidR="005F1AB7" w:rsidRPr="00A71C40" w:rsidRDefault="00CD009A" w:rsidP="00A71C40">
      <w:pPr>
        <w:pStyle w:val="Default"/>
        <w:rPr>
          <w:color w:val="auto"/>
          <w:sz w:val="22"/>
          <w:szCs w:val="22"/>
        </w:rPr>
      </w:pPr>
      <w:r w:rsidRPr="00A71C40">
        <w:rPr>
          <w:color w:val="auto"/>
          <w:sz w:val="22"/>
          <w:szCs w:val="22"/>
        </w:rPr>
        <w:t>Program requirements are based on the Texas Ad</w:t>
      </w:r>
      <w:r w:rsidR="0060413D">
        <w:rPr>
          <w:color w:val="auto"/>
          <w:sz w:val="22"/>
          <w:szCs w:val="22"/>
        </w:rPr>
        <w:t xml:space="preserve">ministrative Code.  All </w:t>
      </w:r>
      <w:r w:rsidRPr="00A71C40">
        <w:rPr>
          <w:color w:val="auto"/>
          <w:sz w:val="22"/>
          <w:szCs w:val="22"/>
        </w:rPr>
        <w:t>applicants, including applicants accepted prior to any rule changes, must meet curr</w:t>
      </w:r>
      <w:r w:rsidR="00A71C40" w:rsidRPr="00A71C40">
        <w:rPr>
          <w:color w:val="auto"/>
          <w:sz w:val="22"/>
          <w:szCs w:val="22"/>
        </w:rPr>
        <w:t xml:space="preserve">ent state and program </w:t>
      </w:r>
      <w:r w:rsidRPr="00A71C40">
        <w:rPr>
          <w:color w:val="auto"/>
          <w:sz w:val="22"/>
          <w:szCs w:val="22"/>
        </w:rPr>
        <w:t xml:space="preserve">requirements.  </w:t>
      </w:r>
    </w:p>
    <w:p w:rsidR="00A71C40" w:rsidRPr="00A71C40" w:rsidRDefault="00A71C40" w:rsidP="00A71C40">
      <w:pPr>
        <w:pStyle w:val="Default"/>
        <w:rPr>
          <w:color w:val="auto"/>
          <w:sz w:val="22"/>
          <w:szCs w:val="22"/>
        </w:rPr>
      </w:pPr>
    </w:p>
    <w:p w:rsidR="00A71C40" w:rsidRPr="00A71C40" w:rsidRDefault="00220D51" w:rsidP="00A71C40">
      <w:pPr>
        <w:pStyle w:val="Default"/>
        <w:rPr>
          <w:color w:val="auto"/>
          <w:sz w:val="22"/>
          <w:szCs w:val="22"/>
        </w:rPr>
      </w:pPr>
      <w:r>
        <w:rPr>
          <w:rFonts w:eastAsia="Times New Roman"/>
          <w:sz w:val="22"/>
          <w:szCs w:val="22"/>
        </w:rPr>
        <w:t>The CERTification Program</w:t>
      </w:r>
      <w:r w:rsidR="00A71C40" w:rsidRPr="00A71C40">
        <w:rPr>
          <w:rFonts w:eastAsia="Times New Roman"/>
          <w:sz w:val="22"/>
          <w:szCs w:val="22"/>
        </w:rPr>
        <w:t xml:space="preserve"> reserve</w:t>
      </w:r>
      <w:r w:rsidR="0083005F">
        <w:rPr>
          <w:rFonts w:eastAsia="Times New Roman"/>
          <w:sz w:val="22"/>
          <w:szCs w:val="22"/>
        </w:rPr>
        <w:t>s</w:t>
      </w:r>
      <w:r w:rsidR="00A71C40" w:rsidRPr="00A71C40">
        <w:rPr>
          <w:rFonts w:eastAsia="Times New Roman"/>
          <w:sz w:val="22"/>
          <w:szCs w:val="22"/>
        </w:rPr>
        <w:t xml:space="preserve"> the right to implement changes during the course of the program</w:t>
      </w:r>
      <w:r w:rsidR="00A71C40" w:rsidRPr="00A71C40">
        <w:rPr>
          <w:bCs/>
          <w:iCs/>
          <w:sz w:val="22"/>
          <w:szCs w:val="22"/>
        </w:rPr>
        <w:t xml:space="preserve"> that will improve the quality of training, coursework, the internship experience or to meet Texas Education Agency rules. Program fees are subject to adjustment based on necessary changes.</w:t>
      </w:r>
    </w:p>
    <w:p w:rsidR="00A71C40" w:rsidRPr="00A71C40" w:rsidRDefault="00A71C40" w:rsidP="00A71C40">
      <w:pPr>
        <w:pStyle w:val="Default"/>
        <w:rPr>
          <w:color w:val="auto"/>
          <w:sz w:val="22"/>
          <w:szCs w:val="22"/>
        </w:rPr>
      </w:pPr>
    </w:p>
    <w:p w:rsidR="00B55969" w:rsidRPr="00163265" w:rsidRDefault="0037300D" w:rsidP="00B55969">
      <w:pPr>
        <w:rPr>
          <w:rFonts w:ascii="Arial" w:eastAsia="Times New Roman" w:hAnsi="Arial" w:cs="Arial"/>
          <w:color w:val="000000"/>
          <w:sz w:val="22"/>
          <w:szCs w:val="22"/>
        </w:rPr>
      </w:pPr>
      <w:r w:rsidRPr="00163265">
        <w:rPr>
          <w:rFonts w:ascii="Arial" w:eastAsia="Times New Roman" w:hAnsi="Arial" w:cs="Arial"/>
          <w:color w:val="000000"/>
          <w:sz w:val="22"/>
          <w:szCs w:val="22"/>
        </w:rPr>
        <w:t>Our</w:t>
      </w:r>
      <w:r w:rsidR="00A71C40" w:rsidRPr="00163265">
        <w:rPr>
          <w:rFonts w:ascii="Arial" w:eastAsia="Times New Roman" w:hAnsi="Arial" w:cs="Arial"/>
          <w:color w:val="000000"/>
          <w:sz w:val="22"/>
          <w:szCs w:val="22"/>
        </w:rPr>
        <w:t xml:space="preserve"> program </w:t>
      </w:r>
      <w:r w:rsidRPr="00163265">
        <w:rPr>
          <w:rFonts w:ascii="Arial" w:eastAsia="Times New Roman" w:hAnsi="Arial" w:cs="Arial"/>
          <w:color w:val="000000"/>
          <w:sz w:val="22"/>
          <w:szCs w:val="22"/>
        </w:rPr>
        <w:t>goals are</w:t>
      </w:r>
      <w:r w:rsidR="00B55969" w:rsidRPr="00163265">
        <w:rPr>
          <w:rFonts w:ascii="Arial" w:eastAsia="Times New Roman" w:hAnsi="Arial" w:cs="Arial"/>
          <w:color w:val="000000"/>
          <w:sz w:val="22"/>
          <w:szCs w:val="22"/>
        </w:rPr>
        <w:t xml:space="preserve"> to select, prepare and certify </w:t>
      </w:r>
      <w:r w:rsidR="002733ED" w:rsidRPr="00163265">
        <w:rPr>
          <w:rFonts w:ascii="Arial" w:eastAsia="Times New Roman" w:hAnsi="Arial" w:cs="Arial"/>
          <w:color w:val="000000"/>
          <w:sz w:val="22"/>
          <w:szCs w:val="22"/>
        </w:rPr>
        <w:t>qualified</w:t>
      </w:r>
      <w:r w:rsidR="005F1AB7" w:rsidRPr="00163265">
        <w:rPr>
          <w:rFonts w:ascii="Arial" w:eastAsia="Times New Roman" w:hAnsi="Arial" w:cs="Arial"/>
          <w:color w:val="000000"/>
          <w:sz w:val="22"/>
          <w:szCs w:val="22"/>
        </w:rPr>
        <w:t xml:space="preserve"> </w:t>
      </w:r>
      <w:r w:rsidR="00AC411B" w:rsidRPr="00163265">
        <w:rPr>
          <w:rFonts w:ascii="Arial" w:eastAsia="Times New Roman" w:hAnsi="Arial" w:cs="Arial"/>
          <w:color w:val="000000"/>
          <w:sz w:val="22"/>
          <w:szCs w:val="22"/>
        </w:rPr>
        <w:t>teacher candidates who</w:t>
      </w:r>
      <w:r w:rsidR="005F1AB7" w:rsidRPr="00163265">
        <w:rPr>
          <w:rFonts w:ascii="Arial" w:eastAsia="Times New Roman" w:hAnsi="Arial" w:cs="Arial"/>
          <w:color w:val="000000"/>
          <w:sz w:val="22"/>
          <w:szCs w:val="22"/>
        </w:rPr>
        <w:t xml:space="preserve"> meet the</w:t>
      </w:r>
      <w:r w:rsidR="00AC411B" w:rsidRPr="00163265">
        <w:rPr>
          <w:rFonts w:ascii="Arial" w:eastAsia="Times New Roman" w:hAnsi="Arial" w:cs="Arial"/>
          <w:color w:val="000000"/>
          <w:sz w:val="22"/>
          <w:szCs w:val="22"/>
        </w:rPr>
        <w:t xml:space="preserve"> needs of </w:t>
      </w:r>
      <w:r w:rsidR="005F1AB7" w:rsidRPr="00163265">
        <w:rPr>
          <w:rFonts w:ascii="Arial" w:eastAsia="Times New Roman" w:hAnsi="Arial" w:cs="Arial"/>
          <w:color w:val="000000"/>
          <w:sz w:val="22"/>
          <w:szCs w:val="22"/>
        </w:rPr>
        <w:t>local education agencies</w:t>
      </w:r>
      <w:r w:rsidR="00AC411B" w:rsidRPr="00163265">
        <w:rPr>
          <w:rFonts w:ascii="Arial" w:eastAsia="Times New Roman" w:hAnsi="Arial" w:cs="Arial"/>
          <w:color w:val="000000"/>
          <w:sz w:val="22"/>
          <w:szCs w:val="22"/>
        </w:rPr>
        <w:t xml:space="preserve"> </w:t>
      </w:r>
      <w:r w:rsidR="00B55969" w:rsidRPr="00163265">
        <w:rPr>
          <w:rFonts w:ascii="Arial" w:eastAsia="Times New Roman" w:hAnsi="Arial" w:cs="Arial"/>
          <w:color w:val="000000"/>
          <w:sz w:val="22"/>
          <w:szCs w:val="22"/>
        </w:rPr>
        <w:t>in the following areas:</w:t>
      </w:r>
    </w:p>
    <w:p w:rsidR="00B55969" w:rsidRPr="00163265" w:rsidRDefault="00E103FC"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Agriculture, Food and</w:t>
      </w:r>
      <w:r w:rsidR="00B55969" w:rsidRPr="00163265">
        <w:rPr>
          <w:rFonts w:ascii="Arial" w:eastAsia="Times New Roman" w:hAnsi="Arial" w:cs="Arial"/>
          <w:color w:val="000000"/>
          <w:sz w:val="22"/>
          <w:szCs w:val="22"/>
        </w:rPr>
        <w:t xml:space="preserve"> Natural Resources 6-12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Art EC-12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Bilingual Education</w:t>
      </w:r>
    </w:p>
    <w:p w:rsidR="00B55969" w:rsidRPr="00163265" w:rsidRDefault="00E103FC"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Business and</w:t>
      </w:r>
      <w:r w:rsidR="00B55969" w:rsidRPr="00163265">
        <w:rPr>
          <w:rFonts w:ascii="Arial" w:eastAsia="Times New Roman" w:hAnsi="Arial" w:cs="Arial"/>
          <w:color w:val="000000"/>
          <w:sz w:val="22"/>
          <w:szCs w:val="22"/>
        </w:rPr>
        <w:t xml:space="preserve"> Finance 6-12</w:t>
      </w:r>
    </w:p>
    <w:p w:rsidR="0037300D" w:rsidRPr="00163265" w:rsidRDefault="0037300D"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Chemistry 7-12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Computer Science 8-12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Core Subjects EC-6</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Core Subjects 4-8</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Dance 6-12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lastRenderedPageBreak/>
        <w:t>English Language Arts and Reading 4-8 or 7-12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Family &amp; Consumer Sciences 6-12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Health EC-12</w:t>
      </w:r>
    </w:p>
    <w:p w:rsidR="00B55969" w:rsidRPr="00163265" w:rsidRDefault="00E103FC"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Health Science</w:t>
      </w:r>
      <w:r w:rsidR="00B55969" w:rsidRPr="00163265">
        <w:rPr>
          <w:rFonts w:ascii="Arial" w:eastAsia="Times New Roman" w:hAnsi="Arial" w:cs="Arial"/>
          <w:color w:val="000000"/>
          <w:sz w:val="22"/>
          <w:szCs w:val="22"/>
        </w:rPr>
        <w:t xml:space="preserve"> 6-12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History 7-12</w:t>
      </w:r>
    </w:p>
    <w:p w:rsidR="00B55969" w:rsidRPr="00163265" w:rsidRDefault="00E103FC"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Hospitality, Nutrition and</w:t>
      </w:r>
      <w:r w:rsidR="00B55969" w:rsidRPr="00163265">
        <w:rPr>
          <w:rFonts w:ascii="Arial" w:eastAsia="Times New Roman" w:hAnsi="Arial" w:cs="Arial"/>
          <w:color w:val="000000"/>
          <w:sz w:val="22"/>
          <w:szCs w:val="22"/>
        </w:rPr>
        <w:t xml:space="preserve"> Food Science 8-12</w:t>
      </w:r>
    </w:p>
    <w:p w:rsidR="00B55969" w:rsidRPr="00163265" w:rsidRDefault="00CF7C63"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Human Development and</w:t>
      </w:r>
      <w:r w:rsidR="008B5F65" w:rsidRPr="00163265">
        <w:rPr>
          <w:rFonts w:ascii="Arial" w:eastAsia="Times New Roman" w:hAnsi="Arial" w:cs="Arial"/>
          <w:color w:val="000000"/>
          <w:sz w:val="22"/>
          <w:szCs w:val="22"/>
        </w:rPr>
        <w:t xml:space="preserve"> Family Studies 8</w:t>
      </w:r>
      <w:r w:rsidR="00B55969" w:rsidRPr="00163265">
        <w:rPr>
          <w:rFonts w:ascii="Arial" w:eastAsia="Times New Roman" w:hAnsi="Arial" w:cs="Arial"/>
          <w:color w:val="000000"/>
          <w:sz w:val="22"/>
          <w:szCs w:val="22"/>
        </w:rPr>
        <w:t>-12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Journalism 7-12</w:t>
      </w:r>
    </w:p>
    <w:p w:rsidR="0037300D" w:rsidRPr="00163265" w:rsidRDefault="0037300D"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Life Science 7-12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LOTE:  Arabic, French, German, Japanese, Latin</w:t>
      </w:r>
      <w:r w:rsidR="0037300D" w:rsidRPr="00163265">
        <w:rPr>
          <w:rFonts w:ascii="Arial" w:eastAsia="Times New Roman" w:hAnsi="Arial" w:cs="Arial"/>
          <w:color w:val="000000"/>
          <w:sz w:val="22"/>
          <w:szCs w:val="22"/>
        </w:rPr>
        <w:t>,</w:t>
      </w:r>
      <w:r w:rsidRPr="00163265">
        <w:rPr>
          <w:rFonts w:ascii="Arial" w:eastAsia="Times New Roman" w:hAnsi="Arial" w:cs="Arial"/>
          <w:color w:val="000000"/>
          <w:sz w:val="22"/>
          <w:szCs w:val="22"/>
        </w:rPr>
        <w:t xml:space="preserve"> Chinese, Spanish </w:t>
      </w:r>
      <w:r w:rsidR="00063B71" w:rsidRPr="00163265">
        <w:rPr>
          <w:rFonts w:ascii="Arial" w:eastAsia="Times New Roman" w:hAnsi="Arial" w:cs="Arial"/>
          <w:color w:val="000000"/>
          <w:sz w:val="22"/>
          <w:szCs w:val="22"/>
        </w:rPr>
        <w:t>EC-12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Marketing 6-12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Mathematics 4-8 or 7-12</w:t>
      </w:r>
    </w:p>
    <w:p w:rsidR="0037300D" w:rsidRPr="00163265" w:rsidRDefault="0037300D"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Mathematics/Physics 7-12</w:t>
      </w:r>
    </w:p>
    <w:p w:rsidR="0037300D" w:rsidRPr="00163265" w:rsidRDefault="0037300D"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Mathematics/Physical Science/Engineering 6-12</w:t>
      </w:r>
    </w:p>
    <w:p w:rsidR="0037300D" w:rsidRPr="00163265" w:rsidRDefault="0037300D"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Math/Science 4-8</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Music EC-12</w:t>
      </w:r>
    </w:p>
    <w:p w:rsidR="00B55969" w:rsidRPr="00163265" w:rsidRDefault="00063B71"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 xml:space="preserve">Physical </w:t>
      </w:r>
      <w:r w:rsidR="00B55969" w:rsidRPr="00163265">
        <w:rPr>
          <w:rFonts w:ascii="Arial" w:eastAsia="Times New Roman" w:hAnsi="Arial" w:cs="Arial"/>
          <w:color w:val="000000"/>
          <w:sz w:val="22"/>
          <w:szCs w:val="22"/>
        </w:rPr>
        <w:t>Education EC-12</w:t>
      </w:r>
    </w:p>
    <w:p w:rsidR="0037300D" w:rsidRPr="00163265" w:rsidRDefault="0037300D"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Physical Science 6-12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Science 4-8 or 7-12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Social Studies 4-8 or 7-12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Special Education EC-12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Speech 7-12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Technology Applications EC-12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Technology Education 6-12</w:t>
      </w:r>
    </w:p>
    <w:p w:rsidR="00B55969" w:rsidRPr="00163265" w:rsidRDefault="00B55969"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Theatre EC-12</w:t>
      </w:r>
    </w:p>
    <w:p w:rsidR="00A71C40" w:rsidRDefault="00CF7C63" w:rsidP="006E7F14">
      <w:pPr>
        <w:pStyle w:val="ListParagraph"/>
        <w:numPr>
          <w:ilvl w:val="0"/>
          <w:numId w:val="8"/>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Trade and</w:t>
      </w:r>
      <w:r w:rsidR="00B55969" w:rsidRPr="00163265">
        <w:rPr>
          <w:rFonts w:ascii="Arial" w:eastAsia="Times New Roman" w:hAnsi="Arial" w:cs="Arial"/>
          <w:color w:val="000000"/>
          <w:sz w:val="22"/>
          <w:szCs w:val="22"/>
        </w:rPr>
        <w:t xml:space="preserve"> Industrial Education 6-12</w:t>
      </w:r>
    </w:p>
    <w:p w:rsidR="004D0DAE" w:rsidRPr="004D0DAE" w:rsidRDefault="004D0DAE" w:rsidP="004D0DAE">
      <w:pPr>
        <w:pStyle w:val="Heading1"/>
        <w:jc w:val="center"/>
        <w:rPr>
          <w:rFonts w:eastAsia="Times New Roman"/>
          <w:b/>
        </w:rPr>
      </w:pPr>
    </w:p>
    <w:p w:rsidR="004D0DAE" w:rsidRDefault="004D0DAE" w:rsidP="004D0DAE">
      <w:pPr>
        <w:pStyle w:val="Heading1"/>
        <w:jc w:val="center"/>
        <w:rPr>
          <w:rFonts w:eastAsia="Times New Roman"/>
          <w:b/>
        </w:rPr>
      </w:pPr>
      <w:bookmarkStart w:id="36" w:name="_Toc14268793"/>
      <w:r w:rsidRPr="004D0DAE">
        <w:rPr>
          <w:rFonts w:eastAsia="Times New Roman"/>
          <w:b/>
        </w:rPr>
        <w:t>Non-Teacher Certifications</w:t>
      </w:r>
      <w:bookmarkEnd w:id="36"/>
    </w:p>
    <w:p w:rsidR="004D0DAE" w:rsidRPr="004D0DAE" w:rsidRDefault="004D0DAE" w:rsidP="004D0DAE">
      <w:pPr>
        <w:pStyle w:val="ListParagraph"/>
        <w:numPr>
          <w:ilvl w:val="0"/>
          <w:numId w:val="47"/>
        </w:numPr>
        <w:rPr>
          <w:rFonts w:ascii="Arial" w:hAnsi="Arial" w:cs="Arial"/>
          <w:sz w:val="22"/>
          <w:szCs w:val="22"/>
        </w:rPr>
      </w:pPr>
      <w:r w:rsidRPr="004D0DAE">
        <w:rPr>
          <w:rFonts w:ascii="Arial" w:hAnsi="Arial" w:cs="Arial"/>
          <w:sz w:val="22"/>
          <w:szCs w:val="22"/>
        </w:rPr>
        <w:t>Educational Diagnostician EC-12</w:t>
      </w:r>
    </w:p>
    <w:p w:rsidR="004D0DAE" w:rsidRPr="004D0DAE" w:rsidRDefault="004D0DAE" w:rsidP="004D0DAE">
      <w:pPr>
        <w:pStyle w:val="ListParagraph"/>
        <w:numPr>
          <w:ilvl w:val="0"/>
          <w:numId w:val="47"/>
        </w:numPr>
        <w:rPr>
          <w:rFonts w:ascii="Arial" w:hAnsi="Arial" w:cs="Arial"/>
          <w:sz w:val="22"/>
          <w:szCs w:val="22"/>
        </w:rPr>
      </w:pPr>
      <w:r w:rsidRPr="004D0DAE">
        <w:rPr>
          <w:rFonts w:ascii="Arial" w:hAnsi="Arial" w:cs="Arial"/>
          <w:sz w:val="22"/>
          <w:szCs w:val="22"/>
        </w:rPr>
        <w:t>School Counselor EC-12</w:t>
      </w:r>
    </w:p>
    <w:p w:rsidR="004D0DAE" w:rsidRDefault="004D0DAE">
      <w:pPr>
        <w:rPr>
          <w:rFonts w:ascii="Arial" w:eastAsia="Times New Roman" w:hAnsi="Arial" w:cs="Arial"/>
          <w:sz w:val="22"/>
          <w:szCs w:val="22"/>
        </w:rPr>
      </w:pPr>
      <w:r>
        <w:rPr>
          <w:rFonts w:ascii="Arial" w:eastAsia="Times New Roman" w:hAnsi="Arial" w:cs="Arial"/>
          <w:sz w:val="22"/>
          <w:szCs w:val="22"/>
        </w:rPr>
        <w:br w:type="page"/>
      </w:r>
    </w:p>
    <w:p w:rsidR="00A71C40" w:rsidRPr="00163265" w:rsidRDefault="00A71C40" w:rsidP="00B55969">
      <w:pPr>
        <w:spacing w:after="0"/>
        <w:rPr>
          <w:rFonts w:ascii="Arial" w:eastAsia="Times New Roman" w:hAnsi="Arial" w:cs="Arial"/>
          <w:sz w:val="22"/>
          <w:szCs w:val="22"/>
        </w:rPr>
      </w:pPr>
    </w:p>
    <w:p w:rsidR="00B55969" w:rsidRPr="00163265" w:rsidRDefault="00084A52" w:rsidP="00B876A9">
      <w:pPr>
        <w:pStyle w:val="Heading2"/>
        <w:jc w:val="center"/>
        <w:rPr>
          <w:rFonts w:ascii="Arial" w:eastAsia="Times New Roman" w:hAnsi="Arial" w:cs="Arial"/>
          <w:b/>
        </w:rPr>
      </w:pPr>
      <w:bookmarkStart w:id="37" w:name="_Toc14268794"/>
      <w:r w:rsidRPr="00163265">
        <w:rPr>
          <w:rFonts w:ascii="Arial" w:eastAsia="Times New Roman" w:hAnsi="Arial" w:cs="Arial"/>
          <w:b/>
        </w:rPr>
        <w:t>Admission Criteria</w:t>
      </w:r>
      <w:bookmarkEnd w:id="37"/>
    </w:p>
    <w:p w:rsidR="009C6F15" w:rsidRPr="00163265" w:rsidRDefault="009C6F15" w:rsidP="009C6F15">
      <w:pPr>
        <w:autoSpaceDE w:val="0"/>
        <w:autoSpaceDN w:val="0"/>
        <w:adjustRightInd w:val="0"/>
        <w:spacing w:after="0"/>
        <w:rPr>
          <w:rFonts w:ascii="Arial" w:hAnsi="Arial" w:cs="Arial"/>
          <w:color w:val="000000"/>
          <w:sz w:val="22"/>
          <w:szCs w:val="22"/>
        </w:rPr>
      </w:pPr>
    </w:p>
    <w:p w:rsidR="009C6F15" w:rsidRPr="00163265" w:rsidRDefault="0060413D" w:rsidP="009C6F15">
      <w:pPr>
        <w:autoSpaceDE w:val="0"/>
        <w:autoSpaceDN w:val="0"/>
        <w:adjustRightInd w:val="0"/>
        <w:spacing w:after="0"/>
        <w:rPr>
          <w:rFonts w:ascii="Arial" w:hAnsi="Arial" w:cs="Arial"/>
          <w:color w:val="000000"/>
          <w:sz w:val="22"/>
          <w:szCs w:val="22"/>
        </w:rPr>
      </w:pPr>
      <w:r w:rsidRPr="00163265">
        <w:rPr>
          <w:rFonts w:ascii="Arial" w:hAnsi="Arial" w:cs="Arial"/>
          <w:color w:val="000000"/>
          <w:sz w:val="22"/>
          <w:szCs w:val="22"/>
        </w:rPr>
        <w:t xml:space="preserve">All applicants must submit an online application to be considered for admittance into </w:t>
      </w:r>
      <w:r w:rsidRPr="00163265">
        <w:rPr>
          <w:rFonts w:ascii="Arial" w:eastAsia="Times New Roman" w:hAnsi="Arial" w:cs="Arial"/>
          <w:sz w:val="22"/>
          <w:szCs w:val="22"/>
        </w:rPr>
        <w:t xml:space="preserve">CERTification Program </w:t>
      </w:r>
      <w:r w:rsidRPr="00163265">
        <w:rPr>
          <w:rFonts w:ascii="Arial" w:hAnsi="Arial" w:cs="Arial"/>
          <w:color w:val="000000"/>
          <w:sz w:val="22"/>
          <w:szCs w:val="22"/>
        </w:rPr>
        <w:t xml:space="preserve">and maybe found at:  </w:t>
      </w:r>
      <w:hyperlink r:id="rId17" w:history="1">
        <w:r w:rsidRPr="00163265">
          <w:rPr>
            <w:rStyle w:val="Hyperlink"/>
            <w:rFonts w:ascii="Arial" w:hAnsi="Arial" w:cs="Arial"/>
            <w:sz w:val="22"/>
            <w:szCs w:val="22"/>
          </w:rPr>
          <w:t>Teacher Certification for Teachers;</w:t>
        </w:r>
      </w:hyperlink>
      <w:r w:rsidRPr="00163265">
        <w:rPr>
          <w:rFonts w:ascii="Arial" w:hAnsi="Arial" w:cs="Arial"/>
          <w:color w:val="000000"/>
          <w:sz w:val="22"/>
          <w:szCs w:val="22"/>
        </w:rPr>
        <w:t xml:space="preserve"> </w:t>
      </w:r>
      <w:hyperlink r:id="rId18" w:history="1">
        <w:r w:rsidRPr="00163265">
          <w:rPr>
            <w:rStyle w:val="Hyperlink"/>
            <w:rFonts w:ascii="Arial" w:hAnsi="Arial" w:cs="Arial"/>
            <w:sz w:val="22"/>
            <w:szCs w:val="22"/>
          </w:rPr>
          <w:t xml:space="preserve">Educational Diagnostician Certification, or School Counselor Certification </w:t>
        </w:r>
      </w:hyperlink>
      <w:r w:rsidRPr="00163265">
        <w:rPr>
          <w:rFonts w:ascii="Arial" w:hAnsi="Arial" w:cs="Arial"/>
          <w:color w:val="000000"/>
          <w:sz w:val="22"/>
          <w:szCs w:val="22"/>
        </w:rPr>
        <w:t>for our non-teacher programs.</w:t>
      </w:r>
    </w:p>
    <w:p w:rsidR="0060413D" w:rsidRPr="00163265" w:rsidRDefault="0060413D" w:rsidP="009C6F15">
      <w:pPr>
        <w:autoSpaceDE w:val="0"/>
        <w:autoSpaceDN w:val="0"/>
        <w:adjustRightInd w:val="0"/>
        <w:spacing w:after="0"/>
        <w:rPr>
          <w:rFonts w:ascii="Arial" w:hAnsi="Arial" w:cs="Arial"/>
          <w:color w:val="000000"/>
          <w:sz w:val="22"/>
          <w:szCs w:val="22"/>
        </w:rPr>
      </w:pPr>
    </w:p>
    <w:p w:rsidR="009C6F15" w:rsidRPr="00163265" w:rsidRDefault="009C6F15" w:rsidP="009C6F15">
      <w:pPr>
        <w:autoSpaceDE w:val="0"/>
        <w:autoSpaceDN w:val="0"/>
        <w:adjustRightInd w:val="0"/>
        <w:spacing w:after="0"/>
        <w:rPr>
          <w:rFonts w:ascii="Arial" w:hAnsi="Arial" w:cs="Arial"/>
          <w:color w:val="000000"/>
          <w:sz w:val="22"/>
          <w:szCs w:val="22"/>
        </w:rPr>
      </w:pPr>
      <w:r w:rsidRPr="00163265">
        <w:rPr>
          <w:rFonts w:ascii="Arial" w:hAnsi="Arial" w:cs="Arial"/>
          <w:color w:val="000000"/>
          <w:sz w:val="22"/>
          <w:szCs w:val="22"/>
        </w:rPr>
        <w:t xml:space="preserve">During </w:t>
      </w:r>
      <w:r w:rsidR="0083005F" w:rsidRPr="00163265">
        <w:rPr>
          <w:rFonts w:ascii="Arial" w:hAnsi="Arial" w:cs="Arial"/>
          <w:color w:val="000000"/>
          <w:sz w:val="22"/>
          <w:szCs w:val="22"/>
        </w:rPr>
        <w:t xml:space="preserve">the </w:t>
      </w:r>
      <w:r w:rsidRPr="00163265">
        <w:rPr>
          <w:rFonts w:ascii="Arial" w:hAnsi="Arial" w:cs="Arial"/>
          <w:color w:val="000000"/>
          <w:sz w:val="22"/>
          <w:szCs w:val="22"/>
        </w:rPr>
        <w:t>application process,</w:t>
      </w:r>
      <w:r w:rsidRPr="00163265">
        <w:rPr>
          <w:rFonts w:ascii="Arial" w:hAnsi="Arial" w:cs="Arial"/>
          <w:b/>
          <w:color w:val="000000"/>
          <w:sz w:val="22"/>
          <w:szCs w:val="22"/>
        </w:rPr>
        <w:t xml:space="preserve"> </w:t>
      </w:r>
      <w:r w:rsidR="00D5702B" w:rsidRPr="00163265">
        <w:rPr>
          <w:rFonts w:ascii="Arial" w:hAnsi="Arial" w:cs="Arial"/>
          <w:color w:val="000000"/>
          <w:sz w:val="22"/>
          <w:szCs w:val="22"/>
        </w:rPr>
        <w:t xml:space="preserve">the </w:t>
      </w:r>
      <w:r w:rsidR="00D5702B" w:rsidRPr="00163265">
        <w:rPr>
          <w:rFonts w:ascii="Arial" w:eastAsia="Times New Roman" w:hAnsi="Arial" w:cs="Arial"/>
          <w:sz w:val="22"/>
          <w:szCs w:val="22"/>
        </w:rPr>
        <w:t>CERTification Program</w:t>
      </w:r>
      <w:r w:rsidR="00AE695F" w:rsidRPr="00163265">
        <w:rPr>
          <w:rFonts w:ascii="Arial" w:eastAsia="Times New Roman" w:hAnsi="Arial" w:cs="Arial"/>
          <w:color w:val="000000"/>
          <w:sz w:val="22"/>
          <w:szCs w:val="22"/>
        </w:rPr>
        <w:t xml:space="preserve"> </w:t>
      </w:r>
      <w:r w:rsidRPr="00163265">
        <w:rPr>
          <w:rFonts w:ascii="Arial" w:hAnsi="Arial" w:cs="Arial"/>
          <w:color w:val="000000"/>
          <w:sz w:val="22"/>
          <w:szCs w:val="22"/>
        </w:rPr>
        <w:t>sends email reminders to inform app</w:t>
      </w:r>
      <w:r w:rsidR="0083005F" w:rsidRPr="00163265">
        <w:rPr>
          <w:rFonts w:ascii="Arial" w:hAnsi="Arial" w:cs="Arial"/>
          <w:color w:val="000000"/>
          <w:sz w:val="22"/>
          <w:szCs w:val="22"/>
        </w:rPr>
        <w:t>licants of any needed documentation</w:t>
      </w:r>
      <w:r w:rsidRPr="00163265">
        <w:rPr>
          <w:rFonts w:ascii="Arial" w:hAnsi="Arial" w:cs="Arial"/>
          <w:color w:val="000000"/>
          <w:sz w:val="22"/>
          <w:szCs w:val="22"/>
        </w:rPr>
        <w:t xml:space="preserve"> before </w:t>
      </w:r>
      <w:r w:rsidR="00AE695F" w:rsidRPr="00163265">
        <w:rPr>
          <w:rFonts w:ascii="Arial" w:hAnsi="Arial" w:cs="Arial"/>
          <w:color w:val="000000"/>
          <w:sz w:val="22"/>
          <w:szCs w:val="22"/>
        </w:rPr>
        <w:t xml:space="preserve">the </w:t>
      </w:r>
      <w:r w:rsidRPr="00163265">
        <w:rPr>
          <w:rFonts w:ascii="Arial" w:hAnsi="Arial" w:cs="Arial"/>
          <w:color w:val="000000"/>
          <w:sz w:val="22"/>
          <w:szCs w:val="22"/>
        </w:rPr>
        <w:t>ap</w:t>
      </w:r>
      <w:r w:rsidR="0083005F" w:rsidRPr="00163265">
        <w:rPr>
          <w:rFonts w:ascii="Arial" w:hAnsi="Arial" w:cs="Arial"/>
          <w:color w:val="000000"/>
          <w:sz w:val="22"/>
          <w:szCs w:val="22"/>
        </w:rPr>
        <w:t>plication is reviewed by a consultant</w:t>
      </w:r>
      <w:r w:rsidRPr="00163265">
        <w:rPr>
          <w:rFonts w:ascii="Arial" w:hAnsi="Arial" w:cs="Arial"/>
          <w:color w:val="000000"/>
          <w:sz w:val="22"/>
          <w:szCs w:val="22"/>
        </w:rPr>
        <w:t xml:space="preserve">. </w:t>
      </w:r>
    </w:p>
    <w:p w:rsidR="009C6F15" w:rsidRPr="002118FC" w:rsidRDefault="009C6F15" w:rsidP="009C6F15">
      <w:pPr>
        <w:pStyle w:val="ListParagraph"/>
        <w:autoSpaceDE w:val="0"/>
        <w:autoSpaceDN w:val="0"/>
        <w:adjustRightInd w:val="0"/>
        <w:spacing w:after="0"/>
        <w:ind w:left="2160"/>
        <w:rPr>
          <w:rFonts w:ascii="Arial" w:hAnsi="Arial" w:cs="Arial"/>
          <w:color w:val="000000"/>
        </w:rPr>
      </w:pPr>
    </w:p>
    <w:p w:rsidR="009C6F15" w:rsidRPr="002118FC" w:rsidRDefault="009C6F15" w:rsidP="009C6F15">
      <w:pPr>
        <w:pStyle w:val="Default"/>
        <w:rPr>
          <w:sz w:val="22"/>
          <w:szCs w:val="22"/>
        </w:rPr>
      </w:pPr>
      <w:r w:rsidRPr="002118FC">
        <w:rPr>
          <w:rFonts w:eastAsia="Times New Roman"/>
          <w:sz w:val="22"/>
          <w:szCs w:val="22"/>
        </w:rPr>
        <w:t>An applicant must submit:</w:t>
      </w:r>
    </w:p>
    <w:p w:rsidR="009C6F15" w:rsidRPr="002118FC" w:rsidRDefault="009C6F15" w:rsidP="009C6F15">
      <w:pPr>
        <w:pStyle w:val="Default"/>
        <w:rPr>
          <w:rFonts w:eastAsia="Times New Roman"/>
          <w:sz w:val="22"/>
          <w:szCs w:val="22"/>
        </w:rPr>
      </w:pPr>
    </w:p>
    <w:p w:rsidR="0060413D" w:rsidRPr="0060413D" w:rsidRDefault="0060413D" w:rsidP="0060413D">
      <w:pPr>
        <w:pStyle w:val="Default"/>
        <w:numPr>
          <w:ilvl w:val="0"/>
          <w:numId w:val="11"/>
        </w:numPr>
        <w:rPr>
          <w:rFonts w:eastAsia="Times New Roman"/>
          <w:sz w:val="22"/>
          <w:szCs w:val="22"/>
        </w:rPr>
      </w:pPr>
      <w:r w:rsidRPr="0060413D">
        <w:rPr>
          <w:rFonts w:eastAsia="Times New Roman"/>
          <w:b/>
          <w:sz w:val="22"/>
          <w:szCs w:val="22"/>
        </w:rPr>
        <w:t>Conferred Degree</w:t>
      </w:r>
      <w:r w:rsidRPr="0060413D">
        <w:rPr>
          <w:rFonts w:eastAsia="Times New Roman"/>
          <w:sz w:val="22"/>
          <w:szCs w:val="22"/>
        </w:rPr>
        <w:t xml:space="preserve"> - Transcript(s) from a regionally accredited college/university recognized by the Texas Higher Education Coordinating Board showing degree conferred must be mailed or e-scripted from the college/university Registrar’s Office. A master’s degree is required</w:t>
      </w:r>
      <w:r w:rsidR="00F94A63">
        <w:rPr>
          <w:rFonts w:eastAsia="Times New Roman"/>
          <w:sz w:val="22"/>
          <w:szCs w:val="22"/>
        </w:rPr>
        <w:t xml:space="preserve"> for the non-teacher programs. Submission of the master’s degree and bachelor’s degree is required.</w:t>
      </w:r>
    </w:p>
    <w:p w:rsidR="00B55969" w:rsidRPr="00B876A9" w:rsidRDefault="00FB0573" w:rsidP="0060413D">
      <w:pPr>
        <w:pStyle w:val="Default"/>
        <w:numPr>
          <w:ilvl w:val="0"/>
          <w:numId w:val="11"/>
        </w:numPr>
        <w:textAlignment w:val="baseline"/>
        <w:rPr>
          <w:rFonts w:eastAsia="Times New Roman"/>
          <w:sz w:val="22"/>
          <w:szCs w:val="22"/>
        </w:rPr>
      </w:pPr>
      <w:r w:rsidRPr="002118FC">
        <w:rPr>
          <w:rFonts w:eastAsia="Times New Roman"/>
          <w:b/>
          <w:sz w:val="22"/>
          <w:szCs w:val="22"/>
        </w:rPr>
        <w:t xml:space="preserve">GPA/Official </w:t>
      </w:r>
      <w:r w:rsidR="009951E8" w:rsidRPr="002118FC">
        <w:rPr>
          <w:rFonts w:eastAsia="Times New Roman"/>
          <w:b/>
          <w:sz w:val="22"/>
          <w:szCs w:val="22"/>
        </w:rPr>
        <w:t>Transcripts</w:t>
      </w:r>
      <w:r w:rsidR="008E34F4" w:rsidRPr="002118FC">
        <w:rPr>
          <w:rFonts w:eastAsia="Times New Roman"/>
          <w:b/>
          <w:sz w:val="22"/>
          <w:szCs w:val="22"/>
        </w:rPr>
        <w:t xml:space="preserve">- </w:t>
      </w:r>
      <w:r w:rsidR="008E34F4" w:rsidRPr="002118FC">
        <w:rPr>
          <w:rFonts w:eastAsia="Times New Roman"/>
          <w:sz w:val="22"/>
          <w:szCs w:val="22"/>
        </w:rPr>
        <w:t>Transcripts</w:t>
      </w:r>
      <w:r w:rsidR="0083005F" w:rsidRPr="002118FC">
        <w:rPr>
          <w:rFonts w:eastAsia="Times New Roman"/>
          <w:sz w:val="22"/>
          <w:szCs w:val="22"/>
        </w:rPr>
        <w:t xml:space="preserve"> are</w:t>
      </w:r>
      <w:r w:rsidR="009951E8" w:rsidRPr="002118FC">
        <w:rPr>
          <w:rFonts w:eastAsia="Times New Roman"/>
          <w:sz w:val="22"/>
          <w:szCs w:val="22"/>
        </w:rPr>
        <w:t xml:space="preserve"> mailed or e-scripted from the college/university </w:t>
      </w:r>
      <w:r w:rsidR="006E03B9" w:rsidRPr="002118FC">
        <w:rPr>
          <w:rFonts w:eastAsia="Times New Roman"/>
          <w:sz w:val="22"/>
          <w:szCs w:val="22"/>
        </w:rPr>
        <w:t>Registrar’</w:t>
      </w:r>
      <w:r w:rsidR="009951E8" w:rsidRPr="002118FC">
        <w:rPr>
          <w:rFonts w:eastAsia="Times New Roman"/>
          <w:sz w:val="22"/>
          <w:szCs w:val="22"/>
        </w:rPr>
        <w:t xml:space="preserve">s Office or submitted </w:t>
      </w:r>
      <w:r w:rsidR="00A0794D" w:rsidRPr="002118FC">
        <w:rPr>
          <w:rFonts w:eastAsia="Times New Roman"/>
          <w:sz w:val="22"/>
          <w:szCs w:val="22"/>
        </w:rPr>
        <w:t xml:space="preserve">in </w:t>
      </w:r>
      <w:r w:rsidR="009951E8" w:rsidRPr="002118FC">
        <w:rPr>
          <w:rFonts w:eastAsia="Times New Roman"/>
          <w:sz w:val="22"/>
          <w:szCs w:val="22"/>
        </w:rPr>
        <w:t xml:space="preserve">college/university </w:t>
      </w:r>
      <w:r w:rsidR="009951E8" w:rsidRPr="002118FC">
        <w:rPr>
          <w:sz w:val="22"/>
          <w:szCs w:val="22"/>
        </w:rPr>
        <w:t>official</w:t>
      </w:r>
      <w:r w:rsidR="004266BA" w:rsidRPr="002118FC">
        <w:rPr>
          <w:sz w:val="22"/>
          <w:szCs w:val="22"/>
        </w:rPr>
        <w:t>ly sealed envelope</w:t>
      </w:r>
      <w:r w:rsidR="00A0794D" w:rsidRPr="002118FC">
        <w:rPr>
          <w:sz w:val="22"/>
          <w:szCs w:val="22"/>
        </w:rPr>
        <w:t>.</w:t>
      </w:r>
      <w:r w:rsidR="00B876A9">
        <w:rPr>
          <w:sz w:val="22"/>
          <w:szCs w:val="22"/>
        </w:rPr>
        <w:t xml:space="preserve"> An overall GPA</w:t>
      </w:r>
      <w:r w:rsidR="00F94A63">
        <w:rPr>
          <w:sz w:val="22"/>
          <w:szCs w:val="22"/>
        </w:rPr>
        <w:t xml:space="preserve"> </w:t>
      </w:r>
      <w:r w:rsidR="00F94A63">
        <w:rPr>
          <w:sz w:val="20"/>
          <w:szCs w:val="20"/>
        </w:rPr>
        <w:t xml:space="preserve"> </w:t>
      </w:r>
      <w:r w:rsidR="00B876A9">
        <w:rPr>
          <w:rFonts w:eastAsia="Times New Roman"/>
          <w:sz w:val="22"/>
          <w:szCs w:val="22"/>
        </w:rPr>
        <w:t>minimum 3</w:t>
      </w:r>
      <w:r w:rsidR="0060413D" w:rsidRPr="00B876A9">
        <w:rPr>
          <w:rFonts w:eastAsia="Times New Roman"/>
          <w:sz w:val="22"/>
          <w:szCs w:val="22"/>
        </w:rPr>
        <w:t>.0 GPA is required for the non-teacher programs.</w:t>
      </w:r>
    </w:p>
    <w:p w:rsidR="00B55969" w:rsidRPr="00163265" w:rsidRDefault="000111C4" w:rsidP="006E7F14">
      <w:pPr>
        <w:pStyle w:val="ListParagraph"/>
        <w:numPr>
          <w:ilvl w:val="0"/>
          <w:numId w:val="11"/>
        </w:numPr>
        <w:spacing w:after="0"/>
        <w:textAlignment w:val="baseline"/>
        <w:rPr>
          <w:rFonts w:ascii="Arial" w:eastAsia="Times New Roman" w:hAnsi="Arial" w:cs="Arial"/>
          <w:color w:val="000000"/>
          <w:sz w:val="22"/>
          <w:szCs w:val="22"/>
        </w:rPr>
      </w:pPr>
      <w:r w:rsidRPr="00163265">
        <w:rPr>
          <w:rFonts w:ascii="Arial" w:eastAsia="Times New Roman" w:hAnsi="Arial" w:cs="Arial"/>
          <w:b/>
          <w:color w:val="000000"/>
          <w:sz w:val="22"/>
          <w:szCs w:val="22"/>
        </w:rPr>
        <w:t>Affidavit for Acquisition and/or Release of Criminal History, Personal or Professional Data</w:t>
      </w:r>
      <w:r w:rsidR="00345509" w:rsidRPr="00163265">
        <w:rPr>
          <w:rFonts w:ascii="Arial" w:eastAsia="Times New Roman" w:hAnsi="Arial" w:cs="Arial"/>
          <w:b/>
          <w:color w:val="000000"/>
          <w:sz w:val="22"/>
          <w:szCs w:val="22"/>
        </w:rPr>
        <w:t xml:space="preserve">- </w:t>
      </w:r>
      <w:r w:rsidR="00345509" w:rsidRPr="00163265">
        <w:rPr>
          <w:rFonts w:ascii="Arial" w:eastAsia="Times New Roman" w:hAnsi="Arial" w:cs="Arial"/>
          <w:color w:val="000000"/>
          <w:sz w:val="22"/>
          <w:szCs w:val="22"/>
        </w:rPr>
        <w:t xml:space="preserve">This </w:t>
      </w:r>
      <w:r w:rsidR="0060413D" w:rsidRPr="00163265">
        <w:rPr>
          <w:rFonts w:ascii="Arial" w:eastAsia="Times New Roman" w:hAnsi="Arial" w:cs="Arial"/>
          <w:color w:val="000000"/>
          <w:sz w:val="22"/>
          <w:szCs w:val="22"/>
        </w:rPr>
        <w:t xml:space="preserve">notarized </w:t>
      </w:r>
      <w:r w:rsidR="00345509" w:rsidRPr="00163265">
        <w:rPr>
          <w:rFonts w:ascii="Arial" w:eastAsia="Times New Roman" w:hAnsi="Arial" w:cs="Arial"/>
          <w:color w:val="000000"/>
          <w:sz w:val="22"/>
          <w:szCs w:val="22"/>
        </w:rPr>
        <w:t xml:space="preserve">document </w:t>
      </w:r>
      <w:r w:rsidR="00A0794D" w:rsidRPr="00163265">
        <w:rPr>
          <w:rFonts w:ascii="Arial" w:eastAsia="Times New Roman" w:hAnsi="Arial" w:cs="Arial"/>
          <w:color w:val="000000"/>
          <w:sz w:val="22"/>
          <w:szCs w:val="22"/>
        </w:rPr>
        <w:t>may be submitted electronically or mail</w:t>
      </w:r>
      <w:r w:rsidR="00345509" w:rsidRPr="00163265">
        <w:rPr>
          <w:rFonts w:ascii="Arial" w:eastAsia="Times New Roman" w:hAnsi="Arial" w:cs="Arial"/>
          <w:color w:val="000000"/>
          <w:sz w:val="22"/>
          <w:szCs w:val="22"/>
        </w:rPr>
        <w:t>ed</w:t>
      </w:r>
      <w:r w:rsidR="00A0794D" w:rsidRPr="00163265">
        <w:rPr>
          <w:rFonts w:ascii="Arial" w:eastAsia="Times New Roman" w:hAnsi="Arial" w:cs="Arial"/>
          <w:color w:val="000000"/>
          <w:sz w:val="22"/>
          <w:szCs w:val="22"/>
        </w:rPr>
        <w:t>.</w:t>
      </w:r>
    </w:p>
    <w:p w:rsidR="0060413D" w:rsidRPr="002118FC" w:rsidRDefault="0060413D" w:rsidP="0060413D">
      <w:pPr>
        <w:pStyle w:val="ListParagraph"/>
        <w:spacing w:after="0"/>
        <w:textAlignment w:val="baseline"/>
        <w:rPr>
          <w:rFonts w:ascii="Arial" w:eastAsia="Times New Roman" w:hAnsi="Arial" w:cs="Arial"/>
          <w:color w:val="000000"/>
        </w:rPr>
      </w:pPr>
    </w:p>
    <w:p w:rsidR="000111C4" w:rsidRPr="002118FC" w:rsidRDefault="009F4D35" w:rsidP="006E7F14">
      <w:pPr>
        <w:pStyle w:val="Default"/>
        <w:numPr>
          <w:ilvl w:val="0"/>
          <w:numId w:val="11"/>
        </w:numPr>
        <w:rPr>
          <w:sz w:val="22"/>
          <w:szCs w:val="22"/>
        </w:rPr>
      </w:pPr>
      <w:r w:rsidRPr="002118FC">
        <w:rPr>
          <w:b/>
          <w:bCs/>
          <w:sz w:val="22"/>
          <w:szCs w:val="22"/>
        </w:rPr>
        <w:t>C</w:t>
      </w:r>
      <w:r w:rsidR="000111C4" w:rsidRPr="002118FC">
        <w:rPr>
          <w:b/>
          <w:bCs/>
          <w:sz w:val="22"/>
          <w:szCs w:val="22"/>
        </w:rPr>
        <w:t>riminal History</w:t>
      </w:r>
      <w:r w:rsidRPr="002118FC">
        <w:rPr>
          <w:b/>
          <w:bCs/>
          <w:sz w:val="22"/>
          <w:szCs w:val="22"/>
        </w:rPr>
        <w:t xml:space="preserve">- </w:t>
      </w:r>
      <w:r w:rsidRPr="002118FC">
        <w:rPr>
          <w:sz w:val="22"/>
          <w:szCs w:val="22"/>
        </w:rPr>
        <w:t xml:space="preserve">All Texas School Districts </w:t>
      </w:r>
      <w:r w:rsidR="0083005F" w:rsidRPr="002118FC">
        <w:rPr>
          <w:sz w:val="22"/>
          <w:szCs w:val="22"/>
        </w:rPr>
        <w:t>and TEA</w:t>
      </w:r>
      <w:r w:rsidRPr="002118FC">
        <w:rPr>
          <w:sz w:val="22"/>
          <w:szCs w:val="22"/>
        </w:rPr>
        <w:t xml:space="preserve"> are authorized to obtain any criminal history information relating to an applicant for employment (TEC22.083). Conviction of a crime is not an automatic bar to employment. All district</w:t>
      </w:r>
      <w:r w:rsidR="0083005F" w:rsidRPr="002118FC">
        <w:rPr>
          <w:sz w:val="22"/>
          <w:szCs w:val="22"/>
        </w:rPr>
        <w:t>s</w:t>
      </w:r>
      <w:r w:rsidRPr="002118FC">
        <w:rPr>
          <w:sz w:val="22"/>
          <w:szCs w:val="22"/>
        </w:rPr>
        <w:t xml:space="preserve"> will consider the nature, date, and relationship of the offen</w:t>
      </w:r>
      <w:r w:rsidR="0083005F" w:rsidRPr="002118FC">
        <w:rPr>
          <w:sz w:val="22"/>
          <w:szCs w:val="22"/>
        </w:rPr>
        <w:t xml:space="preserve">se to the position for which an applicant is </w:t>
      </w:r>
      <w:r w:rsidRPr="002118FC">
        <w:rPr>
          <w:sz w:val="22"/>
          <w:szCs w:val="22"/>
        </w:rPr>
        <w:t xml:space="preserve">applying. </w:t>
      </w:r>
    </w:p>
    <w:p w:rsidR="009F4D35" w:rsidRPr="002118FC" w:rsidRDefault="009F4D35" w:rsidP="000111C4">
      <w:pPr>
        <w:pStyle w:val="Default"/>
        <w:ind w:left="720"/>
        <w:rPr>
          <w:sz w:val="22"/>
          <w:szCs w:val="22"/>
        </w:rPr>
      </w:pPr>
      <w:r w:rsidRPr="002118FC">
        <w:rPr>
          <w:sz w:val="22"/>
          <w:szCs w:val="22"/>
        </w:rPr>
        <w:t xml:space="preserve">Acceptance into </w:t>
      </w:r>
      <w:r w:rsidR="005C29C4" w:rsidRPr="002118FC">
        <w:rPr>
          <w:sz w:val="22"/>
          <w:szCs w:val="22"/>
        </w:rPr>
        <w:t xml:space="preserve">the </w:t>
      </w:r>
      <w:r w:rsidR="005C29C4" w:rsidRPr="002118FC">
        <w:rPr>
          <w:rFonts w:eastAsia="Times New Roman"/>
          <w:sz w:val="22"/>
          <w:szCs w:val="22"/>
        </w:rPr>
        <w:t>CERTification Program</w:t>
      </w:r>
      <w:r w:rsidRPr="002118FC">
        <w:rPr>
          <w:sz w:val="22"/>
          <w:szCs w:val="22"/>
        </w:rPr>
        <w:t xml:space="preserve"> does not guarantee employment or certification. </w:t>
      </w:r>
    </w:p>
    <w:p w:rsidR="009F4D35" w:rsidRPr="00163265" w:rsidRDefault="0060413D" w:rsidP="009F4D35">
      <w:pPr>
        <w:autoSpaceDE w:val="0"/>
        <w:autoSpaceDN w:val="0"/>
        <w:adjustRightInd w:val="0"/>
        <w:spacing w:after="0"/>
        <w:ind w:left="720"/>
        <w:rPr>
          <w:rFonts w:ascii="Arial" w:hAnsi="Arial" w:cs="Arial"/>
          <w:color w:val="000000"/>
          <w:sz w:val="22"/>
          <w:szCs w:val="22"/>
        </w:rPr>
      </w:pPr>
      <w:r w:rsidRPr="00163265">
        <w:rPr>
          <w:rFonts w:ascii="Arial" w:hAnsi="Arial" w:cs="Arial"/>
          <w:color w:val="000000"/>
          <w:sz w:val="22"/>
          <w:szCs w:val="22"/>
        </w:rPr>
        <w:t>If an applicant</w:t>
      </w:r>
      <w:r w:rsidR="009F4D35" w:rsidRPr="00163265">
        <w:rPr>
          <w:rFonts w:ascii="Arial" w:hAnsi="Arial" w:cs="Arial"/>
          <w:color w:val="000000"/>
          <w:sz w:val="22"/>
          <w:szCs w:val="22"/>
        </w:rPr>
        <w:t xml:space="preserve"> has been convicted of a felony, misdemeanor, or an offense involving moral turpitude (including, but not limited to theft, rape, murder, swindling, and indecency with a minor) and/or received probation or deferred adjudication -OR- if a</w:t>
      </w:r>
      <w:r w:rsidRPr="00163265">
        <w:rPr>
          <w:rFonts w:ascii="Arial" w:hAnsi="Arial" w:cs="Arial"/>
          <w:color w:val="000000"/>
          <w:sz w:val="22"/>
          <w:szCs w:val="22"/>
        </w:rPr>
        <w:t>n applicant</w:t>
      </w:r>
      <w:r w:rsidR="009F4D35" w:rsidRPr="00163265">
        <w:rPr>
          <w:rFonts w:ascii="Arial" w:hAnsi="Arial" w:cs="Arial"/>
          <w:color w:val="000000"/>
          <w:sz w:val="22"/>
          <w:szCs w:val="22"/>
        </w:rPr>
        <w:t xml:space="preserve"> is concerned about the existence of a criminal record and meets the eligibility criteria for an evaluation, as outlined</w:t>
      </w:r>
      <w:r w:rsidR="002F0989" w:rsidRPr="00163265">
        <w:rPr>
          <w:rFonts w:ascii="Arial" w:hAnsi="Arial" w:cs="Arial"/>
          <w:color w:val="000000"/>
          <w:sz w:val="22"/>
          <w:szCs w:val="22"/>
        </w:rPr>
        <w:t xml:space="preserve"> on the website indicated below;</w:t>
      </w:r>
      <w:r w:rsidR="009F4D35" w:rsidRPr="00163265">
        <w:rPr>
          <w:rFonts w:ascii="Arial" w:hAnsi="Arial" w:cs="Arial"/>
          <w:color w:val="000000"/>
          <w:sz w:val="22"/>
          <w:szCs w:val="22"/>
        </w:rPr>
        <w:t xml:space="preserve"> </w:t>
      </w:r>
      <w:r w:rsidR="005C29C4" w:rsidRPr="00163265">
        <w:rPr>
          <w:rFonts w:ascii="Arial" w:hAnsi="Arial" w:cs="Arial"/>
          <w:color w:val="000000"/>
          <w:sz w:val="22"/>
          <w:szCs w:val="22"/>
        </w:rPr>
        <w:t xml:space="preserve">the </w:t>
      </w:r>
      <w:r w:rsidR="005C29C4" w:rsidRPr="00163265">
        <w:rPr>
          <w:rFonts w:ascii="Arial" w:eastAsia="Times New Roman" w:hAnsi="Arial" w:cs="Arial"/>
          <w:sz w:val="22"/>
          <w:szCs w:val="22"/>
        </w:rPr>
        <w:t>CERTification Program</w:t>
      </w:r>
      <w:r w:rsidR="00A3087B" w:rsidRPr="00163265">
        <w:rPr>
          <w:rFonts w:ascii="Arial" w:eastAsia="Times New Roman" w:hAnsi="Arial" w:cs="Arial"/>
          <w:color w:val="000000"/>
          <w:sz w:val="22"/>
          <w:szCs w:val="22"/>
        </w:rPr>
        <w:t xml:space="preserve"> </w:t>
      </w:r>
      <w:r w:rsidR="009F4D35" w:rsidRPr="00163265">
        <w:rPr>
          <w:rFonts w:ascii="Arial" w:hAnsi="Arial" w:cs="Arial"/>
          <w:color w:val="000000"/>
          <w:sz w:val="22"/>
          <w:szCs w:val="22"/>
        </w:rPr>
        <w:t xml:space="preserve">advises that the </w:t>
      </w:r>
      <w:r w:rsidRPr="00163265">
        <w:rPr>
          <w:rFonts w:ascii="Arial" w:hAnsi="Arial" w:cs="Arial"/>
          <w:color w:val="000000"/>
          <w:sz w:val="22"/>
          <w:szCs w:val="22"/>
        </w:rPr>
        <w:t>applicant</w:t>
      </w:r>
      <w:r w:rsidR="009F4D35" w:rsidRPr="00163265">
        <w:rPr>
          <w:rFonts w:ascii="Arial" w:hAnsi="Arial" w:cs="Arial"/>
          <w:color w:val="000000"/>
          <w:sz w:val="22"/>
          <w:szCs w:val="22"/>
        </w:rPr>
        <w:t xml:space="preserve"> request a Preliminary Criminal History Evaluation</w:t>
      </w:r>
      <w:r w:rsidR="00A3087B" w:rsidRPr="00163265">
        <w:rPr>
          <w:rFonts w:ascii="Arial" w:hAnsi="Arial" w:cs="Arial"/>
          <w:color w:val="000000"/>
          <w:sz w:val="22"/>
          <w:szCs w:val="22"/>
        </w:rPr>
        <w:t>. This</w:t>
      </w:r>
      <w:r w:rsidR="009F4D35" w:rsidRPr="00163265">
        <w:rPr>
          <w:rFonts w:ascii="Arial" w:hAnsi="Arial" w:cs="Arial"/>
          <w:color w:val="000000"/>
          <w:sz w:val="22"/>
          <w:szCs w:val="22"/>
        </w:rPr>
        <w:t xml:space="preserve"> is a non-mandatory, non-binding evaluation of an individual’s self-reported criminal hi</w:t>
      </w:r>
      <w:r w:rsidR="00A3087B" w:rsidRPr="00163265">
        <w:rPr>
          <w:rFonts w:ascii="Arial" w:hAnsi="Arial" w:cs="Arial"/>
          <w:color w:val="000000"/>
          <w:sz w:val="22"/>
          <w:szCs w:val="22"/>
        </w:rPr>
        <w:t>story by TEA’s educator investigation</w:t>
      </w:r>
      <w:r w:rsidR="009F4D35" w:rsidRPr="00163265">
        <w:rPr>
          <w:rFonts w:ascii="Arial" w:hAnsi="Arial" w:cs="Arial"/>
          <w:color w:val="000000"/>
          <w:sz w:val="22"/>
          <w:szCs w:val="22"/>
        </w:rPr>
        <w:t xml:space="preserve"> staff. The evaluation is a service provided to the requestor for a non-refundable fee. The requestor will receive a </w:t>
      </w:r>
      <w:hyperlink r:id="rId19" w:history="1">
        <w:r w:rsidR="009F4D35" w:rsidRPr="00163265">
          <w:rPr>
            <w:rStyle w:val="Hyperlink"/>
            <w:rFonts w:ascii="Arial" w:hAnsi="Arial" w:cs="Arial"/>
            <w:sz w:val="22"/>
            <w:szCs w:val="22"/>
          </w:rPr>
          <w:t xml:space="preserve">preliminary criminal history </w:t>
        </w:r>
      </w:hyperlink>
      <w:r w:rsidR="009F4D35" w:rsidRPr="00163265">
        <w:rPr>
          <w:rFonts w:ascii="Arial" w:hAnsi="Arial" w:cs="Arial"/>
          <w:color w:val="000000"/>
          <w:sz w:val="22"/>
          <w:szCs w:val="22"/>
        </w:rPr>
        <w:t xml:space="preserve">evaluation letter by email from the agency advising the requester of a determination of potential ineligibility for educator certification. The evaluation is based solely on the information that is provided by the requestor. </w:t>
      </w:r>
      <w:hyperlink r:id="rId20" w:history="1">
        <w:r w:rsidR="00F94A63" w:rsidRPr="00163265">
          <w:rPr>
            <w:rStyle w:val="Hyperlink"/>
            <w:rFonts w:ascii="Arial" w:hAnsi="Arial" w:cs="Arial"/>
            <w:sz w:val="22"/>
            <w:szCs w:val="22"/>
          </w:rPr>
          <w:t xml:space="preserve">Preliminary Criminal History Evaluation – FAQs </w:t>
        </w:r>
      </w:hyperlink>
      <w:r w:rsidR="00F94A63" w:rsidRPr="00163265">
        <w:rPr>
          <w:rFonts w:ascii="Arial" w:hAnsi="Arial" w:cs="Arial"/>
          <w:color w:val="000000"/>
          <w:sz w:val="22"/>
          <w:szCs w:val="22"/>
        </w:rPr>
        <w:t>are on the Texas Education Agency website.</w:t>
      </w:r>
    </w:p>
    <w:p w:rsidR="00B55969" w:rsidRPr="00A3087B" w:rsidRDefault="000111C4" w:rsidP="006E7F14">
      <w:pPr>
        <w:pStyle w:val="Default"/>
        <w:numPr>
          <w:ilvl w:val="0"/>
          <w:numId w:val="15"/>
        </w:numPr>
        <w:rPr>
          <w:color w:val="FF0000"/>
          <w:sz w:val="22"/>
          <w:szCs w:val="22"/>
        </w:rPr>
      </w:pPr>
      <w:r>
        <w:rPr>
          <w:rFonts w:eastAsia="Times New Roman"/>
          <w:b/>
          <w:sz w:val="22"/>
          <w:szCs w:val="22"/>
        </w:rPr>
        <w:t>Three Professional R</w:t>
      </w:r>
      <w:r w:rsidR="00B55969" w:rsidRPr="000111C4">
        <w:rPr>
          <w:rFonts w:eastAsia="Times New Roman"/>
          <w:b/>
          <w:sz w:val="22"/>
          <w:szCs w:val="22"/>
        </w:rPr>
        <w:t>eferences</w:t>
      </w:r>
      <w:r w:rsidR="00345509">
        <w:rPr>
          <w:rFonts w:eastAsia="Times New Roman"/>
          <w:b/>
          <w:sz w:val="22"/>
          <w:szCs w:val="22"/>
        </w:rPr>
        <w:t xml:space="preserve"> - </w:t>
      </w:r>
      <w:r w:rsidR="00345509">
        <w:rPr>
          <w:rFonts w:eastAsia="Times New Roman"/>
          <w:sz w:val="22"/>
          <w:szCs w:val="22"/>
        </w:rPr>
        <w:t xml:space="preserve">These references </w:t>
      </w:r>
      <w:r w:rsidR="00A0794D" w:rsidRPr="000111C4">
        <w:rPr>
          <w:rFonts w:eastAsia="Times New Roman"/>
          <w:sz w:val="22"/>
          <w:szCs w:val="22"/>
        </w:rPr>
        <w:t>are submitted electronically.</w:t>
      </w:r>
    </w:p>
    <w:p w:rsidR="001D2E22" w:rsidRPr="001D2E22" w:rsidRDefault="001D2E22" w:rsidP="006D405D">
      <w:pPr>
        <w:spacing w:after="0"/>
        <w:ind w:left="1440"/>
        <w:textAlignment w:val="baseline"/>
        <w:rPr>
          <w:rFonts w:ascii="Arial" w:eastAsia="Times New Roman" w:hAnsi="Arial" w:cs="Arial"/>
          <w:color w:val="000000"/>
        </w:rPr>
      </w:pPr>
    </w:p>
    <w:p w:rsidR="00C00942" w:rsidRPr="00163265" w:rsidRDefault="001D2E22" w:rsidP="00B876A9">
      <w:pPr>
        <w:spacing w:after="0"/>
        <w:ind w:firstLine="360"/>
        <w:textAlignment w:val="baseline"/>
        <w:rPr>
          <w:rFonts w:ascii="Arial" w:eastAsia="Times New Roman" w:hAnsi="Arial" w:cs="Arial"/>
          <w:color w:val="000000"/>
          <w:sz w:val="22"/>
          <w:szCs w:val="22"/>
        </w:rPr>
      </w:pPr>
      <w:r w:rsidRPr="00163265">
        <w:rPr>
          <w:rFonts w:ascii="Arial" w:eastAsia="Times New Roman" w:hAnsi="Arial" w:cs="Arial"/>
          <w:b/>
          <w:color w:val="000000"/>
          <w:sz w:val="22"/>
          <w:szCs w:val="22"/>
        </w:rPr>
        <w:t>All</w:t>
      </w:r>
      <w:r w:rsidR="00C00942" w:rsidRPr="00163265">
        <w:rPr>
          <w:rFonts w:ascii="Arial" w:eastAsia="Times New Roman" w:hAnsi="Arial" w:cs="Arial"/>
          <w:b/>
          <w:color w:val="000000"/>
          <w:sz w:val="22"/>
          <w:szCs w:val="22"/>
        </w:rPr>
        <w:t xml:space="preserve"> Non-Teacher Applicants</w:t>
      </w:r>
      <w:r w:rsidRPr="00163265">
        <w:rPr>
          <w:rFonts w:ascii="Arial" w:eastAsia="Times New Roman" w:hAnsi="Arial" w:cs="Arial"/>
          <w:b/>
          <w:color w:val="000000"/>
          <w:sz w:val="22"/>
          <w:szCs w:val="22"/>
        </w:rPr>
        <w:t xml:space="preserve"> Must submit</w:t>
      </w:r>
      <w:r w:rsidRPr="00163265">
        <w:rPr>
          <w:rFonts w:ascii="Arial" w:eastAsia="Times New Roman" w:hAnsi="Arial" w:cs="Arial"/>
          <w:color w:val="000000"/>
          <w:sz w:val="22"/>
          <w:szCs w:val="22"/>
        </w:rPr>
        <w:t>:</w:t>
      </w:r>
    </w:p>
    <w:p w:rsidR="001D2E22" w:rsidRPr="00163265" w:rsidRDefault="001D2E22" w:rsidP="00C0094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 xml:space="preserve">Criminal Affidavit </w:t>
      </w:r>
    </w:p>
    <w:p w:rsidR="00C00942" w:rsidRPr="00163265" w:rsidRDefault="00C00942" w:rsidP="001D2E2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Master’s Degree with 3.0 GPA or higher</w:t>
      </w:r>
    </w:p>
    <w:p w:rsidR="002940FD" w:rsidRPr="00163265" w:rsidRDefault="002940FD" w:rsidP="001D2E2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Bachelor’s Degree transcript</w:t>
      </w:r>
    </w:p>
    <w:p w:rsidR="00C00942" w:rsidRPr="00163265" w:rsidRDefault="00C00942" w:rsidP="001D2E2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Nomination Form for Diagnostician signed by the Special Education Director</w:t>
      </w:r>
    </w:p>
    <w:p w:rsidR="00C00942" w:rsidRPr="00163265" w:rsidRDefault="00C00942" w:rsidP="001D2E2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Acknowledgement Form for School Counselor signed by the Director of Counseling or Human Resource Official</w:t>
      </w:r>
    </w:p>
    <w:p w:rsidR="00C00942" w:rsidRPr="00163265" w:rsidRDefault="00C00942" w:rsidP="001D2E2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lastRenderedPageBreak/>
        <w:t>Proof of Certification Status via TEA Certificate</w:t>
      </w:r>
    </w:p>
    <w:p w:rsidR="00C00942" w:rsidRPr="00163265" w:rsidRDefault="00C00942" w:rsidP="001D2E2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Service Record documenting 3 years of teaching experience</w:t>
      </w:r>
    </w:p>
    <w:p w:rsidR="00C00942" w:rsidRPr="00163265" w:rsidRDefault="00C00942" w:rsidP="001D2E2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Summative (end of the year) Evaluations or letter indicating proficient or above performance as a teacher</w:t>
      </w:r>
    </w:p>
    <w:p w:rsidR="00C00942" w:rsidRPr="00163265" w:rsidRDefault="00C00942" w:rsidP="001D2E22">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Interview Process – satisfactory performance on a written and oral interview</w:t>
      </w:r>
    </w:p>
    <w:p w:rsidR="004463A3" w:rsidRPr="00163265" w:rsidRDefault="004463A3" w:rsidP="004463A3">
      <w:pPr>
        <w:pStyle w:val="ListParagraph"/>
        <w:numPr>
          <w:ilvl w:val="0"/>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Acceptance Letter</w:t>
      </w:r>
    </w:p>
    <w:p w:rsidR="004463A3" w:rsidRPr="00163265" w:rsidRDefault="006D63D0" w:rsidP="004463A3">
      <w:pPr>
        <w:pStyle w:val="ListParagraph"/>
        <w:numPr>
          <w:ilvl w:val="1"/>
          <w:numId w:val="41"/>
        </w:numPr>
        <w:spacing w:after="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Once criteria for acceptance has been met an acceptance letter is sent by e-mail that includes instructions for signing the Program Agreement and submitting the acceptance fee. The dat</w:t>
      </w:r>
      <w:r w:rsidR="00BB59D7" w:rsidRPr="00163265">
        <w:rPr>
          <w:rFonts w:ascii="Arial" w:eastAsia="Times New Roman" w:hAnsi="Arial" w:cs="Arial"/>
          <w:color w:val="000000"/>
          <w:sz w:val="22"/>
          <w:szCs w:val="22"/>
        </w:rPr>
        <w:t xml:space="preserve">e the acceptance fee is paid is </w:t>
      </w:r>
      <w:r w:rsidRPr="00163265">
        <w:rPr>
          <w:rFonts w:ascii="Arial" w:eastAsia="Times New Roman" w:hAnsi="Arial" w:cs="Arial"/>
          <w:color w:val="000000"/>
          <w:sz w:val="22"/>
          <w:szCs w:val="22"/>
        </w:rPr>
        <w:t>the official acceptance date for the participant.</w:t>
      </w:r>
    </w:p>
    <w:p w:rsidR="006D63D0" w:rsidRPr="00163265" w:rsidRDefault="006D63D0" w:rsidP="006D63D0">
      <w:pPr>
        <w:pStyle w:val="ListParagraph"/>
        <w:spacing w:after="0"/>
        <w:textAlignment w:val="baseline"/>
        <w:rPr>
          <w:rFonts w:ascii="Arial" w:eastAsia="Times New Roman" w:hAnsi="Arial" w:cs="Arial"/>
          <w:color w:val="000000"/>
          <w:sz w:val="22"/>
          <w:szCs w:val="22"/>
        </w:rPr>
      </w:pPr>
    </w:p>
    <w:p w:rsidR="000164D6" w:rsidRPr="002118FC" w:rsidRDefault="00825A48" w:rsidP="002940FD">
      <w:pPr>
        <w:pStyle w:val="Default"/>
        <w:numPr>
          <w:ilvl w:val="0"/>
          <w:numId w:val="44"/>
        </w:numPr>
        <w:rPr>
          <w:sz w:val="22"/>
          <w:szCs w:val="22"/>
        </w:rPr>
      </w:pPr>
      <w:r w:rsidRPr="002118FC">
        <w:rPr>
          <w:b/>
          <w:sz w:val="22"/>
          <w:szCs w:val="22"/>
        </w:rPr>
        <w:t xml:space="preserve">Contingency Acceptance </w:t>
      </w:r>
      <w:r w:rsidR="001B60AD">
        <w:rPr>
          <w:b/>
          <w:sz w:val="22"/>
          <w:szCs w:val="22"/>
        </w:rPr>
        <w:t>–</w:t>
      </w:r>
      <w:r w:rsidRPr="002118FC">
        <w:rPr>
          <w:b/>
          <w:sz w:val="22"/>
          <w:szCs w:val="22"/>
        </w:rPr>
        <w:t xml:space="preserve"> </w:t>
      </w:r>
      <w:r w:rsidR="001B60AD">
        <w:rPr>
          <w:sz w:val="22"/>
          <w:szCs w:val="22"/>
        </w:rPr>
        <w:t>An applicant</w:t>
      </w:r>
      <w:r w:rsidR="00B971C4" w:rsidRPr="002118FC">
        <w:rPr>
          <w:sz w:val="22"/>
          <w:szCs w:val="22"/>
        </w:rPr>
        <w:t xml:space="preserve"> may be accepted into the </w:t>
      </w:r>
      <w:r w:rsidR="00B971C4" w:rsidRPr="002118FC">
        <w:rPr>
          <w:rFonts w:eastAsia="Times New Roman"/>
          <w:sz w:val="22"/>
          <w:szCs w:val="22"/>
        </w:rPr>
        <w:t>CERTification Program</w:t>
      </w:r>
      <w:r w:rsidR="000164D6" w:rsidRPr="002118FC">
        <w:rPr>
          <w:sz w:val="22"/>
          <w:szCs w:val="22"/>
        </w:rPr>
        <w:t xml:space="preserve"> on </w:t>
      </w:r>
      <w:r w:rsidR="006D405D" w:rsidRPr="002118FC">
        <w:rPr>
          <w:sz w:val="22"/>
          <w:szCs w:val="22"/>
        </w:rPr>
        <w:t xml:space="preserve">a </w:t>
      </w:r>
      <w:r w:rsidR="000164D6" w:rsidRPr="002118FC">
        <w:rPr>
          <w:sz w:val="22"/>
          <w:szCs w:val="22"/>
        </w:rPr>
        <w:t xml:space="preserve">contingency basis pending receipt of the following: </w:t>
      </w:r>
    </w:p>
    <w:p w:rsidR="002940FD" w:rsidRDefault="000164D6" w:rsidP="002940FD">
      <w:pPr>
        <w:pStyle w:val="Default"/>
        <w:ind w:left="720"/>
        <w:rPr>
          <w:sz w:val="22"/>
          <w:szCs w:val="22"/>
        </w:rPr>
      </w:pPr>
      <w:r w:rsidRPr="002118FC">
        <w:rPr>
          <w:sz w:val="22"/>
          <w:szCs w:val="22"/>
        </w:rPr>
        <w:t xml:space="preserve">An official transcript that does not reflect degree conferred, provided that: </w:t>
      </w:r>
    </w:p>
    <w:p w:rsidR="000164D6" w:rsidRPr="002118FC" w:rsidRDefault="001B60AD" w:rsidP="002940FD">
      <w:pPr>
        <w:pStyle w:val="Default"/>
        <w:ind w:left="720"/>
        <w:rPr>
          <w:sz w:val="22"/>
          <w:szCs w:val="22"/>
        </w:rPr>
      </w:pPr>
      <w:r>
        <w:rPr>
          <w:sz w:val="22"/>
          <w:szCs w:val="22"/>
        </w:rPr>
        <w:t>The applicant</w:t>
      </w:r>
      <w:r w:rsidR="000164D6" w:rsidRPr="002118FC">
        <w:rPr>
          <w:sz w:val="22"/>
          <w:szCs w:val="22"/>
        </w:rPr>
        <w:t xml:space="preserve"> is currently enrolled in and expects to complete the courses and </w:t>
      </w:r>
      <w:r w:rsidR="00B971C4" w:rsidRPr="002118FC">
        <w:rPr>
          <w:sz w:val="22"/>
          <w:szCs w:val="22"/>
        </w:rPr>
        <w:t xml:space="preserve"> </w:t>
      </w:r>
      <w:r w:rsidR="0029144B">
        <w:rPr>
          <w:sz w:val="22"/>
          <w:szCs w:val="22"/>
        </w:rPr>
        <w:t xml:space="preserve"> </w:t>
      </w:r>
      <w:r w:rsidR="000164D6" w:rsidRPr="002118FC">
        <w:rPr>
          <w:sz w:val="22"/>
          <w:szCs w:val="22"/>
        </w:rPr>
        <w:t>oth</w:t>
      </w:r>
      <w:r>
        <w:rPr>
          <w:sz w:val="22"/>
          <w:szCs w:val="22"/>
        </w:rPr>
        <w:t>er requirements for obtaining the required</w:t>
      </w:r>
      <w:r w:rsidR="002940FD">
        <w:rPr>
          <w:sz w:val="22"/>
          <w:szCs w:val="22"/>
        </w:rPr>
        <w:t xml:space="preserve"> degree at the end of the sem</w:t>
      </w:r>
      <w:r w:rsidR="000164D6" w:rsidRPr="002118FC">
        <w:rPr>
          <w:sz w:val="22"/>
          <w:szCs w:val="22"/>
        </w:rPr>
        <w:t>ester in which admission</w:t>
      </w:r>
      <w:r>
        <w:rPr>
          <w:sz w:val="22"/>
          <w:szCs w:val="22"/>
        </w:rPr>
        <w:t xml:space="preserve"> to the program is sought; and a</w:t>
      </w:r>
      <w:r w:rsidR="000164D6" w:rsidRPr="002118FC">
        <w:rPr>
          <w:sz w:val="22"/>
          <w:szCs w:val="22"/>
        </w:rPr>
        <w:t>ll other program admissi</w:t>
      </w:r>
      <w:r w:rsidR="00E64314" w:rsidRPr="002118FC">
        <w:rPr>
          <w:sz w:val="22"/>
          <w:szCs w:val="22"/>
        </w:rPr>
        <w:t xml:space="preserve">on requirements have been met. </w:t>
      </w:r>
    </w:p>
    <w:p w:rsidR="0029144B" w:rsidRDefault="0029144B" w:rsidP="001B60AD">
      <w:pPr>
        <w:spacing w:after="0"/>
        <w:ind w:left="1440"/>
        <w:textAlignment w:val="baseline"/>
        <w:rPr>
          <w:rFonts w:ascii="Arial" w:hAnsi="Arial" w:cs="Arial"/>
        </w:rPr>
      </w:pPr>
    </w:p>
    <w:p w:rsidR="00B971C4" w:rsidRPr="00163265" w:rsidRDefault="001B60AD" w:rsidP="002940FD">
      <w:pPr>
        <w:spacing w:after="0"/>
        <w:ind w:left="720"/>
        <w:textAlignment w:val="baseline"/>
        <w:rPr>
          <w:rFonts w:ascii="Arial" w:hAnsi="Arial" w:cs="Arial"/>
          <w:sz w:val="22"/>
          <w:szCs w:val="22"/>
        </w:rPr>
      </w:pPr>
      <w:r w:rsidRPr="00163265">
        <w:rPr>
          <w:rFonts w:ascii="Arial" w:hAnsi="Arial" w:cs="Arial"/>
          <w:sz w:val="22"/>
          <w:szCs w:val="22"/>
        </w:rPr>
        <w:t xml:space="preserve">An applicant </w:t>
      </w:r>
      <w:r w:rsidR="0029144B" w:rsidRPr="00163265">
        <w:rPr>
          <w:rFonts w:ascii="Arial" w:hAnsi="Arial" w:cs="Arial"/>
          <w:sz w:val="22"/>
          <w:szCs w:val="22"/>
        </w:rPr>
        <w:t xml:space="preserve">receiving a contingent acceptance letter </w:t>
      </w:r>
      <w:r w:rsidR="000164D6" w:rsidRPr="00163265">
        <w:rPr>
          <w:rFonts w:ascii="Arial" w:hAnsi="Arial" w:cs="Arial"/>
          <w:sz w:val="22"/>
          <w:szCs w:val="22"/>
        </w:rPr>
        <w:t>may begin program training but</w:t>
      </w:r>
    </w:p>
    <w:p w:rsidR="0001199F" w:rsidRPr="00163265" w:rsidRDefault="000164D6" w:rsidP="002940FD">
      <w:pPr>
        <w:spacing w:after="0"/>
        <w:ind w:left="720"/>
        <w:textAlignment w:val="baseline"/>
        <w:rPr>
          <w:rFonts w:ascii="Arial" w:hAnsi="Arial" w:cs="Arial"/>
          <w:sz w:val="22"/>
          <w:szCs w:val="22"/>
        </w:rPr>
      </w:pPr>
      <w:r w:rsidRPr="00163265">
        <w:rPr>
          <w:rFonts w:ascii="Arial" w:hAnsi="Arial" w:cs="Arial"/>
          <w:sz w:val="22"/>
          <w:szCs w:val="22"/>
        </w:rPr>
        <w:t>shall not be recommended for a certificat</w:t>
      </w:r>
      <w:r w:rsidR="00825A48" w:rsidRPr="00163265">
        <w:rPr>
          <w:rFonts w:ascii="Arial" w:hAnsi="Arial" w:cs="Arial"/>
          <w:sz w:val="22"/>
          <w:szCs w:val="22"/>
        </w:rPr>
        <w:t>e until</w:t>
      </w:r>
      <w:r w:rsidR="0001199F" w:rsidRPr="00163265">
        <w:rPr>
          <w:rFonts w:ascii="Arial" w:hAnsi="Arial" w:cs="Arial"/>
          <w:sz w:val="22"/>
          <w:szCs w:val="22"/>
        </w:rPr>
        <w:t xml:space="preserve"> the </w:t>
      </w:r>
      <w:r w:rsidR="0001199F" w:rsidRPr="00163265">
        <w:rPr>
          <w:rFonts w:ascii="Arial" w:eastAsia="Times New Roman" w:hAnsi="Arial" w:cs="Arial"/>
          <w:sz w:val="22"/>
          <w:szCs w:val="22"/>
        </w:rPr>
        <w:t>CERTification Program</w:t>
      </w:r>
    </w:p>
    <w:p w:rsidR="0001199F" w:rsidRPr="00163265" w:rsidRDefault="0001199F" w:rsidP="002940FD">
      <w:pPr>
        <w:spacing w:after="0"/>
        <w:ind w:left="720"/>
        <w:textAlignment w:val="baseline"/>
        <w:rPr>
          <w:rFonts w:ascii="Arial" w:hAnsi="Arial" w:cs="Arial"/>
          <w:sz w:val="22"/>
          <w:szCs w:val="22"/>
        </w:rPr>
      </w:pPr>
      <w:r w:rsidRPr="00163265">
        <w:rPr>
          <w:rFonts w:ascii="Arial" w:hAnsi="Arial" w:cs="Arial"/>
          <w:sz w:val="22"/>
          <w:szCs w:val="22"/>
        </w:rPr>
        <w:t xml:space="preserve">receives </w:t>
      </w:r>
      <w:r w:rsidR="000164D6" w:rsidRPr="00163265">
        <w:rPr>
          <w:rFonts w:ascii="Arial" w:hAnsi="Arial" w:cs="Arial"/>
          <w:sz w:val="22"/>
          <w:szCs w:val="22"/>
        </w:rPr>
        <w:t xml:space="preserve">an official transcript </w:t>
      </w:r>
      <w:r w:rsidR="00825A48" w:rsidRPr="00163265">
        <w:rPr>
          <w:rFonts w:ascii="Arial" w:hAnsi="Arial" w:cs="Arial"/>
          <w:sz w:val="22"/>
          <w:szCs w:val="22"/>
        </w:rPr>
        <w:t xml:space="preserve">of </w:t>
      </w:r>
      <w:r w:rsidR="0029144B" w:rsidRPr="00163265">
        <w:rPr>
          <w:rFonts w:ascii="Arial" w:hAnsi="Arial" w:cs="Arial"/>
          <w:sz w:val="22"/>
          <w:szCs w:val="22"/>
        </w:rPr>
        <w:t>the required</w:t>
      </w:r>
      <w:r w:rsidR="00825A48" w:rsidRPr="00163265">
        <w:rPr>
          <w:rFonts w:ascii="Arial" w:hAnsi="Arial" w:cs="Arial"/>
          <w:sz w:val="22"/>
          <w:szCs w:val="22"/>
        </w:rPr>
        <w:t xml:space="preserve"> degree</w:t>
      </w:r>
      <w:r w:rsidR="001B60AD" w:rsidRPr="00163265">
        <w:rPr>
          <w:rFonts w:ascii="Arial" w:hAnsi="Arial" w:cs="Arial"/>
          <w:sz w:val="22"/>
          <w:szCs w:val="22"/>
        </w:rPr>
        <w:t xml:space="preserve"> for </w:t>
      </w:r>
      <w:r w:rsidR="0029144B" w:rsidRPr="00163265">
        <w:rPr>
          <w:rFonts w:ascii="Arial" w:hAnsi="Arial" w:cs="Arial"/>
          <w:sz w:val="22"/>
          <w:szCs w:val="22"/>
        </w:rPr>
        <w:t xml:space="preserve">the candidate </w:t>
      </w:r>
      <w:r w:rsidRPr="00163265">
        <w:rPr>
          <w:rFonts w:ascii="Arial" w:hAnsi="Arial" w:cs="Arial"/>
          <w:sz w:val="22"/>
          <w:szCs w:val="22"/>
        </w:rPr>
        <w:t>from the university/college Registrar’s Office</w:t>
      </w:r>
      <w:r w:rsidR="00825A48" w:rsidRPr="00163265">
        <w:rPr>
          <w:rFonts w:ascii="Arial" w:hAnsi="Arial" w:cs="Arial"/>
          <w:sz w:val="22"/>
          <w:szCs w:val="22"/>
        </w:rPr>
        <w:t>.</w:t>
      </w:r>
      <w:r w:rsidR="000164D6" w:rsidRPr="00163265">
        <w:rPr>
          <w:rFonts w:ascii="Arial" w:hAnsi="Arial" w:cs="Arial"/>
          <w:sz w:val="22"/>
          <w:szCs w:val="22"/>
        </w:rPr>
        <w:t xml:space="preserve"> The contingency admission will be valid for</w:t>
      </w:r>
    </w:p>
    <w:p w:rsidR="000164D6" w:rsidRPr="00163265" w:rsidRDefault="000164D6" w:rsidP="002940FD">
      <w:pPr>
        <w:spacing w:after="0"/>
        <w:ind w:left="720"/>
        <w:textAlignment w:val="baseline"/>
        <w:rPr>
          <w:rFonts w:ascii="Arial" w:hAnsi="Arial" w:cs="Arial"/>
          <w:sz w:val="22"/>
          <w:szCs w:val="22"/>
        </w:rPr>
      </w:pPr>
      <w:r w:rsidRPr="00163265">
        <w:rPr>
          <w:rFonts w:ascii="Arial" w:hAnsi="Arial" w:cs="Arial"/>
          <w:sz w:val="22"/>
          <w:szCs w:val="22"/>
        </w:rPr>
        <w:t xml:space="preserve">the </w:t>
      </w:r>
      <w:r w:rsidR="0001199F" w:rsidRPr="00163265">
        <w:rPr>
          <w:rFonts w:ascii="Arial" w:hAnsi="Arial" w:cs="Arial"/>
          <w:sz w:val="22"/>
          <w:szCs w:val="22"/>
        </w:rPr>
        <w:t xml:space="preserve">admission semester only </w:t>
      </w:r>
      <w:r w:rsidRPr="00163265">
        <w:rPr>
          <w:rFonts w:ascii="Arial" w:hAnsi="Arial" w:cs="Arial"/>
          <w:sz w:val="22"/>
          <w:szCs w:val="22"/>
        </w:rPr>
        <w:t>and may not be extended for another semester. It isthe responsibi</w:t>
      </w:r>
      <w:r w:rsidR="0054239F" w:rsidRPr="00163265">
        <w:rPr>
          <w:rFonts w:ascii="Arial" w:hAnsi="Arial" w:cs="Arial"/>
          <w:sz w:val="22"/>
          <w:szCs w:val="22"/>
        </w:rPr>
        <w:t xml:space="preserve">lity of the applicant to have the university/college Registrar’s Officemail/e-script the </w:t>
      </w:r>
      <w:r w:rsidRPr="00163265">
        <w:rPr>
          <w:rFonts w:ascii="Arial" w:hAnsi="Arial" w:cs="Arial"/>
          <w:sz w:val="22"/>
          <w:szCs w:val="22"/>
        </w:rPr>
        <w:t>deg</w:t>
      </w:r>
      <w:r w:rsidR="00825A48" w:rsidRPr="00163265">
        <w:rPr>
          <w:rFonts w:ascii="Arial" w:hAnsi="Arial" w:cs="Arial"/>
          <w:sz w:val="22"/>
          <w:szCs w:val="22"/>
        </w:rPr>
        <w:t xml:space="preserve">ree </w:t>
      </w:r>
      <w:r w:rsidR="0001199F" w:rsidRPr="00163265">
        <w:rPr>
          <w:rFonts w:ascii="Arial" w:hAnsi="Arial" w:cs="Arial"/>
          <w:sz w:val="22"/>
          <w:szCs w:val="22"/>
        </w:rPr>
        <w:t xml:space="preserve">conferred transcript to the </w:t>
      </w:r>
      <w:r w:rsidR="0001199F" w:rsidRPr="00163265">
        <w:rPr>
          <w:rFonts w:ascii="Arial" w:eastAsia="Times New Roman" w:hAnsi="Arial" w:cs="Arial"/>
          <w:sz w:val="22"/>
          <w:szCs w:val="22"/>
        </w:rPr>
        <w:t>CERTification Program</w:t>
      </w:r>
      <w:r w:rsidRPr="00163265">
        <w:rPr>
          <w:rFonts w:ascii="Arial" w:hAnsi="Arial" w:cs="Arial"/>
          <w:sz w:val="22"/>
          <w:szCs w:val="22"/>
        </w:rPr>
        <w:t xml:space="preserve"> when</w:t>
      </w:r>
      <w:r w:rsidR="002940FD" w:rsidRPr="00163265">
        <w:rPr>
          <w:rFonts w:ascii="Arial" w:hAnsi="Arial" w:cs="Arial"/>
          <w:sz w:val="22"/>
          <w:szCs w:val="22"/>
        </w:rPr>
        <w:t xml:space="preserve"> </w:t>
      </w:r>
      <w:r w:rsidRPr="00163265">
        <w:rPr>
          <w:rFonts w:ascii="Arial" w:hAnsi="Arial" w:cs="Arial"/>
          <w:sz w:val="22"/>
          <w:szCs w:val="22"/>
        </w:rPr>
        <w:t>the transcript becomes available. The degree conferred transcript must be</w:t>
      </w:r>
      <w:r w:rsidR="002940FD" w:rsidRPr="00163265">
        <w:rPr>
          <w:rFonts w:ascii="Arial" w:hAnsi="Arial" w:cs="Arial"/>
          <w:sz w:val="22"/>
          <w:szCs w:val="22"/>
        </w:rPr>
        <w:t xml:space="preserve"> r</w:t>
      </w:r>
      <w:r w:rsidRPr="00163265">
        <w:rPr>
          <w:rFonts w:ascii="Arial" w:hAnsi="Arial" w:cs="Arial"/>
          <w:sz w:val="22"/>
          <w:szCs w:val="22"/>
        </w:rPr>
        <w:t>eceived prior to signing an employment contract.</w:t>
      </w:r>
      <w:r w:rsidR="0029144B" w:rsidRPr="00163265">
        <w:rPr>
          <w:rFonts w:ascii="Arial" w:hAnsi="Arial" w:cs="Arial"/>
          <w:sz w:val="22"/>
          <w:szCs w:val="22"/>
        </w:rPr>
        <w:t xml:space="preserve">  Once the </w:t>
      </w:r>
      <w:r w:rsidR="002940FD" w:rsidRPr="00163265">
        <w:rPr>
          <w:rFonts w:ascii="Arial" w:hAnsi="Arial" w:cs="Arial"/>
          <w:sz w:val="22"/>
          <w:szCs w:val="22"/>
        </w:rPr>
        <w:t>conferred degreed transcript have</w:t>
      </w:r>
      <w:r w:rsidR="0029144B" w:rsidRPr="00163265">
        <w:rPr>
          <w:rFonts w:ascii="Arial" w:hAnsi="Arial" w:cs="Arial"/>
          <w:sz w:val="22"/>
          <w:szCs w:val="22"/>
        </w:rPr>
        <w:t xml:space="preserve"> been received the applicant will receive an official acceptance letter.</w:t>
      </w:r>
    </w:p>
    <w:p w:rsidR="002118FC" w:rsidRDefault="002118FC" w:rsidP="002118FC">
      <w:pPr>
        <w:spacing w:after="0"/>
        <w:textAlignment w:val="baseline"/>
        <w:rPr>
          <w:rFonts w:ascii="Arial" w:eastAsia="Times New Roman" w:hAnsi="Arial" w:cs="Arial"/>
          <w:b/>
          <w:color w:val="000000"/>
        </w:rPr>
      </w:pPr>
    </w:p>
    <w:p w:rsidR="002118FC" w:rsidRDefault="002118FC" w:rsidP="002118FC">
      <w:pPr>
        <w:spacing w:after="0"/>
        <w:textAlignment w:val="baseline"/>
        <w:rPr>
          <w:rFonts w:ascii="Arial" w:eastAsia="Times New Roman" w:hAnsi="Arial" w:cs="Arial"/>
          <w:b/>
          <w:color w:val="000000"/>
        </w:rPr>
      </w:pPr>
    </w:p>
    <w:p w:rsidR="00825A48" w:rsidRPr="00163265" w:rsidRDefault="004D53EC" w:rsidP="002118FC">
      <w:pPr>
        <w:spacing w:after="0"/>
        <w:textAlignment w:val="baseline"/>
        <w:rPr>
          <w:rFonts w:ascii="Arial" w:eastAsia="Times New Roman" w:hAnsi="Arial" w:cs="Arial"/>
          <w:b/>
          <w:color w:val="000000"/>
          <w:sz w:val="22"/>
          <w:szCs w:val="22"/>
        </w:rPr>
      </w:pPr>
      <w:r w:rsidRPr="00163265">
        <w:rPr>
          <w:rFonts w:ascii="Arial" w:eastAsia="Times New Roman" w:hAnsi="Arial" w:cs="Arial"/>
          <w:b/>
          <w:color w:val="000000"/>
          <w:sz w:val="22"/>
          <w:szCs w:val="22"/>
        </w:rPr>
        <w:t xml:space="preserve">Non-Acceptance Letter - </w:t>
      </w:r>
      <w:r w:rsidR="00EC256E" w:rsidRPr="00163265">
        <w:rPr>
          <w:rFonts w:ascii="Arial" w:eastAsia="Times New Roman" w:hAnsi="Arial" w:cs="Arial"/>
          <w:color w:val="000000"/>
          <w:sz w:val="22"/>
          <w:szCs w:val="22"/>
        </w:rPr>
        <w:t>After review</w:t>
      </w:r>
      <w:r w:rsidR="005D4312" w:rsidRPr="00163265">
        <w:rPr>
          <w:rFonts w:ascii="Arial" w:eastAsia="Times New Roman" w:hAnsi="Arial" w:cs="Arial"/>
          <w:color w:val="000000"/>
          <w:sz w:val="22"/>
          <w:szCs w:val="22"/>
        </w:rPr>
        <w:t xml:space="preserve"> of all submitted documentation</w:t>
      </w:r>
      <w:r w:rsidR="00EC256E" w:rsidRPr="00163265">
        <w:rPr>
          <w:rFonts w:ascii="Arial" w:eastAsia="Times New Roman" w:hAnsi="Arial" w:cs="Arial"/>
          <w:color w:val="000000"/>
          <w:sz w:val="22"/>
          <w:szCs w:val="22"/>
        </w:rPr>
        <w:t xml:space="preserve">, </w:t>
      </w:r>
      <w:r w:rsidR="005D4312" w:rsidRPr="00163265">
        <w:rPr>
          <w:rFonts w:ascii="Arial" w:eastAsia="Times New Roman" w:hAnsi="Arial" w:cs="Arial"/>
          <w:color w:val="000000"/>
          <w:sz w:val="22"/>
          <w:szCs w:val="22"/>
        </w:rPr>
        <w:t xml:space="preserve">a </w:t>
      </w:r>
      <w:r w:rsidR="006E03B9" w:rsidRPr="00163265">
        <w:rPr>
          <w:rFonts w:ascii="Arial" w:eastAsia="Times New Roman" w:hAnsi="Arial" w:cs="Arial"/>
          <w:color w:val="000000"/>
          <w:sz w:val="22"/>
          <w:szCs w:val="22"/>
        </w:rPr>
        <w:t>non-acceptance l</w:t>
      </w:r>
      <w:r w:rsidR="005D4312" w:rsidRPr="00163265">
        <w:rPr>
          <w:rFonts w:ascii="Arial" w:eastAsia="Times New Roman" w:hAnsi="Arial" w:cs="Arial"/>
          <w:color w:val="000000"/>
          <w:sz w:val="22"/>
          <w:szCs w:val="22"/>
        </w:rPr>
        <w:t xml:space="preserve">etter will be </w:t>
      </w:r>
      <w:r w:rsidR="00084A52" w:rsidRPr="00163265">
        <w:rPr>
          <w:rFonts w:ascii="Arial" w:eastAsia="Times New Roman" w:hAnsi="Arial" w:cs="Arial"/>
          <w:color w:val="000000"/>
          <w:sz w:val="22"/>
          <w:szCs w:val="22"/>
        </w:rPr>
        <w:t>issu</w:t>
      </w:r>
      <w:r w:rsidR="005D4312" w:rsidRPr="00163265">
        <w:rPr>
          <w:rFonts w:ascii="Arial" w:eastAsia="Times New Roman" w:hAnsi="Arial" w:cs="Arial"/>
          <w:color w:val="000000"/>
          <w:sz w:val="22"/>
          <w:szCs w:val="22"/>
        </w:rPr>
        <w:t>ed in the following situati</w:t>
      </w:r>
      <w:r w:rsidR="00D65FAE" w:rsidRPr="00163265">
        <w:rPr>
          <w:rFonts w:ascii="Arial" w:eastAsia="Times New Roman" w:hAnsi="Arial" w:cs="Arial"/>
          <w:color w:val="000000"/>
          <w:sz w:val="22"/>
          <w:szCs w:val="22"/>
        </w:rPr>
        <w:t xml:space="preserve">ons: </w:t>
      </w:r>
    </w:p>
    <w:p w:rsidR="00990C12" w:rsidRPr="00163265" w:rsidRDefault="00990C12" w:rsidP="006E7F14">
      <w:pPr>
        <w:pStyle w:val="ListParagraph"/>
        <w:numPr>
          <w:ilvl w:val="1"/>
          <w:numId w:val="13"/>
        </w:numPr>
        <w:spacing w:after="0"/>
        <w:ind w:hanging="27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U</w:t>
      </w:r>
      <w:r w:rsidR="005D4312" w:rsidRPr="00163265">
        <w:rPr>
          <w:rFonts w:ascii="Arial" w:eastAsia="Times New Roman" w:hAnsi="Arial" w:cs="Arial"/>
          <w:color w:val="000000"/>
          <w:sz w:val="22"/>
          <w:szCs w:val="22"/>
        </w:rPr>
        <w:t>nacceptable o</w:t>
      </w:r>
      <w:r w:rsidRPr="00163265">
        <w:rPr>
          <w:rFonts w:ascii="Arial" w:eastAsia="Times New Roman" w:hAnsi="Arial" w:cs="Arial"/>
          <w:color w:val="000000"/>
          <w:sz w:val="22"/>
          <w:szCs w:val="22"/>
        </w:rPr>
        <w:t>r no subject-related coursework</w:t>
      </w:r>
      <w:r w:rsidR="005D4312" w:rsidRPr="00163265">
        <w:rPr>
          <w:rFonts w:ascii="Arial" w:eastAsia="Times New Roman" w:hAnsi="Arial" w:cs="Arial"/>
          <w:color w:val="000000"/>
          <w:sz w:val="22"/>
          <w:szCs w:val="22"/>
        </w:rPr>
        <w:t xml:space="preserve"> </w:t>
      </w:r>
    </w:p>
    <w:p w:rsidR="00990C12" w:rsidRPr="00163265" w:rsidRDefault="00990C12" w:rsidP="006E7F14">
      <w:pPr>
        <w:pStyle w:val="ListParagraph"/>
        <w:numPr>
          <w:ilvl w:val="1"/>
          <w:numId w:val="13"/>
        </w:numPr>
        <w:spacing w:after="0"/>
        <w:ind w:hanging="270"/>
        <w:textAlignment w:val="baseline"/>
        <w:rPr>
          <w:rFonts w:ascii="Arial" w:eastAsia="Times New Roman" w:hAnsi="Arial" w:cs="Arial"/>
          <w:color w:val="000000"/>
          <w:sz w:val="22"/>
          <w:szCs w:val="22"/>
        </w:rPr>
      </w:pPr>
      <w:r w:rsidRPr="00163265">
        <w:rPr>
          <w:rFonts w:ascii="Arial" w:eastAsia="Times New Roman" w:hAnsi="Arial" w:cs="Arial"/>
          <w:color w:val="000000"/>
          <w:sz w:val="22"/>
          <w:szCs w:val="22"/>
        </w:rPr>
        <w:t>O</w:t>
      </w:r>
      <w:r w:rsidR="006E03B9" w:rsidRPr="00163265">
        <w:rPr>
          <w:rFonts w:ascii="Arial" w:eastAsia="Times New Roman" w:hAnsi="Arial" w:cs="Arial"/>
          <w:color w:val="000000"/>
          <w:sz w:val="22"/>
          <w:szCs w:val="22"/>
        </w:rPr>
        <w:t xml:space="preserve">verall GPA </w:t>
      </w:r>
      <w:r w:rsidR="006D63D0" w:rsidRPr="00163265">
        <w:rPr>
          <w:rFonts w:ascii="Arial" w:eastAsia="Times New Roman" w:hAnsi="Arial" w:cs="Arial"/>
          <w:color w:val="000000"/>
          <w:sz w:val="22"/>
          <w:szCs w:val="22"/>
        </w:rPr>
        <w:t>below 3.0 for Non-Teachers</w:t>
      </w:r>
    </w:p>
    <w:p w:rsidR="006D63D0" w:rsidRPr="00163265" w:rsidRDefault="006D63D0" w:rsidP="006E7F14">
      <w:pPr>
        <w:pStyle w:val="ListParagraph"/>
        <w:numPr>
          <w:ilvl w:val="1"/>
          <w:numId w:val="13"/>
        </w:numPr>
        <w:spacing w:after="0"/>
        <w:ind w:hanging="270"/>
        <w:textAlignment w:val="baseline"/>
        <w:rPr>
          <w:sz w:val="22"/>
          <w:szCs w:val="22"/>
        </w:rPr>
      </w:pPr>
      <w:r w:rsidRPr="00163265">
        <w:rPr>
          <w:rFonts w:ascii="Arial" w:eastAsia="Times New Roman" w:hAnsi="Arial" w:cs="Arial"/>
          <w:color w:val="000000"/>
          <w:sz w:val="22"/>
          <w:szCs w:val="22"/>
        </w:rPr>
        <w:t>An unacceptable rating on summative evaluations, poor references, or low interview rating for Non-Teachers</w:t>
      </w:r>
    </w:p>
    <w:p w:rsidR="00990C12" w:rsidRPr="002118FC" w:rsidRDefault="00990C12" w:rsidP="00990C12">
      <w:pPr>
        <w:spacing w:after="0"/>
        <w:jc w:val="center"/>
        <w:textAlignment w:val="baseline"/>
      </w:pPr>
    </w:p>
    <w:p w:rsidR="00C25E14" w:rsidRDefault="00C25E14">
      <w:pPr>
        <w:rPr>
          <w:rFonts w:ascii="Arial" w:hAnsi="Arial" w:cs="Arial"/>
          <w:b/>
          <w:bCs/>
          <w:sz w:val="28"/>
          <w:szCs w:val="28"/>
        </w:rPr>
      </w:pPr>
      <w:r>
        <w:rPr>
          <w:rFonts w:ascii="Arial" w:hAnsi="Arial" w:cs="Arial"/>
          <w:b/>
          <w:bCs/>
          <w:sz w:val="28"/>
          <w:szCs w:val="28"/>
        </w:rPr>
        <w:br w:type="page"/>
      </w:r>
    </w:p>
    <w:p w:rsidR="007E535D" w:rsidRPr="00163265" w:rsidRDefault="0032005B" w:rsidP="00B876A9">
      <w:pPr>
        <w:pStyle w:val="Heading2"/>
        <w:jc w:val="center"/>
        <w:rPr>
          <w:rFonts w:ascii="Arial" w:hAnsi="Arial" w:cs="Arial"/>
          <w:b/>
        </w:rPr>
      </w:pPr>
      <w:bookmarkStart w:id="38" w:name="_Toc14268795"/>
      <w:r w:rsidRPr="00163265">
        <w:rPr>
          <w:rFonts w:ascii="Arial" w:hAnsi="Arial" w:cs="Arial"/>
          <w:b/>
        </w:rPr>
        <w:lastRenderedPageBreak/>
        <w:t>Training</w:t>
      </w:r>
      <w:r w:rsidR="00070152" w:rsidRPr="00163265">
        <w:rPr>
          <w:rFonts w:ascii="Arial" w:hAnsi="Arial" w:cs="Arial"/>
          <w:b/>
        </w:rPr>
        <w:t xml:space="preserve"> Requirements</w:t>
      </w:r>
      <w:bookmarkEnd w:id="38"/>
    </w:p>
    <w:p w:rsidR="007E535D" w:rsidRPr="002118FC" w:rsidRDefault="0032005B" w:rsidP="001478A4">
      <w:pPr>
        <w:pStyle w:val="Default"/>
        <w:rPr>
          <w:sz w:val="22"/>
          <w:szCs w:val="22"/>
        </w:rPr>
      </w:pPr>
      <w:r w:rsidRPr="002118FC">
        <w:rPr>
          <w:sz w:val="22"/>
          <w:szCs w:val="22"/>
        </w:rPr>
        <w:t>P</w:t>
      </w:r>
      <w:r w:rsidR="00E64314" w:rsidRPr="002118FC">
        <w:rPr>
          <w:sz w:val="22"/>
          <w:szCs w:val="22"/>
        </w:rPr>
        <w:t>er §228.30,</w:t>
      </w:r>
      <w:r w:rsidR="007E535D" w:rsidRPr="002118FC">
        <w:rPr>
          <w:sz w:val="22"/>
          <w:szCs w:val="22"/>
        </w:rPr>
        <w:t xml:space="preserve"> </w:t>
      </w:r>
      <w:r w:rsidR="00E64314" w:rsidRPr="002118FC">
        <w:rPr>
          <w:sz w:val="22"/>
          <w:szCs w:val="22"/>
        </w:rPr>
        <w:t>Educator Preparation Curriculum will be as follows:</w:t>
      </w:r>
      <w:r w:rsidR="007E535D" w:rsidRPr="002118FC">
        <w:rPr>
          <w:sz w:val="22"/>
          <w:szCs w:val="22"/>
        </w:rPr>
        <w:t xml:space="preserve"> </w:t>
      </w:r>
    </w:p>
    <w:p w:rsidR="007E535D" w:rsidRPr="002118FC" w:rsidRDefault="007E535D" w:rsidP="001478A4">
      <w:pPr>
        <w:pStyle w:val="Default"/>
        <w:rPr>
          <w:sz w:val="22"/>
          <w:szCs w:val="22"/>
        </w:rPr>
      </w:pPr>
      <w:r w:rsidRPr="002118FC">
        <w:rPr>
          <w:sz w:val="22"/>
          <w:szCs w:val="22"/>
        </w:rPr>
        <w:t xml:space="preserve">(a) The educator standards adopted by the State Board for Educator Certification (SBEC) shall be the curricular basis for all educator preparation and, for each certificate, address the relevant Texas Essential Knowledge and Skills (TEKS). </w:t>
      </w:r>
    </w:p>
    <w:p w:rsidR="007E535D" w:rsidRPr="002118FC" w:rsidRDefault="007E535D" w:rsidP="001478A4">
      <w:pPr>
        <w:pStyle w:val="Default"/>
        <w:rPr>
          <w:sz w:val="22"/>
          <w:szCs w:val="22"/>
        </w:rPr>
      </w:pPr>
      <w:r w:rsidRPr="002118FC">
        <w:rPr>
          <w:sz w:val="22"/>
          <w:szCs w:val="22"/>
        </w:rPr>
        <w:t xml:space="preserve">(b) The curriculum for each educator preparation program shall rely on scientifically-based research to ensure educator effectiveness. </w:t>
      </w:r>
    </w:p>
    <w:p w:rsidR="007E535D" w:rsidRPr="002118FC" w:rsidRDefault="007E535D" w:rsidP="001478A4">
      <w:pPr>
        <w:pStyle w:val="Default"/>
        <w:rPr>
          <w:sz w:val="22"/>
          <w:szCs w:val="22"/>
        </w:rPr>
      </w:pPr>
      <w:r w:rsidRPr="002118FC">
        <w:rPr>
          <w:sz w:val="22"/>
          <w:szCs w:val="22"/>
        </w:rPr>
        <w:t>(c) The following subject matter shall be included in the curriculum for candidates seeking initial certifica</w:t>
      </w:r>
      <w:r w:rsidR="0032005B" w:rsidRPr="002118FC">
        <w:rPr>
          <w:sz w:val="22"/>
          <w:szCs w:val="22"/>
        </w:rPr>
        <w:t>tion in any certification class</w:t>
      </w:r>
      <w:r w:rsidRPr="002118FC">
        <w:rPr>
          <w:sz w:val="22"/>
          <w:szCs w:val="22"/>
        </w:rPr>
        <w:t xml:space="preserve">: </w:t>
      </w:r>
    </w:p>
    <w:p w:rsidR="007E535D" w:rsidRPr="002118FC" w:rsidRDefault="007E535D" w:rsidP="001478A4">
      <w:pPr>
        <w:pStyle w:val="Default"/>
        <w:rPr>
          <w:sz w:val="22"/>
          <w:szCs w:val="22"/>
        </w:rPr>
      </w:pPr>
      <w:r w:rsidRPr="002118FC">
        <w:rPr>
          <w:sz w:val="22"/>
          <w:szCs w:val="22"/>
        </w:rPr>
        <w:t xml:space="preserve">(1) (A) The code of ethics and standard practices for Texas educators, pursuant to Chapter 247 of this title (relating to Educators' Code of Ethics) which include: </w:t>
      </w:r>
    </w:p>
    <w:p w:rsidR="007E535D" w:rsidRPr="002118FC" w:rsidRDefault="001478A4" w:rsidP="001478A4">
      <w:pPr>
        <w:pStyle w:val="Default"/>
        <w:ind w:left="720" w:firstLine="720"/>
        <w:rPr>
          <w:sz w:val="22"/>
          <w:szCs w:val="22"/>
        </w:rPr>
      </w:pPr>
      <w:r w:rsidRPr="002118FC">
        <w:rPr>
          <w:sz w:val="22"/>
          <w:szCs w:val="22"/>
        </w:rPr>
        <w:t>(</w:t>
      </w:r>
      <w:r w:rsidR="007E535D" w:rsidRPr="002118FC">
        <w:rPr>
          <w:sz w:val="22"/>
          <w:szCs w:val="22"/>
        </w:rPr>
        <w:t xml:space="preserve">A) professional ethical conduct, practices, and performance; </w:t>
      </w:r>
    </w:p>
    <w:p w:rsidR="007E535D" w:rsidRPr="002118FC" w:rsidRDefault="0032005B" w:rsidP="007E535D">
      <w:pPr>
        <w:pStyle w:val="Default"/>
        <w:rPr>
          <w:sz w:val="22"/>
          <w:szCs w:val="22"/>
        </w:rPr>
      </w:pPr>
      <w:r w:rsidRPr="002118FC">
        <w:rPr>
          <w:sz w:val="22"/>
          <w:szCs w:val="22"/>
        </w:rPr>
        <w:tab/>
      </w:r>
      <w:r w:rsidRPr="002118FC">
        <w:rPr>
          <w:sz w:val="22"/>
          <w:szCs w:val="22"/>
        </w:rPr>
        <w:tab/>
        <w:t>(</w:t>
      </w:r>
      <w:r w:rsidR="007E535D" w:rsidRPr="002118FC">
        <w:rPr>
          <w:sz w:val="22"/>
          <w:szCs w:val="22"/>
        </w:rPr>
        <w:t xml:space="preserve">B) ethical conduct toward professional colleagues; and </w:t>
      </w:r>
    </w:p>
    <w:p w:rsidR="007E535D" w:rsidRPr="002118FC" w:rsidRDefault="007E535D" w:rsidP="001478A4">
      <w:pPr>
        <w:pStyle w:val="Default"/>
        <w:ind w:left="720" w:firstLine="720"/>
        <w:rPr>
          <w:sz w:val="22"/>
          <w:szCs w:val="22"/>
        </w:rPr>
      </w:pPr>
      <w:r w:rsidRPr="002118FC">
        <w:rPr>
          <w:sz w:val="22"/>
          <w:szCs w:val="22"/>
        </w:rPr>
        <w:t xml:space="preserve">(C) ethical conduct toward students; </w:t>
      </w:r>
    </w:p>
    <w:p w:rsidR="007E535D" w:rsidRPr="002118FC" w:rsidRDefault="007E535D" w:rsidP="001478A4">
      <w:pPr>
        <w:pStyle w:val="Default"/>
        <w:rPr>
          <w:sz w:val="22"/>
          <w:szCs w:val="22"/>
        </w:rPr>
      </w:pPr>
      <w:r w:rsidRPr="002118FC">
        <w:rPr>
          <w:sz w:val="22"/>
          <w:szCs w:val="22"/>
        </w:rPr>
        <w:t xml:space="preserve">(2) instruction in detection and education of students with dyslexia, as indicated in the Texas Education Code (TEC), §21.044(b); </w:t>
      </w:r>
    </w:p>
    <w:p w:rsidR="007E535D" w:rsidRPr="002118FC" w:rsidRDefault="001478A4" w:rsidP="001478A4">
      <w:pPr>
        <w:pStyle w:val="Default"/>
        <w:rPr>
          <w:sz w:val="22"/>
          <w:szCs w:val="22"/>
        </w:rPr>
      </w:pPr>
      <w:r w:rsidRPr="002118FC">
        <w:rPr>
          <w:sz w:val="22"/>
          <w:szCs w:val="22"/>
        </w:rPr>
        <w:t>(</w:t>
      </w:r>
      <w:r w:rsidR="007E535D" w:rsidRPr="002118FC">
        <w:rPr>
          <w:sz w:val="22"/>
          <w:szCs w:val="22"/>
        </w:rPr>
        <w:t>3) instruction regarding mental health, substance abuse, and youth suicide, as indicated in the TEC, §21.044(c-1</w:t>
      </w:r>
      <w:r w:rsidR="00E72B1D" w:rsidRPr="002118FC">
        <w:rPr>
          <w:sz w:val="22"/>
          <w:szCs w:val="22"/>
        </w:rPr>
        <w:t>);</w:t>
      </w:r>
      <w:r w:rsidR="007E535D" w:rsidRPr="002118FC">
        <w:rPr>
          <w:sz w:val="22"/>
          <w:szCs w:val="22"/>
        </w:rPr>
        <w:t xml:space="preserve"> </w:t>
      </w:r>
    </w:p>
    <w:p w:rsidR="007E535D" w:rsidRPr="002118FC" w:rsidRDefault="007E535D" w:rsidP="001478A4">
      <w:pPr>
        <w:pStyle w:val="Default"/>
        <w:rPr>
          <w:sz w:val="22"/>
          <w:szCs w:val="22"/>
        </w:rPr>
      </w:pPr>
      <w:r w:rsidRPr="002118FC">
        <w:rPr>
          <w:sz w:val="22"/>
          <w:szCs w:val="22"/>
        </w:rPr>
        <w:t xml:space="preserve">(4) the skills that educators are required to possess, the responsibilities that educators are required to accept, and the high expectations for students in this state; </w:t>
      </w:r>
    </w:p>
    <w:p w:rsidR="007E535D" w:rsidRPr="002118FC" w:rsidRDefault="007E535D" w:rsidP="001478A4">
      <w:pPr>
        <w:pStyle w:val="Default"/>
        <w:rPr>
          <w:sz w:val="22"/>
          <w:szCs w:val="22"/>
        </w:rPr>
      </w:pPr>
      <w:r w:rsidRPr="002118FC">
        <w:rPr>
          <w:sz w:val="22"/>
          <w:szCs w:val="22"/>
        </w:rPr>
        <w:t xml:space="preserve">(5) the importance of building strong classroom management skills; and </w:t>
      </w:r>
    </w:p>
    <w:p w:rsidR="00412B1C" w:rsidRPr="002118FC" w:rsidRDefault="007E535D" w:rsidP="001478A4">
      <w:pPr>
        <w:spacing w:after="0"/>
        <w:textAlignment w:val="baseline"/>
        <w:rPr>
          <w:rFonts w:ascii="Arial" w:eastAsia="Times New Roman" w:hAnsi="Arial" w:cs="Arial"/>
          <w:b/>
          <w:color w:val="000000"/>
        </w:rPr>
      </w:pPr>
      <w:r w:rsidRPr="002118FC">
        <w:rPr>
          <w:rFonts w:ascii="Arial" w:hAnsi="Arial" w:cs="Arial"/>
        </w:rPr>
        <w:t>(6) the framework in this state for teacher and principal evaluation</w:t>
      </w:r>
    </w:p>
    <w:p w:rsidR="00412B1C" w:rsidRPr="002118FC" w:rsidRDefault="00412B1C" w:rsidP="00412B1C">
      <w:pPr>
        <w:spacing w:after="0"/>
        <w:textAlignment w:val="baseline"/>
        <w:rPr>
          <w:rFonts w:ascii="Arial" w:eastAsia="Times New Roman" w:hAnsi="Arial" w:cs="Arial"/>
          <w:b/>
          <w:color w:val="000000"/>
        </w:rPr>
      </w:pPr>
    </w:p>
    <w:p w:rsidR="00891AA5" w:rsidRPr="002118FC" w:rsidRDefault="00891AA5" w:rsidP="001478A4">
      <w:pPr>
        <w:pStyle w:val="Default"/>
        <w:rPr>
          <w:sz w:val="22"/>
          <w:szCs w:val="22"/>
        </w:rPr>
      </w:pPr>
      <w:r w:rsidRPr="002118FC">
        <w:rPr>
          <w:sz w:val="22"/>
          <w:szCs w:val="22"/>
        </w:rPr>
        <w:t xml:space="preserve">The following subject matter shall be included in the curriculum for candidates seeking initial certification in the classroom teacher certification class: </w:t>
      </w:r>
    </w:p>
    <w:p w:rsidR="00891AA5" w:rsidRPr="002118FC" w:rsidRDefault="00891AA5" w:rsidP="001478A4">
      <w:pPr>
        <w:pStyle w:val="Default"/>
        <w:rPr>
          <w:sz w:val="22"/>
          <w:szCs w:val="22"/>
        </w:rPr>
      </w:pPr>
      <w:r w:rsidRPr="002118FC">
        <w:rPr>
          <w:sz w:val="22"/>
          <w:szCs w:val="22"/>
        </w:rPr>
        <w:t xml:space="preserve">(1) the relevant TEKS, including the English Language Proficiency Standards; </w:t>
      </w:r>
    </w:p>
    <w:p w:rsidR="00891AA5" w:rsidRPr="002118FC" w:rsidRDefault="00891AA5" w:rsidP="001478A4">
      <w:pPr>
        <w:pStyle w:val="Default"/>
        <w:rPr>
          <w:sz w:val="22"/>
          <w:szCs w:val="22"/>
        </w:rPr>
      </w:pPr>
      <w:r w:rsidRPr="002118FC">
        <w:rPr>
          <w:sz w:val="22"/>
          <w:szCs w:val="22"/>
        </w:rPr>
        <w:t xml:space="preserve">(2) reading instruction, including instruction that improves students' content-area literacy; </w:t>
      </w:r>
    </w:p>
    <w:p w:rsidR="00891AA5" w:rsidRPr="002118FC" w:rsidRDefault="00891AA5" w:rsidP="001478A4">
      <w:pPr>
        <w:pStyle w:val="Default"/>
        <w:rPr>
          <w:sz w:val="22"/>
          <w:szCs w:val="22"/>
        </w:rPr>
      </w:pPr>
      <w:r w:rsidRPr="002118FC">
        <w:rPr>
          <w:sz w:val="22"/>
          <w:szCs w:val="22"/>
        </w:rPr>
        <w:t xml:space="preserve">(3) for certificates that include early childhood and prekindergarten, the Prekindergarten Guidelines; and </w:t>
      </w:r>
    </w:p>
    <w:p w:rsidR="00891AA5" w:rsidRPr="002118FC" w:rsidRDefault="00891AA5" w:rsidP="001478A4">
      <w:pPr>
        <w:pStyle w:val="Default"/>
        <w:rPr>
          <w:sz w:val="22"/>
          <w:szCs w:val="22"/>
        </w:rPr>
      </w:pPr>
      <w:r w:rsidRPr="002118FC">
        <w:rPr>
          <w:sz w:val="22"/>
          <w:szCs w:val="22"/>
        </w:rPr>
        <w:t xml:space="preserve">(4) the skills and competencies captured in the Texas teacher standards in Chapter 149, Subchapter AA, of this title (relating to Teacher Standards), which include: </w:t>
      </w:r>
    </w:p>
    <w:p w:rsidR="00891AA5" w:rsidRPr="002118FC" w:rsidRDefault="00891AA5" w:rsidP="001478A4">
      <w:pPr>
        <w:pStyle w:val="Default"/>
        <w:ind w:left="720" w:firstLine="720"/>
        <w:rPr>
          <w:sz w:val="22"/>
          <w:szCs w:val="22"/>
        </w:rPr>
      </w:pPr>
      <w:r w:rsidRPr="002118FC">
        <w:rPr>
          <w:sz w:val="22"/>
          <w:szCs w:val="22"/>
        </w:rPr>
        <w:t xml:space="preserve">(A) instructional planning and delivery; </w:t>
      </w:r>
    </w:p>
    <w:p w:rsidR="00891AA5" w:rsidRPr="002118FC" w:rsidRDefault="00891AA5" w:rsidP="001478A4">
      <w:pPr>
        <w:pStyle w:val="Default"/>
        <w:ind w:left="720" w:firstLine="720"/>
        <w:rPr>
          <w:sz w:val="22"/>
          <w:szCs w:val="22"/>
        </w:rPr>
      </w:pPr>
      <w:r w:rsidRPr="002118FC">
        <w:rPr>
          <w:sz w:val="22"/>
          <w:szCs w:val="22"/>
        </w:rPr>
        <w:t xml:space="preserve">(B) knowledge of students and student learning; </w:t>
      </w:r>
    </w:p>
    <w:p w:rsidR="00891AA5" w:rsidRPr="002118FC" w:rsidRDefault="00891AA5" w:rsidP="001478A4">
      <w:pPr>
        <w:pStyle w:val="Default"/>
        <w:ind w:left="720" w:firstLine="720"/>
        <w:rPr>
          <w:sz w:val="22"/>
          <w:szCs w:val="22"/>
        </w:rPr>
      </w:pPr>
      <w:r w:rsidRPr="002118FC">
        <w:rPr>
          <w:sz w:val="22"/>
          <w:szCs w:val="22"/>
        </w:rPr>
        <w:t xml:space="preserve">(C) content knowledge and expertise; </w:t>
      </w:r>
    </w:p>
    <w:p w:rsidR="00891AA5" w:rsidRPr="002118FC" w:rsidRDefault="00891AA5" w:rsidP="001478A4">
      <w:pPr>
        <w:pStyle w:val="Default"/>
        <w:ind w:left="720" w:firstLine="720"/>
        <w:rPr>
          <w:sz w:val="22"/>
          <w:szCs w:val="22"/>
        </w:rPr>
      </w:pPr>
      <w:r w:rsidRPr="002118FC">
        <w:rPr>
          <w:sz w:val="22"/>
          <w:szCs w:val="22"/>
        </w:rPr>
        <w:t xml:space="preserve">(D) learning environment; </w:t>
      </w:r>
    </w:p>
    <w:p w:rsidR="00891AA5" w:rsidRPr="002118FC" w:rsidRDefault="00891AA5" w:rsidP="001478A4">
      <w:pPr>
        <w:pStyle w:val="Default"/>
        <w:ind w:left="720" w:firstLine="720"/>
        <w:rPr>
          <w:sz w:val="22"/>
          <w:szCs w:val="22"/>
        </w:rPr>
      </w:pPr>
      <w:r w:rsidRPr="002118FC">
        <w:rPr>
          <w:sz w:val="22"/>
          <w:szCs w:val="22"/>
        </w:rPr>
        <w:t xml:space="preserve">(E) data-driven practice; and </w:t>
      </w:r>
    </w:p>
    <w:p w:rsidR="008B0AE9" w:rsidRDefault="00891AA5" w:rsidP="00ED43EC">
      <w:pPr>
        <w:pStyle w:val="Default"/>
        <w:ind w:left="720" w:firstLine="720"/>
        <w:rPr>
          <w:sz w:val="22"/>
          <w:szCs w:val="22"/>
        </w:rPr>
      </w:pPr>
      <w:r w:rsidRPr="002118FC">
        <w:rPr>
          <w:sz w:val="22"/>
          <w:szCs w:val="22"/>
        </w:rPr>
        <w:t>(F) professional practices and responsibilities</w:t>
      </w:r>
      <w:r w:rsidR="00ED43EC">
        <w:rPr>
          <w:sz w:val="22"/>
          <w:szCs w:val="22"/>
        </w:rPr>
        <w:t xml:space="preserve"> </w:t>
      </w:r>
    </w:p>
    <w:p w:rsidR="006D63D0" w:rsidRDefault="006D63D0" w:rsidP="00ED43EC">
      <w:pPr>
        <w:pStyle w:val="Default"/>
        <w:ind w:left="720" w:firstLine="720"/>
        <w:rPr>
          <w:sz w:val="22"/>
          <w:szCs w:val="22"/>
        </w:rPr>
      </w:pPr>
    </w:p>
    <w:p w:rsidR="006D63D0" w:rsidRDefault="006D63D0" w:rsidP="006D63D0">
      <w:pPr>
        <w:pStyle w:val="Default"/>
        <w:rPr>
          <w:sz w:val="22"/>
          <w:szCs w:val="22"/>
        </w:rPr>
      </w:pPr>
      <w:r w:rsidRPr="002118FC">
        <w:rPr>
          <w:sz w:val="22"/>
          <w:szCs w:val="22"/>
        </w:rPr>
        <w:t xml:space="preserve">The following subject matter shall be included in the curriculum for candidates seeking initial certification in </w:t>
      </w:r>
      <w:r>
        <w:rPr>
          <w:sz w:val="22"/>
          <w:szCs w:val="22"/>
        </w:rPr>
        <w:t>for Educational Diagnostician:</w:t>
      </w:r>
    </w:p>
    <w:p w:rsidR="006D63D0" w:rsidRDefault="006D63D0" w:rsidP="006D63D0">
      <w:pPr>
        <w:pStyle w:val="Default"/>
        <w:numPr>
          <w:ilvl w:val="0"/>
          <w:numId w:val="42"/>
        </w:numPr>
        <w:rPr>
          <w:sz w:val="22"/>
          <w:szCs w:val="22"/>
        </w:rPr>
      </w:pPr>
      <w:r>
        <w:rPr>
          <w:sz w:val="22"/>
          <w:szCs w:val="22"/>
        </w:rPr>
        <w:t xml:space="preserve">Characteristics and strategies for students with disabilities </w:t>
      </w:r>
    </w:p>
    <w:p w:rsidR="006D63D0" w:rsidRDefault="006D63D0" w:rsidP="006D63D0">
      <w:pPr>
        <w:pStyle w:val="Default"/>
        <w:numPr>
          <w:ilvl w:val="0"/>
          <w:numId w:val="42"/>
        </w:numPr>
        <w:rPr>
          <w:sz w:val="22"/>
          <w:szCs w:val="22"/>
        </w:rPr>
      </w:pPr>
      <w:r>
        <w:rPr>
          <w:sz w:val="22"/>
          <w:szCs w:val="22"/>
        </w:rPr>
        <w:t>Human Growth and Development</w:t>
      </w:r>
    </w:p>
    <w:p w:rsidR="006D63D0" w:rsidRDefault="006D63D0" w:rsidP="006D63D0">
      <w:pPr>
        <w:pStyle w:val="Default"/>
        <w:numPr>
          <w:ilvl w:val="0"/>
          <w:numId w:val="42"/>
        </w:numPr>
        <w:rPr>
          <w:sz w:val="22"/>
          <w:szCs w:val="22"/>
        </w:rPr>
      </w:pPr>
      <w:r>
        <w:rPr>
          <w:sz w:val="22"/>
          <w:szCs w:val="22"/>
        </w:rPr>
        <w:t>Fundamentals of Assessment including Statistics and Special Education Processes</w:t>
      </w:r>
    </w:p>
    <w:p w:rsidR="006D63D0" w:rsidRDefault="006D63D0" w:rsidP="006D63D0">
      <w:pPr>
        <w:pStyle w:val="Default"/>
        <w:numPr>
          <w:ilvl w:val="0"/>
          <w:numId w:val="42"/>
        </w:numPr>
        <w:rPr>
          <w:sz w:val="22"/>
          <w:szCs w:val="22"/>
        </w:rPr>
      </w:pPr>
      <w:r>
        <w:rPr>
          <w:sz w:val="22"/>
          <w:szCs w:val="22"/>
        </w:rPr>
        <w:t xml:space="preserve">Training in Norm Reference Assessments: Achievement and </w:t>
      </w:r>
      <w:r w:rsidR="00F734E4">
        <w:rPr>
          <w:sz w:val="22"/>
          <w:szCs w:val="22"/>
        </w:rPr>
        <w:t>Cognitive and Informal Assessments</w:t>
      </w:r>
      <w:r w:rsidR="00CC4A7B">
        <w:rPr>
          <w:sz w:val="22"/>
          <w:szCs w:val="22"/>
        </w:rPr>
        <w:t xml:space="preserve"> and Report Writing</w:t>
      </w:r>
    </w:p>
    <w:p w:rsidR="006D63D0" w:rsidRDefault="00F734E4" w:rsidP="006D63D0">
      <w:pPr>
        <w:pStyle w:val="Default"/>
        <w:numPr>
          <w:ilvl w:val="0"/>
          <w:numId w:val="42"/>
        </w:numPr>
        <w:rPr>
          <w:sz w:val="22"/>
          <w:szCs w:val="22"/>
        </w:rPr>
      </w:pPr>
      <w:r>
        <w:rPr>
          <w:sz w:val="22"/>
          <w:szCs w:val="22"/>
        </w:rPr>
        <w:t>Foundations of</w:t>
      </w:r>
      <w:r w:rsidR="006D63D0">
        <w:rPr>
          <w:sz w:val="22"/>
          <w:szCs w:val="22"/>
        </w:rPr>
        <w:t xml:space="preserve"> </w:t>
      </w:r>
      <w:r>
        <w:rPr>
          <w:sz w:val="22"/>
          <w:szCs w:val="22"/>
        </w:rPr>
        <w:t xml:space="preserve">Academic </w:t>
      </w:r>
      <w:r w:rsidR="006D63D0">
        <w:rPr>
          <w:sz w:val="22"/>
          <w:szCs w:val="22"/>
        </w:rPr>
        <w:t>Behavior and Social Intervention</w:t>
      </w:r>
      <w:r>
        <w:rPr>
          <w:sz w:val="22"/>
          <w:szCs w:val="22"/>
        </w:rPr>
        <w:t xml:space="preserve"> and Assessment</w:t>
      </w:r>
      <w:r w:rsidR="006D63D0" w:rsidRPr="006D63D0">
        <w:rPr>
          <w:sz w:val="22"/>
          <w:szCs w:val="22"/>
        </w:rPr>
        <w:t xml:space="preserve"> </w:t>
      </w:r>
    </w:p>
    <w:p w:rsidR="00F734E4" w:rsidRPr="006D63D0" w:rsidRDefault="00CC4A7B" w:rsidP="00F734E4">
      <w:pPr>
        <w:pStyle w:val="Default"/>
        <w:numPr>
          <w:ilvl w:val="0"/>
          <w:numId w:val="42"/>
        </w:numPr>
        <w:rPr>
          <w:sz w:val="22"/>
          <w:szCs w:val="22"/>
        </w:rPr>
      </w:pPr>
      <w:r>
        <w:rPr>
          <w:sz w:val="22"/>
          <w:szCs w:val="22"/>
        </w:rPr>
        <w:t xml:space="preserve"> Training in </w:t>
      </w:r>
      <w:r w:rsidR="00F734E4">
        <w:rPr>
          <w:sz w:val="22"/>
          <w:szCs w:val="22"/>
        </w:rPr>
        <w:t>Ethics, Professional Practices and Legal Responsibilities</w:t>
      </w:r>
    </w:p>
    <w:p w:rsidR="00F734E4" w:rsidRDefault="00F734E4" w:rsidP="00ED43EC">
      <w:pPr>
        <w:pStyle w:val="Default"/>
        <w:ind w:left="720" w:firstLine="720"/>
        <w:rPr>
          <w:sz w:val="22"/>
          <w:szCs w:val="22"/>
        </w:rPr>
      </w:pPr>
    </w:p>
    <w:p w:rsidR="00F734E4" w:rsidRDefault="00F734E4" w:rsidP="00F734E4">
      <w:pPr>
        <w:pStyle w:val="Default"/>
        <w:rPr>
          <w:sz w:val="22"/>
          <w:szCs w:val="22"/>
        </w:rPr>
      </w:pPr>
      <w:r w:rsidRPr="002118FC">
        <w:rPr>
          <w:sz w:val="22"/>
          <w:szCs w:val="22"/>
        </w:rPr>
        <w:lastRenderedPageBreak/>
        <w:t xml:space="preserve">The following subject matter shall be included in the curriculum for candidates seeking initial certification in </w:t>
      </w:r>
      <w:r>
        <w:rPr>
          <w:sz w:val="22"/>
          <w:szCs w:val="22"/>
        </w:rPr>
        <w:t>for School Counselors:</w:t>
      </w:r>
    </w:p>
    <w:p w:rsidR="00F734E4" w:rsidRDefault="00F734E4" w:rsidP="00F734E4">
      <w:pPr>
        <w:pStyle w:val="Default"/>
        <w:numPr>
          <w:ilvl w:val="0"/>
          <w:numId w:val="43"/>
        </w:numPr>
        <w:rPr>
          <w:sz w:val="22"/>
          <w:szCs w:val="22"/>
        </w:rPr>
      </w:pPr>
      <w:r>
        <w:rPr>
          <w:sz w:val="22"/>
          <w:szCs w:val="22"/>
        </w:rPr>
        <w:t>Theories and Techniques for Counseling</w:t>
      </w:r>
    </w:p>
    <w:p w:rsidR="00F734E4" w:rsidRDefault="00F734E4" w:rsidP="00F734E4">
      <w:pPr>
        <w:pStyle w:val="Default"/>
        <w:numPr>
          <w:ilvl w:val="0"/>
          <w:numId w:val="43"/>
        </w:numPr>
        <w:rPr>
          <w:sz w:val="22"/>
          <w:szCs w:val="22"/>
        </w:rPr>
      </w:pPr>
      <w:r>
        <w:rPr>
          <w:sz w:val="22"/>
          <w:szCs w:val="22"/>
        </w:rPr>
        <w:t>Assessment and Human Growth and Development</w:t>
      </w:r>
    </w:p>
    <w:p w:rsidR="00F734E4" w:rsidRDefault="00F734E4" w:rsidP="00F734E4">
      <w:pPr>
        <w:pStyle w:val="Default"/>
        <w:numPr>
          <w:ilvl w:val="0"/>
          <w:numId w:val="43"/>
        </w:numPr>
        <w:rPr>
          <w:sz w:val="22"/>
          <w:szCs w:val="22"/>
        </w:rPr>
      </w:pPr>
      <w:r>
        <w:rPr>
          <w:sz w:val="22"/>
          <w:szCs w:val="22"/>
        </w:rPr>
        <w:t>Guidance Curriculum and Program Management</w:t>
      </w:r>
    </w:p>
    <w:p w:rsidR="00F734E4" w:rsidRDefault="00F734E4" w:rsidP="00F734E4">
      <w:pPr>
        <w:pStyle w:val="Default"/>
        <w:numPr>
          <w:ilvl w:val="0"/>
          <w:numId w:val="43"/>
        </w:numPr>
        <w:rPr>
          <w:sz w:val="22"/>
          <w:szCs w:val="22"/>
        </w:rPr>
      </w:pPr>
      <w:r>
        <w:rPr>
          <w:sz w:val="22"/>
          <w:szCs w:val="22"/>
        </w:rPr>
        <w:t>Responsive Services and Crisis Intervention</w:t>
      </w:r>
    </w:p>
    <w:p w:rsidR="00F734E4" w:rsidRDefault="00F734E4" w:rsidP="00F734E4">
      <w:pPr>
        <w:pStyle w:val="Default"/>
        <w:numPr>
          <w:ilvl w:val="0"/>
          <w:numId w:val="43"/>
        </w:numPr>
        <w:rPr>
          <w:sz w:val="22"/>
          <w:szCs w:val="22"/>
        </w:rPr>
      </w:pPr>
      <w:r>
        <w:rPr>
          <w:sz w:val="22"/>
          <w:szCs w:val="22"/>
        </w:rPr>
        <w:t>Individual Planning</w:t>
      </w:r>
      <w:r w:rsidRPr="006D63D0">
        <w:rPr>
          <w:sz w:val="22"/>
          <w:szCs w:val="22"/>
        </w:rPr>
        <w:t xml:space="preserve"> </w:t>
      </w:r>
    </w:p>
    <w:p w:rsidR="00F734E4" w:rsidRPr="006D63D0" w:rsidRDefault="00F734E4" w:rsidP="00F734E4">
      <w:pPr>
        <w:pStyle w:val="Default"/>
        <w:numPr>
          <w:ilvl w:val="0"/>
          <w:numId w:val="43"/>
        </w:numPr>
        <w:rPr>
          <w:sz w:val="22"/>
          <w:szCs w:val="22"/>
        </w:rPr>
      </w:pPr>
      <w:r>
        <w:rPr>
          <w:sz w:val="22"/>
          <w:szCs w:val="22"/>
        </w:rPr>
        <w:t xml:space="preserve">Ethics, Professional Practices and Legal Responsibilities </w:t>
      </w:r>
    </w:p>
    <w:p w:rsidR="00F734E4" w:rsidRDefault="00F734E4" w:rsidP="00F734E4">
      <w:pPr>
        <w:pStyle w:val="Default"/>
        <w:ind w:left="720" w:firstLine="720"/>
        <w:rPr>
          <w:sz w:val="22"/>
          <w:szCs w:val="22"/>
        </w:rPr>
      </w:pPr>
    </w:p>
    <w:p w:rsidR="008B0AE9" w:rsidRDefault="008B0AE9" w:rsidP="002118FC">
      <w:pPr>
        <w:spacing w:after="0"/>
        <w:jc w:val="center"/>
        <w:textAlignment w:val="baseline"/>
        <w:rPr>
          <w:rFonts w:ascii="Arial" w:eastAsia="Times New Roman" w:hAnsi="Arial" w:cs="Arial"/>
          <w:b/>
          <w:color w:val="000000"/>
          <w:sz w:val="28"/>
          <w:szCs w:val="28"/>
        </w:rPr>
      </w:pPr>
    </w:p>
    <w:p w:rsidR="00070152" w:rsidRPr="0056740F" w:rsidRDefault="00070152" w:rsidP="00B876A9">
      <w:pPr>
        <w:pStyle w:val="Heading2"/>
        <w:jc w:val="center"/>
        <w:rPr>
          <w:rFonts w:ascii="Arial" w:eastAsia="Times New Roman" w:hAnsi="Arial" w:cs="Arial"/>
          <w:b/>
          <w:sz w:val="24"/>
          <w:szCs w:val="24"/>
        </w:rPr>
      </w:pPr>
      <w:bookmarkStart w:id="39" w:name="_Toc14268796"/>
      <w:r w:rsidRPr="0056740F">
        <w:rPr>
          <w:rFonts w:ascii="Arial" w:eastAsia="Times New Roman" w:hAnsi="Arial" w:cs="Arial"/>
          <w:b/>
          <w:sz w:val="24"/>
          <w:szCs w:val="24"/>
        </w:rPr>
        <w:t>Program Curriculum</w:t>
      </w:r>
      <w:bookmarkEnd w:id="39"/>
    </w:p>
    <w:p w:rsidR="00070152" w:rsidRDefault="00070152" w:rsidP="00070152">
      <w:pPr>
        <w:pStyle w:val="Default"/>
        <w:rPr>
          <w:sz w:val="28"/>
          <w:szCs w:val="28"/>
        </w:rPr>
      </w:pPr>
      <w:r>
        <w:rPr>
          <w:b/>
          <w:bCs/>
          <w:sz w:val="28"/>
          <w:szCs w:val="28"/>
        </w:rPr>
        <w:t xml:space="preserve"> </w:t>
      </w:r>
    </w:p>
    <w:p w:rsidR="009F07A4" w:rsidRPr="00D70341" w:rsidRDefault="00990C12" w:rsidP="00D70341">
      <w:pPr>
        <w:pStyle w:val="Default"/>
        <w:rPr>
          <w:color w:val="auto"/>
          <w:sz w:val="22"/>
          <w:szCs w:val="22"/>
        </w:rPr>
      </w:pPr>
      <w:r w:rsidRPr="002118FC">
        <w:rPr>
          <w:rFonts w:eastAsia="Times New Roman"/>
          <w:sz w:val="22"/>
          <w:szCs w:val="22"/>
        </w:rPr>
        <w:t>The CERTification Program</w:t>
      </w:r>
      <w:r w:rsidRPr="002118FC">
        <w:rPr>
          <w:color w:val="auto"/>
          <w:sz w:val="22"/>
          <w:szCs w:val="22"/>
        </w:rPr>
        <w:t xml:space="preserve"> </w:t>
      </w:r>
      <w:r w:rsidR="00070152" w:rsidRPr="002118FC">
        <w:rPr>
          <w:color w:val="auto"/>
          <w:sz w:val="22"/>
          <w:szCs w:val="22"/>
        </w:rPr>
        <w:t>coursework</w:t>
      </w:r>
      <w:r w:rsidR="008B0AE9">
        <w:rPr>
          <w:color w:val="auto"/>
          <w:sz w:val="22"/>
          <w:szCs w:val="22"/>
        </w:rPr>
        <w:t>, aligned to the state standards,</w:t>
      </w:r>
      <w:r w:rsidR="00070152" w:rsidRPr="002118FC">
        <w:rPr>
          <w:color w:val="auto"/>
          <w:sz w:val="22"/>
          <w:szCs w:val="22"/>
        </w:rPr>
        <w:t xml:space="preserve"> is delivered face-to-face and online. A participant must sign-in for face-to-face session credit. A grading rubric is used for online coursework with a minimum score of “80” required on all assignments</w:t>
      </w:r>
      <w:r w:rsidR="001619B8" w:rsidRPr="002118FC">
        <w:rPr>
          <w:color w:val="auto"/>
          <w:sz w:val="22"/>
          <w:szCs w:val="22"/>
        </w:rPr>
        <w:t>.</w:t>
      </w:r>
      <w:r w:rsidR="009F07A4">
        <w:rPr>
          <w:color w:val="auto"/>
          <w:sz w:val="22"/>
          <w:szCs w:val="22"/>
        </w:rPr>
        <w:t xml:space="preserve"> </w:t>
      </w:r>
      <w:r w:rsidR="00CC4A7B">
        <w:rPr>
          <w:color w:val="auto"/>
          <w:sz w:val="22"/>
          <w:szCs w:val="22"/>
        </w:rPr>
        <w:t>Non-teacher programs utilize rubrics specific to the content.</w:t>
      </w:r>
    </w:p>
    <w:p w:rsidR="009F07A4" w:rsidRDefault="009F07A4" w:rsidP="00C70B1D">
      <w:pPr>
        <w:pStyle w:val="Default"/>
        <w:jc w:val="center"/>
        <w:rPr>
          <w:b/>
          <w:color w:val="auto"/>
          <w:sz w:val="28"/>
          <w:szCs w:val="28"/>
        </w:rPr>
      </w:pPr>
    </w:p>
    <w:p w:rsidR="00C70B1D" w:rsidRPr="00B876A9" w:rsidRDefault="00C70B1D" w:rsidP="00B876A9">
      <w:pPr>
        <w:pStyle w:val="Heading2"/>
        <w:jc w:val="center"/>
        <w:rPr>
          <w:rFonts w:ascii="Arial" w:hAnsi="Arial" w:cs="Arial"/>
          <w:b/>
          <w:sz w:val="24"/>
          <w:szCs w:val="24"/>
        </w:rPr>
      </w:pPr>
      <w:bookmarkStart w:id="40" w:name="_Toc14268797"/>
      <w:r w:rsidRPr="00B876A9">
        <w:rPr>
          <w:rFonts w:ascii="Arial" w:hAnsi="Arial" w:cs="Arial"/>
          <w:b/>
          <w:sz w:val="24"/>
          <w:szCs w:val="24"/>
        </w:rPr>
        <w:t>Field-Based Experience</w:t>
      </w:r>
      <w:bookmarkEnd w:id="40"/>
    </w:p>
    <w:p w:rsidR="004D53EC" w:rsidRPr="00A535F6" w:rsidRDefault="004D53EC" w:rsidP="00C70B1D">
      <w:pPr>
        <w:pStyle w:val="Default"/>
        <w:jc w:val="center"/>
        <w:rPr>
          <w:b/>
          <w:color w:val="auto"/>
          <w:sz w:val="20"/>
          <w:szCs w:val="20"/>
        </w:rPr>
      </w:pPr>
    </w:p>
    <w:p w:rsidR="00070152" w:rsidRPr="002118FC" w:rsidRDefault="001619B8" w:rsidP="00070152">
      <w:pPr>
        <w:pStyle w:val="Default"/>
        <w:rPr>
          <w:color w:val="auto"/>
          <w:sz w:val="22"/>
          <w:szCs w:val="22"/>
        </w:rPr>
      </w:pPr>
      <w:r w:rsidRPr="002118FC">
        <w:rPr>
          <w:color w:val="auto"/>
          <w:sz w:val="22"/>
          <w:szCs w:val="22"/>
        </w:rPr>
        <w:t>P</w:t>
      </w:r>
      <w:r w:rsidR="00070152" w:rsidRPr="002118FC">
        <w:rPr>
          <w:color w:val="auto"/>
          <w:sz w:val="22"/>
          <w:szCs w:val="22"/>
        </w:rPr>
        <w:t xml:space="preserve">er TAC </w:t>
      </w:r>
      <w:r w:rsidR="00070152" w:rsidRPr="002118FC">
        <w:rPr>
          <w:rFonts w:ascii="Times New Roman" w:hAnsi="Times New Roman" w:cs="Times New Roman"/>
          <w:b/>
          <w:bCs/>
          <w:color w:val="auto"/>
          <w:sz w:val="22"/>
          <w:szCs w:val="22"/>
        </w:rPr>
        <w:t>§</w:t>
      </w:r>
      <w:r w:rsidR="00AF2EBA" w:rsidRPr="002118FC">
        <w:rPr>
          <w:color w:val="auto"/>
          <w:sz w:val="22"/>
          <w:szCs w:val="22"/>
        </w:rPr>
        <w:t>228.35, TEA</w:t>
      </w:r>
      <w:r w:rsidR="00070152" w:rsidRPr="002118FC">
        <w:rPr>
          <w:color w:val="auto"/>
          <w:sz w:val="22"/>
          <w:szCs w:val="22"/>
        </w:rPr>
        <w:t xml:space="preserve"> requires that all teacher candidates complete a minimum of 30 hours of FBE prior to an</w:t>
      </w:r>
      <w:r w:rsidR="00AF2EBA" w:rsidRPr="002118FC">
        <w:rPr>
          <w:color w:val="auto"/>
          <w:sz w:val="22"/>
          <w:szCs w:val="22"/>
        </w:rPr>
        <w:t xml:space="preserve"> internship. FBE is defined as:</w:t>
      </w:r>
      <w:r w:rsidR="00070152" w:rsidRPr="002118FC">
        <w:rPr>
          <w:color w:val="auto"/>
          <w:sz w:val="22"/>
          <w:szCs w:val="22"/>
        </w:rPr>
        <w:t xml:space="preserve"> Introductory experiences for a certification candidate involving reflective observation of Early Childhood-Grade 12 students, teachers, and faculty/staff members engaging in educational activities in a school setting. </w:t>
      </w:r>
    </w:p>
    <w:p w:rsidR="00070152" w:rsidRPr="002118FC" w:rsidRDefault="00070152" w:rsidP="00070152">
      <w:pPr>
        <w:pStyle w:val="Default"/>
        <w:rPr>
          <w:color w:val="auto"/>
          <w:sz w:val="22"/>
          <w:szCs w:val="22"/>
        </w:rPr>
      </w:pPr>
      <w:r w:rsidRPr="002118FC">
        <w:rPr>
          <w:color w:val="auto"/>
          <w:sz w:val="22"/>
          <w:szCs w:val="22"/>
        </w:rPr>
        <w:t>TAC §22</w:t>
      </w:r>
      <w:r w:rsidR="005032E1" w:rsidRPr="002118FC">
        <w:rPr>
          <w:color w:val="auto"/>
          <w:sz w:val="22"/>
          <w:szCs w:val="22"/>
        </w:rPr>
        <w:t xml:space="preserve">8.2 states </w:t>
      </w:r>
      <w:r w:rsidR="00AF2EBA" w:rsidRPr="002118FC">
        <w:rPr>
          <w:color w:val="auto"/>
          <w:sz w:val="22"/>
          <w:szCs w:val="22"/>
        </w:rPr>
        <w:t>t</w:t>
      </w:r>
      <w:r w:rsidRPr="002118FC">
        <w:rPr>
          <w:color w:val="auto"/>
          <w:sz w:val="22"/>
          <w:szCs w:val="22"/>
        </w:rPr>
        <w:t xml:space="preserve">he field-based experiences must be completed prior to assignment in an internship or clinical teaching. Up to 15 clock hours of field-based experience may be provided by use of electronic transmission or other video or technology-based method. Field-based experiences must include 15 clock hours in which the candidate, under supervision, is actively engaged in instructional or educational activities that include: </w:t>
      </w:r>
    </w:p>
    <w:p w:rsidR="001478A4" w:rsidRPr="002118FC" w:rsidRDefault="00070152" w:rsidP="001478A4">
      <w:pPr>
        <w:pStyle w:val="Default"/>
        <w:ind w:left="720" w:firstLine="720"/>
        <w:rPr>
          <w:color w:val="auto"/>
          <w:sz w:val="22"/>
          <w:szCs w:val="22"/>
        </w:rPr>
      </w:pPr>
      <w:r w:rsidRPr="002118FC">
        <w:rPr>
          <w:color w:val="auto"/>
          <w:sz w:val="22"/>
          <w:szCs w:val="22"/>
        </w:rPr>
        <w:t xml:space="preserve">(A) authentic school settings in a public school accredited by the TEA or other school </w:t>
      </w:r>
    </w:p>
    <w:p w:rsidR="00070152" w:rsidRPr="002118FC" w:rsidRDefault="00070152" w:rsidP="001478A4">
      <w:pPr>
        <w:pStyle w:val="Default"/>
        <w:ind w:left="720" w:firstLine="720"/>
        <w:rPr>
          <w:color w:val="auto"/>
          <w:sz w:val="22"/>
          <w:szCs w:val="22"/>
        </w:rPr>
      </w:pPr>
      <w:r w:rsidRPr="002118FC">
        <w:rPr>
          <w:color w:val="auto"/>
          <w:sz w:val="22"/>
          <w:szCs w:val="22"/>
        </w:rPr>
        <w:t xml:space="preserve">approved by the TEA for this purpose; </w:t>
      </w:r>
    </w:p>
    <w:p w:rsidR="00070152" w:rsidRPr="002118FC" w:rsidRDefault="00070152" w:rsidP="001478A4">
      <w:pPr>
        <w:pStyle w:val="Default"/>
        <w:ind w:left="720" w:firstLine="720"/>
        <w:rPr>
          <w:color w:val="auto"/>
          <w:sz w:val="22"/>
          <w:szCs w:val="22"/>
        </w:rPr>
      </w:pPr>
      <w:r w:rsidRPr="002118FC">
        <w:rPr>
          <w:color w:val="auto"/>
          <w:sz w:val="22"/>
          <w:szCs w:val="22"/>
        </w:rPr>
        <w:t xml:space="preserve">(B) instruction by content certified teachers; </w:t>
      </w:r>
    </w:p>
    <w:p w:rsidR="00070152" w:rsidRPr="002118FC" w:rsidRDefault="00070152" w:rsidP="001478A4">
      <w:pPr>
        <w:pStyle w:val="Default"/>
        <w:ind w:left="720" w:firstLine="720"/>
        <w:rPr>
          <w:color w:val="auto"/>
          <w:sz w:val="22"/>
          <w:szCs w:val="22"/>
        </w:rPr>
      </w:pPr>
      <w:r w:rsidRPr="002118FC">
        <w:rPr>
          <w:color w:val="auto"/>
          <w:sz w:val="22"/>
          <w:szCs w:val="22"/>
        </w:rPr>
        <w:t xml:space="preserve">(C) actual students in classrooms/instructional settings with identity-proof provisions; </w:t>
      </w:r>
    </w:p>
    <w:p w:rsidR="00070152" w:rsidRPr="002118FC" w:rsidRDefault="00070152" w:rsidP="001478A4">
      <w:pPr>
        <w:pStyle w:val="Default"/>
        <w:ind w:left="720" w:firstLine="720"/>
        <w:rPr>
          <w:color w:val="auto"/>
          <w:sz w:val="22"/>
          <w:szCs w:val="22"/>
        </w:rPr>
      </w:pPr>
      <w:r w:rsidRPr="002118FC">
        <w:rPr>
          <w:color w:val="auto"/>
          <w:sz w:val="22"/>
          <w:szCs w:val="22"/>
        </w:rPr>
        <w:t xml:space="preserve">(D) content or grade-level specific classrooms/instructional settings; and </w:t>
      </w:r>
    </w:p>
    <w:p w:rsidR="00070152" w:rsidRPr="002118FC" w:rsidRDefault="00070152" w:rsidP="001478A4">
      <w:pPr>
        <w:pStyle w:val="Default"/>
        <w:ind w:left="720" w:firstLine="720"/>
        <w:rPr>
          <w:color w:val="auto"/>
          <w:sz w:val="22"/>
          <w:szCs w:val="22"/>
        </w:rPr>
      </w:pPr>
      <w:r w:rsidRPr="002118FC">
        <w:rPr>
          <w:color w:val="auto"/>
          <w:sz w:val="22"/>
          <w:szCs w:val="22"/>
        </w:rPr>
        <w:t xml:space="preserve">(E) reflection of the observation. </w:t>
      </w:r>
    </w:p>
    <w:p w:rsidR="00070152" w:rsidRPr="002118FC" w:rsidRDefault="00070152" w:rsidP="00070152">
      <w:pPr>
        <w:pStyle w:val="Default"/>
        <w:rPr>
          <w:color w:val="auto"/>
          <w:sz w:val="22"/>
          <w:szCs w:val="22"/>
        </w:rPr>
      </w:pPr>
    </w:p>
    <w:p w:rsidR="00A535F6" w:rsidRDefault="005032E1" w:rsidP="00A535F6">
      <w:pPr>
        <w:pStyle w:val="Default"/>
        <w:rPr>
          <w:color w:val="auto"/>
          <w:sz w:val="22"/>
          <w:szCs w:val="22"/>
        </w:rPr>
      </w:pPr>
      <w:r w:rsidRPr="002118FC">
        <w:rPr>
          <w:color w:val="auto"/>
          <w:sz w:val="22"/>
          <w:szCs w:val="22"/>
        </w:rPr>
        <w:t>Field-based experience</w:t>
      </w:r>
      <w:r w:rsidR="001619B8" w:rsidRPr="002118FC">
        <w:rPr>
          <w:color w:val="auto"/>
          <w:sz w:val="22"/>
          <w:szCs w:val="22"/>
        </w:rPr>
        <w:t xml:space="preserve"> must be documented on the </w:t>
      </w:r>
      <w:r w:rsidR="001619B8" w:rsidRPr="002118FC">
        <w:rPr>
          <w:rFonts w:eastAsia="Times New Roman"/>
          <w:sz w:val="22"/>
          <w:szCs w:val="22"/>
        </w:rPr>
        <w:t>CERTification Program</w:t>
      </w:r>
      <w:r w:rsidR="00070152" w:rsidRPr="002118FC">
        <w:rPr>
          <w:color w:val="auto"/>
          <w:sz w:val="22"/>
          <w:szCs w:val="22"/>
        </w:rPr>
        <w:t xml:space="preserve"> forms. Candidates are subject to district policies when completing observations.</w:t>
      </w:r>
    </w:p>
    <w:p w:rsidR="002A1551" w:rsidRPr="002A1551" w:rsidRDefault="002A1551" w:rsidP="00A535F6">
      <w:pPr>
        <w:pStyle w:val="Default"/>
        <w:rPr>
          <w:color w:val="auto"/>
          <w:sz w:val="22"/>
          <w:szCs w:val="22"/>
        </w:rPr>
      </w:pPr>
    </w:p>
    <w:p w:rsidR="00F734E4" w:rsidRPr="002118FC" w:rsidRDefault="00F734E4" w:rsidP="00070152">
      <w:pPr>
        <w:pStyle w:val="Default"/>
        <w:rPr>
          <w:sz w:val="22"/>
          <w:szCs w:val="22"/>
        </w:rPr>
      </w:pPr>
      <w:r>
        <w:rPr>
          <w:sz w:val="22"/>
          <w:szCs w:val="22"/>
        </w:rPr>
        <w:t>Field Based</w:t>
      </w:r>
      <w:r w:rsidR="00CC6BB6">
        <w:rPr>
          <w:sz w:val="22"/>
          <w:szCs w:val="22"/>
        </w:rPr>
        <w:t xml:space="preserve"> Experience of 15 hours is required for School Counselor </w:t>
      </w:r>
      <w:r>
        <w:rPr>
          <w:sz w:val="22"/>
          <w:szCs w:val="22"/>
        </w:rPr>
        <w:t>Non-Teacher candidates and is documented electronically in our database.</w:t>
      </w:r>
    </w:p>
    <w:p w:rsidR="0020280D" w:rsidRPr="002118FC" w:rsidRDefault="00070152" w:rsidP="0020280D">
      <w:pPr>
        <w:pStyle w:val="Default"/>
        <w:rPr>
          <w:sz w:val="22"/>
          <w:szCs w:val="22"/>
        </w:rPr>
      </w:pPr>
      <w:r w:rsidRPr="002118FC">
        <w:rPr>
          <w:sz w:val="22"/>
          <w:szCs w:val="22"/>
        </w:rPr>
        <w:t xml:space="preserve">   </w:t>
      </w:r>
    </w:p>
    <w:p w:rsidR="00C25E14" w:rsidRDefault="00C25E14">
      <w:pPr>
        <w:rPr>
          <w:rFonts w:ascii="Arial" w:eastAsia="Times New Roman" w:hAnsi="Arial" w:cs="Arial"/>
          <w:b/>
          <w:bCs/>
          <w:sz w:val="8"/>
          <w:szCs w:val="8"/>
          <w14:shadow w14:blurRad="50800" w14:dist="38100" w14:dir="8100000" w14:sx="100000" w14:sy="100000" w14:kx="0" w14:ky="0" w14:algn="tr">
            <w14:srgbClr w14:val="000000">
              <w14:alpha w14:val="60000"/>
            </w14:srgbClr>
          </w14:shadow>
        </w:rPr>
      </w:pPr>
      <w:r>
        <w:rPr>
          <w:rFonts w:ascii="Arial" w:eastAsia="Times New Roman" w:hAnsi="Arial" w:cs="Arial"/>
          <w:b/>
          <w:bCs/>
          <w:sz w:val="8"/>
          <w:szCs w:val="8"/>
          <w14:shadow w14:blurRad="50800" w14:dist="38100" w14:dir="8100000" w14:sx="100000" w14:sy="100000" w14:kx="0" w14:ky="0" w14:algn="tr">
            <w14:srgbClr w14:val="000000">
              <w14:alpha w14:val="60000"/>
            </w14:srgbClr>
          </w14:shadow>
        </w:rPr>
        <w:br w:type="page"/>
      </w:r>
    </w:p>
    <w:p w:rsidR="009F07A4" w:rsidRPr="008B0AE9" w:rsidRDefault="009F07A4" w:rsidP="00F55FB7">
      <w:pPr>
        <w:spacing w:after="0"/>
        <w:jc w:val="center"/>
        <w:rPr>
          <w:rFonts w:ascii="Arial" w:eastAsia="Times New Roman" w:hAnsi="Arial" w:cs="Arial"/>
          <w:b/>
          <w:bCs/>
          <w:sz w:val="8"/>
          <w:szCs w:val="8"/>
          <w14:shadow w14:blurRad="50800" w14:dist="38100" w14:dir="8100000" w14:sx="100000" w14:sy="100000" w14:kx="0" w14:ky="0" w14:algn="tr">
            <w14:srgbClr w14:val="000000">
              <w14:alpha w14:val="60000"/>
            </w14:srgbClr>
          </w14:shadow>
        </w:rPr>
      </w:pPr>
    </w:p>
    <w:p w:rsidR="00F30F70" w:rsidRPr="0056740F" w:rsidRDefault="00F30F70" w:rsidP="0056740F">
      <w:pPr>
        <w:pStyle w:val="Heading1"/>
        <w:jc w:val="center"/>
        <w:rPr>
          <w:rFonts w:ascii="Arial" w:eastAsia="Times New Roman" w:hAnsi="Arial" w:cs="Arial"/>
          <w:b/>
          <w:sz w:val="24"/>
          <w:szCs w:val="24"/>
          <w14:shadow w14:blurRad="50800" w14:dist="38100" w14:dir="8100000" w14:sx="100000" w14:sy="100000" w14:kx="0" w14:ky="0" w14:algn="tr">
            <w14:srgbClr w14:val="000000">
              <w14:alpha w14:val="60000"/>
            </w14:srgbClr>
          </w14:shadow>
        </w:rPr>
      </w:pPr>
      <w:bookmarkStart w:id="41" w:name="_Toc14268798"/>
      <w:r w:rsidRPr="00B876A9">
        <w:rPr>
          <w:rFonts w:ascii="Arial" w:eastAsia="Times New Roman" w:hAnsi="Arial" w:cs="Arial"/>
          <w:b/>
          <w:sz w:val="24"/>
          <w:szCs w:val="24"/>
          <w14:shadow w14:blurRad="50800" w14:dist="38100" w14:dir="8100000" w14:sx="100000" w14:sy="100000" w14:kx="0" w14:ky="0" w14:algn="tr">
            <w14:srgbClr w14:val="000000">
              <w14:alpha w14:val="60000"/>
            </w14:srgbClr>
          </w14:shadow>
        </w:rPr>
        <w:t>Curriculum Requirements and Fees for Educational Diagnosticians</w:t>
      </w:r>
      <w:bookmarkEnd w:id="41"/>
    </w:p>
    <w:p w:rsidR="00F30F70" w:rsidRPr="002372DA" w:rsidRDefault="00F30F70" w:rsidP="0056740F">
      <w:pPr>
        <w:spacing w:after="0"/>
        <w:jc w:val="center"/>
        <w:rPr>
          <w:rFonts w:ascii="Arial" w:eastAsia="Times New Roman" w:hAnsi="Arial" w:cs="Arial"/>
          <w:b/>
          <w:bCs/>
          <w:sz w:val="24"/>
          <w:szCs w:val="24"/>
          <w14:shadow w14:blurRad="50800" w14:dist="38100" w14:dir="8100000" w14:sx="100000" w14:sy="100000" w14:kx="0" w14:ky="0" w14:algn="tr">
            <w14:srgbClr w14:val="000000">
              <w14:alpha w14:val="60000"/>
            </w14:srgbClr>
          </w14:shadow>
        </w:rPr>
      </w:pPr>
      <w:r w:rsidRPr="0036118A">
        <w:rPr>
          <w:rFonts w:ascii="Arial" w:eastAsia="Times New Roman" w:hAnsi="Arial" w:cs="Arial"/>
          <w:b/>
          <w:bCs/>
          <w:sz w:val="24"/>
          <w:szCs w:val="24"/>
          <w14:shadow w14:blurRad="50800" w14:dist="38100" w14:dir="8100000" w14:sx="100000" w14:sy="100000" w14:kx="0" w14:ky="0" w14:algn="tr">
            <w14:srgbClr w14:val="000000">
              <w14:alpha w14:val="60000"/>
            </w14:srgbClr>
          </w14:shadow>
        </w:rPr>
        <w:t>Phase 1</w:t>
      </w:r>
    </w:p>
    <w:tbl>
      <w:tblPr>
        <w:tblpPr w:leftFromText="180" w:rightFromText="180" w:vertAnchor="text" w:horzAnchor="page" w:tblpX="726" w:tblpY="154"/>
        <w:tblW w:w="10790" w:type="dxa"/>
        <w:tblCellMar>
          <w:top w:w="15" w:type="dxa"/>
          <w:left w:w="15" w:type="dxa"/>
          <w:bottom w:w="15" w:type="dxa"/>
          <w:right w:w="15" w:type="dxa"/>
        </w:tblCellMar>
        <w:tblLook w:val="04A0" w:firstRow="1" w:lastRow="0" w:firstColumn="1" w:lastColumn="0" w:noHBand="0" w:noVBand="1"/>
        <w:tblCaption w:val="Table  1"/>
        <w:tblDescription w:val="Outline Courses for Phase 1"/>
      </w:tblPr>
      <w:tblGrid>
        <w:gridCol w:w="3320"/>
        <w:gridCol w:w="3870"/>
        <w:gridCol w:w="3600"/>
      </w:tblGrid>
      <w:tr w:rsidR="00464C24" w:rsidRPr="00B77045" w:rsidTr="00001D57">
        <w:trPr>
          <w:trHeight w:val="600"/>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C24" w:rsidRPr="00464C24" w:rsidRDefault="00464C24" w:rsidP="00464C24">
            <w:pPr>
              <w:spacing w:after="0"/>
              <w:rPr>
                <w:rFonts w:ascii="Arial" w:eastAsia="Times New Roman" w:hAnsi="Arial" w:cs="Arial"/>
                <w:b/>
                <w:sz w:val="22"/>
                <w:szCs w:val="22"/>
              </w:rPr>
            </w:pPr>
            <w:r w:rsidRPr="00464C24">
              <w:rPr>
                <w:rFonts w:ascii="Arial" w:eastAsia="Times New Roman" w:hAnsi="Arial" w:cs="Arial"/>
                <w:b/>
                <w:sz w:val="22"/>
                <w:szCs w:val="22"/>
              </w:rPr>
              <w:t>Pre-Requisite Training</w:t>
            </w:r>
          </w:p>
          <w:p w:rsidR="00464C24" w:rsidRPr="00464C24" w:rsidRDefault="00464C24" w:rsidP="00F30F70">
            <w:pPr>
              <w:spacing w:after="0"/>
              <w:rPr>
                <w:rFonts w:ascii="Arial" w:eastAsia="Times New Roman" w:hAnsi="Arial" w:cs="Arial"/>
                <w:b/>
                <w:sz w:val="22"/>
                <w:szCs w:val="22"/>
              </w:rPr>
            </w:pP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C24" w:rsidRPr="00464C24" w:rsidRDefault="00464C24" w:rsidP="00001D57">
            <w:pPr>
              <w:spacing w:after="0"/>
              <w:jc w:val="center"/>
              <w:rPr>
                <w:rFonts w:ascii="Arial" w:eastAsia="Times New Roman" w:hAnsi="Arial" w:cs="Arial"/>
                <w:b/>
                <w:bCs/>
                <w:i/>
                <w:color w:val="000000"/>
                <w:sz w:val="22"/>
                <w:szCs w:val="22"/>
              </w:rPr>
            </w:pPr>
            <w:r w:rsidRPr="00464C24">
              <w:rPr>
                <w:rFonts w:ascii="Arial" w:eastAsia="Times New Roman" w:hAnsi="Arial" w:cs="Arial"/>
                <w:b/>
                <w:bCs/>
                <w:i/>
                <w:color w:val="000000"/>
                <w:sz w:val="22"/>
                <w:szCs w:val="22"/>
              </w:rPr>
              <w:t>Special Education Certification</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C24" w:rsidRPr="00464C24" w:rsidRDefault="00464C24" w:rsidP="00464C24">
            <w:pPr>
              <w:spacing w:after="0"/>
              <w:jc w:val="center"/>
              <w:rPr>
                <w:rFonts w:ascii="Arial" w:eastAsia="Times New Roman" w:hAnsi="Arial" w:cs="Arial"/>
                <w:b/>
                <w:bCs/>
                <w:i/>
                <w:color w:val="000000"/>
                <w:sz w:val="22"/>
                <w:szCs w:val="22"/>
              </w:rPr>
            </w:pPr>
            <w:r w:rsidRPr="00464C24">
              <w:rPr>
                <w:rFonts w:ascii="Arial" w:eastAsia="Times New Roman" w:hAnsi="Arial" w:cs="Arial"/>
                <w:b/>
                <w:bCs/>
                <w:i/>
                <w:color w:val="000000"/>
                <w:sz w:val="22"/>
                <w:szCs w:val="22"/>
              </w:rPr>
              <w:t>Foundations of Measurement and Evaluation</w:t>
            </w:r>
          </w:p>
          <w:p w:rsidR="00464C24" w:rsidRPr="00464C24" w:rsidRDefault="00C37E58" w:rsidP="00C37E58">
            <w:pPr>
              <w:spacing w:after="0"/>
              <w:jc w:val="center"/>
              <w:rPr>
                <w:rFonts w:ascii="Arial" w:eastAsia="Times New Roman" w:hAnsi="Arial" w:cs="Arial"/>
                <w:b/>
                <w:bCs/>
                <w:i/>
                <w:color w:val="000000"/>
                <w:sz w:val="22"/>
                <w:szCs w:val="22"/>
              </w:rPr>
            </w:pPr>
            <w:r>
              <w:rPr>
                <w:rFonts w:ascii="Arial" w:eastAsia="Times New Roman" w:hAnsi="Arial" w:cs="Arial"/>
                <w:b/>
                <w:bCs/>
                <w:i/>
                <w:color w:val="000000"/>
                <w:sz w:val="22"/>
                <w:szCs w:val="22"/>
              </w:rPr>
              <w:t>(FOME)</w:t>
            </w:r>
          </w:p>
        </w:tc>
      </w:tr>
      <w:tr w:rsidR="00F30F70" w:rsidRPr="00B77045" w:rsidTr="00001D57">
        <w:trPr>
          <w:trHeight w:val="600"/>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0F70" w:rsidRPr="0056740F" w:rsidRDefault="00F30F70" w:rsidP="00F30F70">
            <w:pPr>
              <w:spacing w:after="0"/>
              <w:rPr>
                <w:rFonts w:ascii="Arial" w:eastAsia="Times New Roman" w:hAnsi="Arial" w:cs="Arial"/>
                <w:b/>
                <w:sz w:val="22"/>
                <w:szCs w:val="22"/>
              </w:rPr>
            </w:pPr>
            <w:r w:rsidRPr="0056740F">
              <w:rPr>
                <w:rFonts w:ascii="Arial" w:eastAsia="Times New Roman" w:hAnsi="Arial" w:cs="Arial"/>
                <w:b/>
                <w:sz w:val="22"/>
                <w:szCs w:val="22"/>
              </w:rPr>
              <w:t xml:space="preserve">       Completed through University/ </w:t>
            </w:r>
          </w:p>
          <w:p w:rsidR="00F30F70" w:rsidRPr="0056740F" w:rsidRDefault="00F30F70" w:rsidP="00F30F70">
            <w:pPr>
              <w:spacing w:after="0"/>
              <w:rPr>
                <w:rFonts w:ascii="Arial" w:eastAsia="Times New Roman" w:hAnsi="Arial" w:cs="Arial"/>
                <w:b/>
                <w:sz w:val="22"/>
                <w:szCs w:val="22"/>
              </w:rPr>
            </w:pPr>
            <w:r w:rsidRPr="0056740F">
              <w:rPr>
                <w:rFonts w:ascii="Arial" w:eastAsia="Times New Roman" w:hAnsi="Arial" w:cs="Arial"/>
                <w:b/>
                <w:sz w:val="22"/>
                <w:szCs w:val="22"/>
              </w:rPr>
              <w:t>Alternative Certification Program/</w:t>
            </w:r>
          </w:p>
          <w:p w:rsidR="00F30F70" w:rsidRPr="0056740F" w:rsidRDefault="00F30F70" w:rsidP="00F30F70">
            <w:pPr>
              <w:spacing w:after="0"/>
              <w:rPr>
                <w:rFonts w:ascii="Arial" w:eastAsia="Times New Roman" w:hAnsi="Arial" w:cs="Arial"/>
                <w:b/>
                <w:sz w:val="22"/>
                <w:szCs w:val="22"/>
              </w:rPr>
            </w:pPr>
            <w:r w:rsidRPr="0056740F">
              <w:rPr>
                <w:rFonts w:ascii="Arial" w:eastAsia="Times New Roman" w:hAnsi="Arial" w:cs="Arial"/>
                <w:b/>
                <w:sz w:val="22"/>
                <w:szCs w:val="22"/>
              </w:rPr>
              <w:t>Certificate Area/ Region 10 Teacher Program</w:t>
            </w:r>
          </w:p>
          <w:p w:rsidR="00F30F70" w:rsidRPr="0056740F" w:rsidRDefault="00F30F70" w:rsidP="00F30F70">
            <w:pPr>
              <w:spacing w:after="0"/>
              <w:rPr>
                <w:rFonts w:ascii="Arial" w:eastAsia="Times New Roman" w:hAnsi="Arial" w:cs="Arial"/>
                <w:b/>
                <w:sz w:val="22"/>
                <w:szCs w:val="22"/>
              </w:rPr>
            </w:pPr>
            <w:r w:rsidRPr="0056740F">
              <w:rPr>
                <w:rFonts w:ascii="Arial" w:eastAsia="Times New Roman" w:hAnsi="Arial" w:cs="Arial"/>
                <w:b/>
                <w:sz w:val="22"/>
                <w:szCs w:val="22"/>
              </w:rPr>
              <w:t xml:space="preserve">                 50 hours total credit given</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0F70" w:rsidRPr="0056740F" w:rsidRDefault="00464C24" w:rsidP="00001D57">
            <w:pPr>
              <w:spacing w:after="0"/>
              <w:jc w:val="center"/>
              <w:rPr>
                <w:rFonts w:ascii="Arial" w:eastAsia="Times New Roman" w:hAnsi="Arial" w:cs="Arial"/>
                <w:b/>
                <w:color w:val="000000"/>
                <w:sz w:val="22"/>
                <w:szCs w:val="22"/>
              </w:rPr>
            </w:pPr>
            <w:r w:rsidRPr="0056740F">
              <w:rPr>
                <w:rFonts w:ascii="Arial" w:eastAsia="Times New Roman" w:hAnsi="Arial" w:cs="Arial"/>
                <w:b/>
                <w:bCs/>
                <w:i/>
                <w:color w:val="000000"/>
                <w:sz w:val="22"/>
                <w:szCs w:val="22"/>
              </w:rPr>
              <w:t>Must have this Certification for Enrollment in the Program</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BF" w:rsidRPr="0056740F" w:rsidRDefault="00091CBF" w:rsidP="00001D57">
            <w:pPr>
              <w:spacing w:after="0"/>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Includes Dyslexia Training/ Digital Literacy/ Suicide</w:t>
            </w:r>
          </w:p>
          <w:p w:rsidR="00F30F70" w:rsidRPr="0056740F" w:rsidRDefault="00F30F70" w:rsidP="00F30F70">
            <w:pPr>
              <w:spacing w:after="0"/>
              <w:rPr>
                <w:rFonts w:ascii="Arial" w:eastAsia="Times New Roman" w:hAnsi="Arial" w:cs="Arial"/>
                <w:b/>
                <w:color w:val="000000"/>
                <w:sz w:val="22"/>
                <w:szCs w:val="22"/>
              </w:rPr>
            </w:pPr>
          </w:p>
        </w:tc>
      </w:tr>
      <w:tr w:rsidR="00F30F70" w:rsidRPr="00F057C9" w:rsidTr="00001D57">
        <w:trPr>
          <w:trHeight w:val="678"/>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0F70" w:rsidRPr="0056740F" w:rsidRDefault="00F30F70" w:rsidP="00001D57">
            <w:pPr>
              <w:spacing w:after="0"/>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Intro to Exceptional Children</w:t>
            </w:r>
          </w:p>
          <w:p w:rsidR="00F30F70" w:rsidRPr="0056740F" w:rsidRDefault="00F30F70" w:rsidP="00001D57">
            <w:pPr>
              <w:spacing w:after="0"/>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Strategies for Special Education</w:t>
            </w:r>
          </w:p>
          <w:p w:rsidR="00F30F70" w:rsidRPr="0056740F" w:rsidRDefault="00F30F70" w:rsidP="00001D57">
            <w:pPr>
              <w:spacing w:after="0"/>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Human Growth/ Development</w:t>
            </w:r>
          </w:p>
          <w:p w:rsidR="00F30F70" w:rsidRPr="0056740F" w:rsidRDefault="00F30F70" w:rsidP="00001D57">
            <w:pPr>
              <w:spacing w:after="0"/>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Literacy/ Basic Reading</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0F70" w:rsidRPr="0056740F" w:rsidRDefault="00F30F70" w:rsidP="00001D57">
            <w:pPr>
              <w:spacing w:after="0"/>
              <w:jc w:val="center"/>
              <w:rPr>
                <w:rFonts w:ascii="Arial" w:eastAsia="Times New Roman" w:hAnsi="Arial" w:cs="Arial"/>
                <w:b/>
                <w:bCs/>
                <w:i/>
                <w:color w:val="000000"/>
                <w:sz w:val="22"/>
                <w:szCs w:val="22"/>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0F70" w:rsidRPr="0056740F" w:rsidRDefault="00BD4C3B" w:rsidP="00001D57">
            <w:pPr>
              <w:spacing w:after="0"/>
              <w:jc w:val="center"/>
              <w:rPr>
                <w:rFonts w:ascii="Arial" w:eastAsia="Times New Roman" w:hAnsi="Arial" w:cs="Arial"/>
                <w:b/>
                <w:bCs/>
                <w:i/>
                <w:color w:val="000000"/>
                <w:sz w:val="22"/>
                <w:szCs w:val="22"/>
              </w:rPr>
            </w:pPr>
            <w:r w:rsidRPr="0056740F">
              <w:rPr>
                <w:rFonts w:ascii="Arial" w:eastAsia="Times New Roman" w:hAnsi="Arial" w:cs="Arial"/>
                <w:b/>
                <w:color w:val="000000"/>
                <w:sz w:val="22"/>
                <w:szCs w:val="22"/>
              </w:rPr>
              <w:t>66</w:t>
            </w:r>
            <w:r w:rsidR="00F30F70" w:rsidRPr="0056740F">
              <w:rPr>
                <w:rFonts w:ascii="Arial" w:eastAsia="Times New Roman" w:hAnsi="Arial" w:cs="Arial"/>
                <w:b/>
                <w:color w:val="000000"/>
                <w:sz w:val="22"/>
                <w:szCs w:val="22"/>
              </w:rPr>
              <w:t xml:space="preserve"> Hours Online</w:t>
            </w:r>
          </w:p>
        </w:tc>
      </w:tr>
      <w:tr w:rsidR="00F30F70" w:rsidRPr="00A73F96" w:rsidTr="00001D57">
        <w:trPr>
          <w:trHeight w:val="75"/>
        </w:trPr>
        <w:tc>
          <w:tcPr>
            <w:tcW w:w="1079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30F70" w:rsidRPr="00A73F96" w:rsidRDefault="00F30F70" w:rsidP="00001D57">
            <w:pPr>
              <w:spacing w:after="0"/>
              <w:jc w:val="center"/>
              <w:rPr>
                <w:rFonts w:ascii="Arial" w:eastAsia="Times New Roman" w:hAnsi="Arial" w:cs="Arial"/>
                <w:b/>
                <w:bCs/>
                <w:i/>
                <w:color w:val="000000"/>
                <w:sz w:val="16"/>
                <w:szCs w:val="16"/>
              </w:rPr>
            </w:pPr>
            <w:r w:rsidRPr="00A73F96">
              <w:rPr>
                <w:rFonts w:ascii="Arial" w:eastAsia="Times New Roman" w:hAnsi="Arial" w:cs="Arial"/>
                <w:b/>
                <w:bCs/>
                <w:i/>
                <w:color w:val="FF0000"/>
                <w:sz w:val="16"/>
                <w:szCs w:val="16"/>
              </w:rPr>
              <w:t xml:space="preserve">Fees Due: </w:t>
            </w:r>
            <w:r>
              <w:rPr>
                <w:rFonts w:ascii="Arial" w:eastAsia="Times New Roman" w:hAnsi="Arial" w:cs="Arial"/>
                <w:b/>
                <w:bCs/>
                <w:i/>
                <w:color w:val="FF0000"/>
                <w:sz w:val="16"/>
                <w:szCs w:val="16"/>
              </w:rPr>
              <w:t>$535.00 (CERTification Program -</w:t>
            </w:r>
            <w:r w:rsidR="00583F4E">
              <w:rPr>
                <w:rFonts w:ascii="Arial" w:eastAsia="Times New Roman" w:hAnsi="Arial" w:cs="Arial"/>
                <w:b/>
                <w:bCs/>
                <w:i/>
                <w:color w:val="FF0000"/>
                <w:sz w:val="16"/>
                <w:szCs w:val="16"/>
              </w:rPr>
              <w:t xml:space="preserve"> $5</w:t>
            </w:r>
            <w:r w:rsidRPr="00A73F96">
              <w:rPr>
                <w:rFonts w:ascii="Arial" w:eastAsia="Times New Roman" w:hAnsi="Arial" w:cs="Arial"/>
                <w:b/>
                <w:bCs/>
                <w:i/>
                <w:color w:val="FF0000"/>
                <w:sz w:val="16"/>
                <w:szCs w:val="16"/>
              </w:rPr>
              <w:t xml:space="preserve">00.00 </w:t>
            </w:r>
            <w:r>
              <w:rPr>
                <w:rFonts w:ascii="Arial" w:eastAsia="Times New Roman" w:hAnsi="Arial" w:cs="Arial"/>
                <w:b/>
                <w:bCs/>
                <w:i/>
                <w:color w:val="FF0000"/>
                <w:sz w:val="16"/>
                <w:szCs w:val="16"/>
              </w:rPr>
              <w:t>+</w:t>
            </w:r>
            <w:r w:rsidRPr="00A73F96">
              <w:rPr>
                <w:rFonts w:ascii="Arial" w:eastAsia="Times New Roman" w:hAnsi="Arial" w:cs="Arial"/>
                <w:b/>
                <w:bCs/>
                <w:i/>
                <w:color w:val="FF0000"/>
                <w:sz w:val="16"/>
                <w:szCs w:val="16"/>
              </w:rPr>
              <w:t xml:space="preserve"> TEA Technology </w:t>
            </w:r>
            <w:r>
              <w:rPr>
                <w:rFonts w:ascii="Arial" w:eastAsia="Times New Roman" w:hAnsi="Arial" w:cs="Arial"/>
                <w:b/>
                <w:bCs/>
                <w:i/>
                <w:color w:val="FF0000"/>
                <w:sz w:val="16"/>
                <w:szCs w:val="16"/>
              </w:rPr>
              <w:t xml:space="preserve">- </w:t>
            </w:r>
            <w:r w:rsidRPr="00A73F96">
              <w:rPr>
                <w:rFonts w:ascii="Arial" w:eastAsia="Times New Roman" w:hAnsi="Arial" w:cs="Arial"/>
                <w:b/>
                <w:bCs/>
                <w:i/>
                <w:color w:val="FF0000"/>
                <w:sz w:val="16"/>
                <w:szCs w:val="16"/>
              </w:rPr>
              <w:t>$35.00</w:t>
            </w:r>
            <w:r>
              <w:rPr>
                <w:rFonts w:ascii="Arial" w:eastAsia="Times New Roman" w:hAnsi="Arial" w:cs="Arial"/>
                <w:b/>
                <w:bCs/>
                <w:i/>
                <w:color w:val="FF0000"/>
                <w:sz w:val="16"/>
                <w:szCs w:val="16"/>
              </w:rPr>
              <w:t>)</w:t>
            </w:r>
          </w:p>
        </w:tc>
      </w:tr>
    </w:tbl>
    <w:p w:rsidR="00F30F70" w:rsidRPr="0056740F" w:rsidRDefault="00583F4E" w:rsidP="002A1551">
      <w:pPr>
        <w:pStyle w:val="Default"/>
        <w:rPr>
          <w:rFonts w:eastAsia="Times New Roman"/>
          <w:color w:val="auto"/>
          <w:sz w:val="16"/>
          <w:szCs w:val="16"/>
          <w14:shadow w14:blurRad="50800" w14:dist="38100" w14:dir="2700000" w14:sx="100000" w14:sy="100000" w14:kx="0" w14:ky="0" w14:algn="tl">
            <w14:srgbClr w14:val="000000">
              <w14:alpha w14:val="60000"/>
            </w14:srgbClr>
          </w14:shadow>
        </w:rPr>
      </w:pPr>
      <w:r w:rsidRPr="0056740F">
        <w:rPr>
          <w:rFonts w:eastAsia="Times New Roman"/>
          <w:color w:val="auto"/>
          <w:sz w:val="16"/>
          <w:szCs w:val="16"/>
          <w14:shadow w14:blurRad="50800" w14:dist="38100" w14:dir="2700000" w14:sx="100000" w14:sy="100000" w14:kx="0" w14:ky="0" w14:algn="tl">
            <w14:srgbClr w14:val="000000">
              <w14:alpha w14:val="60000"/>
            </w14:srgbClr>
          </w14:shadow>
        </w:rPr>
        <w:t>Benchmarks: Pre-Requisite hours/ Special Education Certification/ and Successful Completion with an overall score of 80 must be achieved to move on to phase 2</w:t>
      </w:r>
    </w:p>
    <w:tbl>
      <w:tblPr>
        <w:tblStyle w:val="TableGrid"/>
        <w:tblpPr w:leftFromText="180" w:rightFromText="180" w:vertAnchor="text" w:horzAnchor="margin" w:tblpXSpec="center" w:tblpY="367"/>
        <w:tblW w:w="10800" w:type="dxa"/>
        <w:tblLook w:val="04A0" w:firstRow="1" w:lastRow="0" w:firstColumn="1" w:lastColumn="0" w:noHBand="0" w:noVBand="1"/>
        <w:tblCaption w:val="Table 2"/>
        <w:tblDescription w:val="Outline of courses for Phase 2"/>
      </w:tblPr>
      <w:tblGrid>
        <w:gridCol w:w="2417"/>
        <w:gridCol w:w="3162"/>
        <w:gridCol w:w="1682"/>
        <w:gridCol w:w="3539"/>
      </w:tblGrid>
      <w:tr w:rsidR="00464C24" w:rsidRPr="00A73F96" w:rsidTr="00C37E58">
        <w:trPr>
          <w:trHeight w:val="1250"/>
          <w:tblHeader/>
        </w:trPr>
        <w:tc>
          <w:tcPr>
            <w:tcW w:w="2619" w:type="dxa"/>
          </w:tcPr>
          <w:p w:rsidR="00464C24" w:rsidRPr="0056740F" w:rsidRDefault="00BE2CBA" w:rsidP="00C25E14">
            <w:pPr>
              <w:jc w:val="center"/>
              <w:rPr>
                <w:rFonts w:ascii="Arial" w:eastAsia="Times New Roman" w:hAnsi="Arial" w:cs="Arial"/>
                <w:b/>
                <w:i/>
                <w:sz w:val="22"/>
                <w:szCs w:val="22"/>
              </w:rPr>
            </w:pPr>
            <w:r w:rsidRPr="0056740F">
              <w:rPr>
                <w:rFonts w:ascii="Arial" w:eastAsia="Times New Roman" w:hAnsi="Arial" w:cs="Arial"/>
                <w:b/>
                <w:i/>
                <w:sz w:val="22"/>
                <w:szCs w:val="22"/>
              </w:rPr>
              <w:t>Face-to-Face Training</w:t>
            </w:r>
          </w:p>
          <w:p w:rsidR="00BE2CBA" w:rsidRPr="0056740F" w:rsidRDefault="00BE2CBA" w:rsidP="00C25E14">
            <w:pPr>
              <w:jc w:val="center"/>
              <w:rPr>
                <w:rFonts w:ascii="Arial" w:eastAsia="Times New Roman" w:hAnsi="Arial" w:cs="Arial"/>
                <w:b/>
                <w:i/>
                <w:sz w:val="22"/>
                <w:szCs w:val="22"/>
              </w:rPr>
            </w:pPr>
            <w:r w:rsidRPr="0056740F">
              <w:rPr>
                <w:rFonts w:ascii="Arial" w:eastAsia="Times New Roman" w:hAnsi="Arial" w:cs="Arial"/>
                <w:b/>
                <w:i/>
                <w:sz w:val="22"/>
                <w:szCs w:val="22"/>
              </w:rPr>
              <w:t>Field Assessment</w:t>
            </w:r>
          </w:p>
          <w:p w:rsidR="00BE2CBA" w:rsidRPr="0056740F" w:rsidRDefault="00BE2CBA" w:rsidP="00C25E14">
            <w:pPr>
              <w:jc w:val="center"/>
              <w:rPr>
                <w:rFonts w:ascii="Arial" w:eastAsia="Times New Roman" w:hAnsi="Arial" w:cs="Arial"/>
                <w:b/>
                <w:i/>
                <w:sz w:val="22"/>
                <w:szCs w:val="22"/>
              </w:rPr>
            </w:pPr>
            <w:r w:rsidRPr="0056740F">
              <w:rPr>
                <w:rFonts w:ascii="Arial" w:eastAsia="Times New Roman" w:hAnsi="Arial" w:cs="Arial"/>
                <w:b/>
                <w:i/>
                <w:sz w:val="22"/>
                <w:szCs w:val="22"/>
              </w:rPr>
              <w:t>50 hours</w:t>
            </w:r>
          </w:p>
        </w:tc>
        <w:tc>
          <w:tcPr>
            <w:tcW w:w="2596" w:type="dxa"/>
          </w:tcPr>
          <w:p w:rsidR="00464C24" w:rsidRPr="0056740F" w:rsidRDefault="00BE2CBA" w:rsidP="00C25E14">
            <w:pPr>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Fact-to-Face and Field Assessment</w:t>
            </w:r>
          </w:p>
          <w:p w:rsidR="00BE2CBA" w:rsidRPr="0056740F" w:rsidRDefault="00BE2CBA" w:rsidP="00C25E14">
            <w:pPr>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86 hours</w:t>
            </w:r>
          </w:p>
        </w:tc>
        <w:tc>
          <w:tcPr>
            <w:tcW w:w="2430" w:type="dxa"/>
          </w:tcPr>
          <w:p w:rsidR="00BE2CBA" w:rsidRPr="0056740F" w:rsidRDefault="00BE2CBA" w:rsidP="00C25E14">
            <w:pPr>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Online Test Preparation</w:t>
            </w:r>
          </w:p>
          <w:p w:rsidR="00BE2CBA" w:rsidRPr="0056740F" w:rsidRDefault="00BE2CBA" w:rsidP="00C25E14">
            <w:pPr>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 xml:space="preserve">(3 hours) </w:t>
            </w:r>
          </w:p>
          <w:p w:rsidR="00464C24" w:rsidRPr="0056740F" w:rsidRDefault="00BE2CBA" w:rsidP="00C25E14">
            <w:pPr>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 xml:space="preserve"> Face to Face Classes (18 hours)</w:t>
            </w:r>
          </w:p>
        </w:tc>
        <w:tc>
          <w:tcPr>
            <w:tcW w:w="3155" w:type="dxa"/>
          </w:tcPr>
          <w:p w:rsidR="00464C24" w:rsidRPr="0056740F" w:rsidRDefault="00BE2CBA" w:rsidP="00C25E14">
            <w:pPr>
              <w:jc w:val="center"/>
              <w:rPr>
                <w:rFonts w:ascii="Arial" w:eastAsia="Times New Roman" w:hAnsi="Arial" w:cs="Arial"/>
                <w:b/>
                <w:bCs/>
                <w:i/>
                <w:color w:val="000000"/>
                <w:sz w:val="22"/>
                <w:szCs w:val="22"/>
              </w:rPr>
            </w:pPr>
            <w:r w:rsidRPr="0056740F">
              <w:rPr>
                <w:rFonts w:ascii="Arial" w:eastAsia="Times New Roman" w:hAnsi="Arial" w:cs="Arial"/>
                <w:b/>
                <w:bCs/>
                <w:i/>
                <w:color w:val="000000"/>
                <w:sz w:val="22"/>
                <w:szCs w:val="22"/>
              </w:rPr>
              <w:t>Blended Coursework</w:t>
            </w:r>
          </w:p>
        </w:tc>
      </w:tr>
      <w:tr w:rsidR="00C25E14" w:rsidRPr="00A73F96" w:rsidTr="00C37E58">
        <w:trPr>
          <w:trHeight w:val="1982"/>
          <w:tblHeader/>
        </w:trPr>
        <w:tc>
          <w:tcPr>
            <w:tcW w:w="2619" w:type="dxa"/>
          </w:tcPr>
          <w:p w:rsidR="00C25E14" w:rsidRPr="0056740F" w:rsidRDefault="00C25E14" w:rsidP="00C25E14">
            <w:pPr>
              <w:jc w:val="center"/>
              <w:rPr>
                <w:rFonts w:ascii="Arial" w:eastAsia="Times New Roman" w:hAnsi="Arial" w:cs="Arial"/>
                <w:b/>
                <w:i/>
              </w:rPr>
            </w:pPr>
            <w:r w:rsidRPr="0056740F">
              <w:rPr>
                <w:rFonts w:ascii="Arial" w:eastAsia="Times New Roman" w:hAnsi="Arial" w:cs="Arial"/>
                <w:b/>
                <w:i/>
              </w:rPr>
              <w:t>Norm Referenced Achievement Testing:</w:t>
            </w:r>
          </w:p>
          <w:p w:rsidR="00C25E14" w:rsidRPr="0056740F" w:rsidRDefault="00C25E14" w:rsidP="00C25E14">
            <w:pPr>
              <w:jc w:val="center"/>
              <w:rPr>
                <w:rFonts w:ascii="Arial" w:eastAsia="Times New Roman" w:hAnsi="Arial" w:cs="Arial"/>
                <w:b/>
                <w:i/>
              </w:rPr>
            </w:pPr>
            <w:r w:rsidRPr="0056740F">
              <w:rPr>
                <w:rFonts w:ascii="Arial" w:eastAsia="Times New Roman" w:hAnsi="Arial" w:cs="Arial"/>
                <w:b/>
                <w:i/>
              </w:rPr>
              <w:t>KTEA II; WIAT III;WJIV;WJ ORAL/ CTOPP/GORT</w:t>
            </w:r>
          </w:p>
          <w:p w:rsidR="00C25E14" w:rsidRPr="0056740F" w:rsidRDefault="00C25E14" w:rsidP="00C37E58">
            <w:pPr>
              <w:jc w:val="center"/>
              <w:rPr>
                <w:rFonts w:ascii="Arial" w:eastAsia="Times New Roman" w:hAnsi="Arial" w:cs="Arial"/>
                <w:b/>
                <w:i/>
              </w:rPr>
            </w:pPr>
            <w:r w:rsidRPr="0056740F">
              <w:rPr>
                <w:rFonts w:ascii="Arial" w:eastAsia="Times New Roman" w:hAnsi="Arial" w:cs="Arial"/>
                <w:b/>
                <w:i/>
              </w:rPr>
              <w:t>Identif</w:t>
            </w:r>
            <w:r w:rsidR="00C37E58" w:rsidRPr="0056740F">
              <w:rPr>
                <w:rFonts w:ascii="Arial" w:eastAsia="Times New Roman" w:hAnsi="Arial" w:cs="Arial"/>
                <w:b/>
                <w:i/>
              </w:rPr>
              <w:t>ication of strengths/weaknesses</w:t>
            </w:r>
          </w:p>
        </w:tc>
        <w:tc>
          <w:tcPr>
            <w:tcW w:w="2596" w:type="dxa"/>
          </w:tcPr>
          <w:p w:rsidR="00C25E14" w:rsidRPr="0056740F" w:rsidRDefault="00C25E14" w:rsidP="00C25E14">
            <w:pPr>
              <w:jc w:val="center"/>
              <w:rPr>
                <w:rFonts w:ascii="Arial" w:eastAsia="Times New Roman" w:hAnsi="Arial" w:cs="Arial"/>
                <w:b/>
                <w:bCs/>
                <w:i/>
                <w:color w:val="000000"/>
              </w:rPr>
            </w:pPr>
            <w:r w:rsidRPr="0056740F">
              <w:rPr>
                <w:rFonts w:ascii="Arial" w:eastAsia="Times New Roman" w:hAnsi="Arial" w:cs="Arial"/>
                <w:b/>
                <w:bCs/>
                <w:i/>
                <w:color w:val="000000"/>
              </w:rPr>
              <w:t>NORM Referenced Cognitive Testing:</w:t>
            </w:r>
          </w:p>
          <w:p w:rsidR="00C25E14" w:rsidRPr="0056740F" w:rsidRDefault="00C25E14" w:rsidP="00C25E14">
            <w:pPr>
              <w:jc w:val="center"/>
              <w:rPr>
                <w:rFonts w:ascii="Arial" w:eastAsia="Times New Roman" w:hAnsi="Arial" w:cs="Arial"/>
                <w:b/>
                <w:bCs/>
                <w:i/>
                <w:color w:val="000000"/>
              </w:rPr>
            </w:pPr>
            <w:r w:rsidRPr="0056740F">
              <w:rPr>
                <w:rFonts w:ascii="Arial" w:eastAsia="Times New Roman" w:hAnsi="Arial" w:cs="Arial"/>
                <w:b/>
                <w:bCs/>
                <w:i/>
                <w:color w:val="000000"/>
              </w:rPr>
              <w:t>WISC V; WPPSI IV; WJ IV;KABC; DAS II/</w:t>
            </w:r>
          </w:p>
          <w:p w:rsidR="00C25E14" w:rsidRPr="0056740F" w:rsidRDefault="00C25E14" w:rsidP="00C25E14">
            <w:pPr>
              <w:jc w:val="center"/>
              <w:rPr>
                <w:rFonts w:ascii="Arial" w:eastAsia="Times New Roman" w:hAnsi="Arial" w:cs="Arial"/>
                <w:b/>
              </w:rPr>
            </w:pPr>
            <w:r w:rsidRPr="0056740F">
              <w:rPr>
                <w:rFonts w:ascii="Arial" w:eastAsia="Times New Roman" w:hAnsi="Arial" w:cs="Arial"/>
                <w:b/>
                <w:bCs/>
                <w:i/>
                <w:color w:val="000000"/>
              </w:rPr>
              <w:t>Identification of strengths weaknesses/recommendations</w:t>
            </w:r>
          </w:p>
        </w:tc>
        <w:tc>
          <w:tcPr>
            <w:tcW w:w="2430" w:type="dxa"/>
          </w:tcPr>
          <w:p w:rsidR="00C25E14" w:rsidRPr="0056740F" w:rsidRDefault="00C25E14" w:rsidP="00C25E14">
            <w:pPr>
              <w:jc w:val="center"/>
              <w:rPr>
                <w:rFonts w:ascii="Arial" w:eastAsia="Times New Roman" w:hAnsi="Arial" w:cs="Arial"/>
                <w:b/>
                <w:bCs/>
                <w:i/>
                <w:color w:val="000000"/>
              </w:rPr>
            </w:pPr>
            <w:r w:rsidRPr="0056740F">
              <w:rPr>
                <w:rFonts w:ascii="Arial" w:eastAsia="Times New Roman" w:hAnsi="Arial" w:cs="Arial"/>
                <w:b/>
                <w:bCs/>
                <w:i/>
                <w:color w:val="000000"/>
              </w:rPr>
              <w:t>Additional Assessment and Test Preparation:</w:t>
            </w:r>
          </w:p>
          <w:p w:rsidR="00C25E14" w:rsidRPr="0056740F" w:rsidRDefault="00C25E14" w:rsidP="00C25E14">
            <w:pPr>
              <w:jc w:val="center"/>
              <w:rPr>
                <w:rFonts w:ascii="Arial" w:eastAsia="Times New Roman" w:hAnsi="Arial" w:cs="Arial"/>
                <w:b/>
                <w:bCs/>
                <w:i/>
                <w:color w:val="000000"/>
              </w:rPr>
            </w:pPr>
            <w:r w:rsidRPr="0056740F">
              <w:rPr>
                <w:rFonts w:ascii="Arial" w:eastAsia="Times New Roman" w:hAnsi="Arial" w:cs="Arial"/>
                <w:b/>
                <w:bCs/>
                <w:i/>
                <w:color w:val="000000"/>
              </w:rPr>
              <w:t>FBAs/BIPs</w:t>
            </w:r>
          </w:p>
          <w:p w:rsidR="00C25E14" w:rsidRPr="0056740F" w:rsidRDefault="00C25E14" w:rsidP="00C25E14">
            <w:pPr>
              <w:jc w:val="center"/>
              <w:rPr>
                <w:rFonts w:ascii="Arial" w:eastAsia="Times New Roman" w:hAnsi="Arial" w:cs="Arial"/>
                <w:b/>
                <w:bCs/>
                <w:i/>
                <w:color w:val="000000"/>
              </w:rPr>
            </w:pPr>
            <w:r w:rsidRPr="0056740F">
              <w:rPr>
                <w:rFonts w:ascii="Arial" w:eastAsia="Times New Roman" w:hAnsi="Arial" w:cs="Arial"/>
                <w:b/>
                <w:bCs/>
                <w:i/>
                <w:color w:val="000000"/>
              </w:rPr>
              <w:t>Adaptive Behavior</w:t>
            </w:r>
          </w:p>
          <w:p w:rsidR="00C25E14" w:rsidRPr="0056740F" w:rsidRDefault="00C37E58" w:rsidP="00C37E58">
            <w:pPr>
              <w:jc w:val="center"/>
              <w:rPr>
                <w:rFonts w:ascii="Arial" w:eastAsia="Times New Roman" w:hAnsi="Arial" w:cs="Arial"/>
                <w:b/>
                <w:bCs/>
                <w:i/>
                <w:color w:val="000000"/>
              </w:rPr>
            </w:pPr>
            <w:r w:rsidRPr="0056740F">
              <w:rPr>
                <w:rFonts w:ascii="Arial" w:eastAsia="Times New Roman" w:hAnsi="Arial" w:cs="Arial"/>
                <w:b/>
                <w:bCs/>
                <w:i/>
                <w:color w:val="000000"/>
              </w:rPr>
              <w:t>TEXES</w:t>
            </w:r>
          </w:p>
        </w:tc>
        <w:tc>
          <w:tcPr>
            <w:tcW w:w="3155" w:type="dxa"/>
          </w:tcPr>
          <w:p w:rsidR="00C25E14" w:rsidRPr="0056740F" w:rsidRDefault="00C25E14" w:rsidP="00C25E14">
            <w:pPr>
              <w:jc w:val="center"/>
              <w:rPr>
                <w:rFonts w:ascii="Arial" w:eastAsia="Times New Roman" w:hAnsi="Arial" w:cs="Arial"/>
                <w:b/>
              </w:rPr>
            </w:pPr>
            <w:r w:rsidRPr="0056740F">
              <w:rPr>
                <w:rFonts w:ascii="Arial" w:eastAsia="Times New Roman" w:hAnsi="Arial" w:cs="Arial"/>
                <w:b/>
              </w:rPr>
              <w:t>Essentials for Diagnosticians:</w:t>
            </w:r>
          </w:p>
          <w:p w:rsidR="00C25E14" w:rsidRPr="0056740F" w:rsidRDefault="00C25E14" w:rsidP="00C25E14">
            <w:pPr>
              <w:jc w:val="center"/>
              <w:rPr>
                <w:rFonts w:ascii="Arial" w:eastAsia="Times New Roman" w:hAnsi="Arial" w:cs="Arial"/>
                <w:b/>
              </w:rPr>
            </w:pPr>
            <w:r w:rsidRPr="0056740F">
              <w:rPr>
                <w:rFonts w:ascii="Arial" w:eastAsia="Times New Roman" w:hAnsi="Arial" w:cs="Arial"/>
                <w:b/>
              </w:rPr>
              <w:t>Legal Framework/Ethics/ Professionalism/ Theories and Models/ ARDs/ IEPs/ Culturally Different Evaluations/PPCD/ Transition/Writing FIEs/Implementing Recommendations/Implementation Low Incidence</w:t>
            </w:r>
          </w:p>
        </w:tc>
      </w:tr>
      <w:tr w:rsidR="00C25E14" w:rsidRPr="00A73F96" w:rsidTr="00C25E14">
        <w:trPr>
          <w:trHeight w:val="392"/>
        </w:trPr>
        <w:tc>
          <w:tcPr>
            <w:tcW w:w="10800" w:type="dxa"/>
            <w:gridSpan w:val="4"/>
            <w:shd w:val="clear" w:color="auto" w:fill="F2F2F2" w:themeFill="background1" w:themeFillShade="F2"/>
            <w:vAlign w:val="center"/>
          </w:tcPr>
          <w:p w:rsidR="00C25E14" w:rsidRPr="00A73F96" w:rsidRDefault="00C25E14" w:rsidP="00C25E14">
            <w:pPr>
              <w:jc w:val="center"/>
              <w:rPr>
                <w:rFonts w:ascii="Arial" w:eastAsia="Times New Roman" w:hAnsi="Arial" w:cs="Arial"/>
                <w:sz w:val="16"/>
                <w:szCs w:val="16"/>
              </w:rPr>
            </w:pPr>
            <w:r w:rsidRPr="00A73F96">
              <w:rPr>
                <w:rFonts w:ascii="Arial" w:eastAsia="Times New Roman" w:hAnsi="Arial" w:cs="Arial"/>
                <w:b/>
                <w:bCs/>
                <w:i/>
                <w:color w:val="FF0000"/>
                <w:sz w:val="16"/>
                <w:szCs w:val="16"/>
              </w:rPr>
              <w:t xml:space="preserve">Fees Due: </w:t>
            </w:r>
            <w:r>
              <w:rPr>
                <w:rFonts w:ascii="Arial" w:eastAsia="Times New Roman" w:hAnsi="Arial" w:cs="Arial"/>
                <w:b/>
                <w:bCs/>
                <w:i/>
                <w:color w:val="FF0000"/>
                <w:sz w:val="16"/>
                <w:szCs w:val="16"/>
              </w:rPr>
              <w:t>$1000.00 (This can be paid in incremental payments.)</w:t>
            </w:r>
          </w:p>
        </w:tc>
      </w:tr>
    </w:tbl>
    <w:p w:rsidR="00F30F70" w:rsidRPr="00487D02" w:rsidRDefault="00583F4E" w:rsidP="00487D02">
      <w:pPr>
        <w:spacing w:after="0"/>
        <w:jc w:val="center"/>
        <w:rPr>
          <w:rFonts w:ascii="Arial" w:eastAsia="Times New Roman" w:hAnsi="Arial" w:cs="Arial"/>
          <w:b/>
          <w:bCs/>
          <w:sz w:val="24"/>
          <w:szCs w:val="24"/>
          <w14:shadow w14:blurRad="50800" w14:dist="38100" w14:dir="8100000" w14:sx="100000" w14:sy="100000" w14:kx="0" w14:ky="0" w14:algn="tr">
            <w14:srgbClr w14:val="000000">
              <w14:alpha w14:val="60000"/>
            </w14:srgbClr>
          </w14:shadow>
        </w:rPr>
      </w:pPr>
      <w:r>
        <w:rPr>
          <w:rFonts w:ascii="Arial" w:eastAsia="Times New Roman" w:hAnsi="Arial" w:cs="Arial"/>
          <w:b/>
          <w:bCs/>
          <w:sz w:val="24"/>
          <w:szCs w:val="24"/>
          <w14:shadow w14:blurRad="50800" w14:dist="38100" w14:dir="8100000" w14:sx="100000" w14:sy="100000" w14:kx="0" w14:ky="0" w14:algn="tr">
            <w14:srgbClr w14:val="000000">
              <w14:alpha w14:val="60000"/>
            </w14:srgbClr>
          </w14:shadow>
        </w:rPr>
        <w:t>Phase 2</w:t>
      </w:r>
    </w:p>
    <w:p w:rsidR="00F30F70" w:rsidRPr="0056740F" w:rsidRDefault="00487D02" w:rsidP="0056740F">
      <w:pPr>
        <w:pStyle w:val="TableParagraph"/>
        <w:spacing w:before="100"/>
        <w:ind w:right="679"/>
        <w:rPr>
          <w:rFonts w:ascii="Arial" w:eastAsia="Times New Roman" w:hAnsi="Arial" w:cs="Arial"/>
          <w:sz w:val="16"/>
          <w:szCs w:val="16"/>
          <w14:shadow w14:blurRad="50800" w14:dist="38100" w14:dir="2700000" w14:sx="100000" w14:sy="100000" w14:kx="0" w14:ky="0" w14:algn="tl">
            <w14:srgbClr w14:val="000000">
              <w14:alpha w14:val="60000"/>
            </w14:srgbClr>
          </w14:shadow>
        </w:rPr>
      </w:pPr>
      <w:r w:rsidRPr="0056740F">
        <w:rPr>
          <w:rFonts w:ascii="Arial" w:eastAsia="Times New Roman" w:hAnsi="Arial" w:cs="Arial"/>
          <w:sz w:val="16"/>
          <w:szCs w:val="16"/>
          <w14:shadow w14:blurRad="50800" w14:dist="38100" w14:dir="2700000" w14:sx="100000" w14:sy="100000" w14:kx="0" w14:ky="0" w14:algn="tl">
            <w14:srgbClr w14:val="000000">
              <w14:alpha w14:val="60000"/>
            </w14:srgbClr>
          </w14:shadow>
        </w:rPr>
        <w:t>Benchmarks: For all assessment classes, protocols are reviewed and must have minimal errors or</w:t>
      </w:r>
      <w:r w:rsidR="00091CBF" w:rsidRPr="0056740F">
        <w:rPr>
          <w:rFonts w:ascii="Arial" w:eastAsia="Times New Roman" w:hAnsi="Arial" w:cs="Arial"/>
          <w:sz w:val="16"/>
          <w:szCs w:val="16"/>
          <w14:shadow w14:blurRad="50800" w14:dist="38100" w14:dir="2700000" w14:sx="100000" w14:sy="100000" w14:kx="0" w14:ky="0" w14:algn="tl">
            <w14:srgbClr w14:val="000000">
              <w14:alpha w14:val="60000"/>
            </w14:srgbClr>
          </w14:shadow>
        </w:rPr>
        <w:t xml:space="preserve"> </w:t>
      </w:r>
      <w:r w:rsidRPr="0056740F">
        <w:rPr>
          <w:rFonts w:ascii="Arial" w:eastAsia="Times New Roman" w:hAnsi="Arial" w:cs="Arial"/>
          <w:sz w:val="16"/>
          <w:szCs w:val="16"/>
          <w14:shadow w14:blurRad="50800" w14:dist="38100" w14:dir="2700000" w14:sx="100000" w14:sy="100000" w14:kx="0" w14:ky="0" w14:algn="tl">
            <w14:srgbClr w14:val="000000">
              <w14:alpha w14:val="60000"/>
            </w14:srgbClr>
          </w14:shadow>
        </w:rPr>
        <w:t>a re-do is required; if all assessments are not performed proficiently</w:t>
      </w:r>
      <w:r w:rsidR="00091CBF" w:rsidRPr="0056740F">
        <w:rPr>
          <w:rFonts w:ascii="Arial" w:eastAsia="Times New Roman" w:hAnsi="Arial" w:cs="Arial"/>
          <w:sz w:val="16"/>
          <w:szCs w:val="16"/>
          <w14:shadow w14:blurRad="50800" w14:dist="38100" w14:dir="2700000" w14:sx="100000" w14:sy="100000" w14:kx="0" w14:ky="0" w14:algn="tl">
            <w14:srgbClr w14:val="000000">
              <w14:alpha w14:val="60000"/>
            </w14:srgbClr>
          </w14:shadow>
        </w:rPr>
        <w:t>, participants do not proceed to additional coursework; passing the test is recommended before internship though we have allowed an intern certificate under extenuating circumstances.</w:t>
      </w:r>
      <w:r w:rsidR="00BD4C3B" w:rsidRPr="0056740F">
        <w:rPr>
          <w:rFonts w:ascii="Arial" w:eastAsia="Times New Roman" w:hAnsi="Arial" w:cs="Arial"/>
          <w:sz w:val="16"/>
          <w:szCs w:val="16"/>
          <w14:shadow w14:blurRad="50800" w14:dist="38100" w14:dir="2700000" w14:sx="100000" w14:sy="100000" w14:kx="0" w14:ky="0" w14:algn="tl">
            <w14:srgbClr w14:val="000000">
              <w14:alpha w14:val="60000"/>
            </w14:srgbClr>
          </w14:shadow>
        </w:rPr>
        <w:t xml:space="preserve"> A score of 75% on a practice test is required for test approval/ A score of 80% is required for quizzes. * Out of region Participants have a monitor at their site who grades protocols and provides support during face </w:t>
      </w:r>
      <w:r w:rsidR="002372DA" w:rsidRPr="0056740F">
        <w:rPr>
          <w:rFonts w:ascii="Arial" w:eastAsia="Times New Roman" w:hAnsi="Arial" w:cs="Arial"/>
          <w:sz w:val="16"/>
          <w:szCs w:val="16"/>
          <w14:shadow w14:blurRad="50800" w14:dist="38100" w14:dir="2700000" w14:sx="100000" w14:sy="100000" w14:kx="0" w14:ky="0" w14:algn="tl">
            <w14:srgbClr w14:val="000000">
              <w14:alpha w14:val="60000"/>
            </w14:srgbClr>
          </w14:shadow>
        </w:rPr>
        <w:t>–to-</w:t>
      </w:r>
      <w:r w:rsidR="00BD4C3B" w:rsidRPr="0056740F">
        <w:rPr>
          <w:rFonts w:ascii="Arial" w:eastAsia="Times New Roman" w:hAnsi="Arial" w:cs="Arial"/>
          <w:sz w:val="16"/>
          <w:szCs w:val="16"/>
          <w14:shadow w14:blurRad="50800" w14:dist="38100" w14:dir="2700000" w14:sx="100000" w14:sy="100000" w14:kx="0" w14:ky="0" w14:algn="tl">
            <w14:srgbClr w14:val="000000">
              <w14:alpha w14:val="60000"/>
            </w14:srgbClr>
          </w14:shadow>
        </w:rPr>
        <w:t>face sessions.</w:t>
      </w:r>
    </w:p>
    <w:p w:rsidR="00C37E58" w:rsidRPr="0056740F" w:rsidRDefault="00C37E58">
      <w:pPr>
        <w:rPr>
          <w:rFonts w:ascii="Arial" w:eastAsia="Times New Roman" w:hAnsi="Arial" w:cs="Arial"/>
          <w:b/>
          <w:bCs/>
          <w:sz w:val="16"/>
          <w:szCs w:val="16"/>
          <w14:shadow w14:blurRad="50800" w14:dist="38100" w14:dir="8100000" w14:sx="100000" w14:sy="100000" w14:kx="0" w14:ky="0" w14:algn="tr">
            <w14:srgbClr w14:val="000000">
              <w14:alpha w14:val="60000"/>
            </w14:srgbClr>
          </w14:shadow>
        </w:rPr>
      </w:pPr>
      <w:r w:rsidRPr="0056740F">
        <w:rPr>
          <w:rFonts w:ascii="Arial" w:eastAsia="Times New Roman" w:hAnsi="Arial" w:cs="Arial"/>
          <w:b/>
          <w:bCs/>
          <w:sz w:val="16"/>
          <w:szCs w:val="16"/>
          <w14:shadow w14:blurRad="50800" w14:dist="38100" w14:dir="8100000" w14:sx="100000" w14:sy="100000" w14:kx="0" w14:ky="0" w14:algn="tr">
            <w14:srgbClr w14:val="000000">
              <w14:alpha w14:val="60000"/>
            </w14:srgbClr>
          </w14:shadow>
        </w:rPr>
        <w:br w:type="page"/>
      </w:r>
    </w:p>
    <w:p w:rsidR="00C37E58" w:rsidRDefault="00C37E58" w:rsidP="00C37E58">
      <w:pPr>
        <w:tabs>
          <w:tab w:val="left" w:pos="4320"/>
          <w:tab w:val="left" w:pos="4410"/>
        </w:tabs>
        <w:rPr>
          <w:rFonts w:ascii="Arial" w:eastAsia="Times New Roman" w:hAnsi="Arial" w:cs="Arial"/>
          <w:b/>
          <w:bCs/>
          <w:sz w:val="24"/>
          <w:szCs w:val="24"/>
          <w14:shadow w14:blurRad="50800" w14:dist="38100" w14:dir="8100000" w14:sx="100000" w14:sy="100000" w14:kx="0" w14:ky="0" w14:algn="tr">
            <w14:srgbClr w14:val="000000">
              <w14:alpha w14:val="60000"/>
            </w14:srgbClr>
          </w14:shadow>
        </w:rPr>
      </w:pPr>
    </w:p>
    <w:p w:rsidR="00091CBF" w:rsidRDefault="00091CBF" w:rsidP="00091CBF">
      <w:pPr>
        <w:tabs>
          <w:tab w:val="left" w:pos="4320"/>
          <w:tab w:val="left" w:pos="4410"/>
        </w:tabs>
        <w:ind w:left="3600"/>
        <w:rPr>
          <w:rFonts w:ascii="Arial" w:eastAsia="Times New Roman" w:hAnsi="Arial" w:cs="Arial"/>
          <w:b/>
          <w:bCs/>
          <w:sz w:val="24"/>
          <w:szCs w:val="24"/>
          <w14:shadow w14:blurRad="50800" w14:dist="38100" w14:dir="8100000" w14:sx="100000" w14:sy="100000" w14:kx="0" w14:ky="0" w14:algn="tr">
            <w14:srgbClr w14:val="000000">
              <w14:alpha w14:val="60000"/>
            </w14:srgbClr>
          </w14:shadow>
        </w:rPr>
      </w:pPr>
      <w:r>
        <w:rPr>
          <w:rFonts w:ascii="Arial" w:eastAsia="Times New Roman" w:hAnsi="Arial" w:cs="Arial"/>
          <w:b/>
          <w:bCs/>
          <w:sz w:val="24"/>
          <w:szCs w:val="24"/>
          <w14:shadow w14:blurRad="50800" w14:dist="38100" w14:dir="8100000" w14:sx="100000" w14:sy="100000" w14:kx="0" w14:ky="0" w14:algn="tr">
            <w14:srgbClr w14:val="000000">
              <w14:alpha w14:val="60000"/>
            </w14:srgbClr>
          </w14:shadow>
        </w:rPr>
        <w:t>Phase 3 Internship</w:t>
      </w:r>
    </w:p>
    <w:tbl>
      <w:tblPr>
        <w:tblStyle w:val="TableGrid"/>
        <w:tblW w:w="10800" w:type="dxa"/>
        <w:tblInd w:w="-293" w:type="dxa"/>
        <w:tblLook w:val="04A0" w:firstRow="1" w:lastRow="0" w:firstColumn="1" w:lastColumn="0" w:noHBand="0" w:noVBand="1"/>
        <w:tblCaption w:val="Table 3"/>
        <w:tblDescription w:val="Outlines courses for Phase 3 Practicum."/>
      </w:tblPr>
      <w:tblGrid>
        <w:gridCol w:w="3841"/>
        <w:gridCol w:w="3117"/>
        <w:gridCol w:w="3842"/>
      </w:tblGrid>
      <w:tr w:rsidR="00091CBF" w:rsidRPr="00975372" w:rsidTr="00C25E14">
        <w:trPr>
          <w:tblHeader/>
        </w:trPr>
        <w:tc>
          <w:tcPr>
            <w:tcW w:w="3841" w:type="dxa"/>
          </w:tcPr>
          <w:p w:rsidR="00091CBF" w:rsidRPr="0056740F" w:rsidRDefault="00091CBF" w:rsidP="00001D57">
            <w:pPr>
              <w:jc w:val="center"/>
              <w:rPr>
                <w:rFonts w:ascii="Arial" w:eastAsia="Times New Roman" w:hAnsi="Arial" w:cs="Arial"/>
                <w:b/>
                <w:i/>
                <w:sz w:val="22"/>
                <w:szCs w:val="22"/>
                <w14:shadow w14:blurRad="50800" w14:dist="38100" w14:dir="2700000" w14:sx="100000" w14:sy="100000" w14:kx="0" w14:ky="0" w14:algn="tl">
                  <w14:srgbClr w14:val="000000">
                    <w14:alpha w14:val="60000"/>
                  </w14:srgbClr>
                </w14:shadow>
              </w:rPr>
            </w:pPr>
            <w:r w:rsidRPr="0056740F">
              <w:rPr>
                <w:rFonts w:ascii="Arial" w:eastAsia="Times New Roman" w:hAnsi="Arial" w:cs="Arial"/>
                <w:b/>
                <w:i/>
                <w:sz w:val="22"/>
                <w:szCs w:val="22"/>
                <w14:shadow w14:blurRad="50800" w14:dist="38100" w14:dir="2700000" w14:sx="100000" w14:sy="100000" w14:kx="0" w14:ky="0" w14:algn="tl">
                  <w14:srgbClr w14:val="000000">
                    <w14:alpha w14:val="60000"/>
                  </w14:srgbClr>
                </w14:shadow>
              </w:rPr>
              <w:t>Professional Development</w:t>
            </w:r>
          </w:p>
        </w:tc>
        <w:tc>
          <w:tcPr>
            <w:tcW w:w="3117" w:type="dxa"/>
          </w:tcPr>
          <w:p w:rsidR="00091CBF" w:rsidRPr="0056740F" w:rsidRDefault="00BD4C3B" w:rsidP="00001D57">
            <w:pPr>
              <w:jc w:val="center"/>
              <w:rPr>
                <w:rFonts w:ascii="Arial" w:eastAsia="Times New Roman" w:hAnsi="Arial" w:cs="Arial"/>
                <w:sz w:val="22"/>
                <w:szCs w:val="22"/>
                <w14:shadow w14:blurRad="50800" w14:dist="38100" w14:dir="2700000" w14:sx="100000" w14:sy="100000" w14:kx="0" w14:ky="0" w14:algn="tl">
                  <w14:srgbClr w14:val="000000">
                    <w14:alpha w14:val="60000"/>
                  </w14:srgbClr>
                </w14:shadow>
              </w:rPr>
            </w:pPr>
            <w:r w:rsidRPr="0056740F">
              <w:rPr>
                <w:rFonts w:ascii="Arial" w:eastAsia="Times New Roman" w:hAnsi="Arial" w:cs="Arial"/>
                <w:b/>
                <w:i/>
                <w:sz w:val="22"/>
                <w:szCs w:val="22"/>
                <w14:shadow w14:blurRad="50800" w14:dist="38100" w14:dir="2700000" w14:sx="100000" w14:sy="100000" w14:kx="0" w14:ky="0" w14:algn="tl">
                  <w14:srgbClr w14:val="000000">
                    <w14:alpha w14:val="60000"/>
                  </w14:srgbClr>
                </w14:shadow>
              </w:rPr>
              <w:t>Specified</w:t>
            </w:r>
            <w:r w:rsidR="00091CBF" w:rsidRPr="0056740F">
              <w:rPr>
                <w:rFonts w:ascii="Arial" w:eastAsia="Times New Roman" w:hAnsi="Arial" w:cs="Arial"/>
                <w:b/>
                <w:i/>
                <w:sz w:val="22"/>
                <w:szCs w:val="22"/>
                <w14:shadow w14:blurRad="50800" w14:dist="38100" w14:dir="2700000" w14:sx="100000" w14:sy="100000" w14:kx="0" w14:ky="0" w14:algn="tl">
                  <w14:srgbClr w14:val="000000">
                    <w14:alpha w14:val="60000"/>
                  </w14:srgbClr>
                </w14:shadow>
              </w:rPr>
              <w:t xml:space="preserve"> Professional Development</w:t>
            </w:r>
          </w:p>
        </w:tc>
        <w:tc>
          <w:tcPr>
            <w:tcW w:w="3842" w:type="dxa"/>
          </w:tcPr>
          <w:p w:rsidR="00091CBF" w:rsidRPr="0056740F" w:rsidRDefault="00BD4C3B" w:rsidP="00001D57">
            <w:pPr>
              <w:jc w:val="center"/>
              <w:rPr>
                <w:rFonts w:ascii="Arial" w:eastAsia="Times New Roman" w:hAnsi="Arial" w:cs="Arial"/>
                <w:sz w:val="22"/>
                <w:szCs w:val="22"/>
                <w14:shadow w14:blurRad="50800" w14:dist="38100" w14:dir="2700000" w14:sx="100000" w14:sy="100000" w14:kx="0" w14:ky="0" w14:algn="tl">
                  <w14:srgbClr w14:val="000000">
                    <w14:alpha w14:val="60000"/>
                  </w14:srgbClr>
                </w14:shadow>
              </w:rPr>
            </w:pPr>
            <w:r w:rsidRPr="0056740F">
              <w:rPr>
                <w:rFonts w:ascii="Arial" w:eastAsia="Times New Roman" w:hAnsi="Arial" w:cs="Arial"/>
                <w:sz w:val="22"/>
                <w:szCs w:val="22"/>
                <w14:shadow w14:blurRad="50800" w14:dist="38100" w14:dir="2700000" w14:sx="100000" w14:sy="100000" w14:kx="0" w14:ky="0" w14:algn="tl">
                  <w14:srgbClr w14:val="000000">
                    <w14:alpha w14:val="60000"/>
                  </w14:srgbClr>
                </w14:shadow>
              </w:rPr>
              <w:t>Portfolio and ZOOM Requirements</w:t>
            </w:r>
          </w:p>
        </w:tc>
      </w:tr>
      <w:tr w:rsidR="00091CBF" w:rsidRPr="00975372" w:rsidTr="00C25E14">
        <w:tc>
          <w:tcPr>
            <w:tcW w:w="3841" w:type="dxa"/>
          </w:tcPr>
          <w:p w:rsidR="00091CBF" w:rsidRPr="0056740F" w:rsidRDefault="00091CBF" w:rsidP="00091CBF">
            <w:pPr>
              <w:rPr>
                <w:rFonts w:ascii="Arial" w:eastAsia="Times New Roman" w:hAnsi="Arial" w:cs="Arial"/>
                <w:sz w:val="22"/>
                <w:szCs w:val="22"/>
                <w14:shadow w14:blurRad="50800" w14:dist="38100" w14:dir="2700000" w14:sx="100000" w14:sy="100000" w14:kx="0" w14:ky="0" w14:algn="tl">
                  <w14:srgbClr w14:val="000000">
                    <w14:alpha w14:val="60000"/>
                  </w14:srgbClr>
                </w14:shadow>
              </w:rPr>
            </w:pPr>
            <w:r w:rsidRPr="0056740F">
              <w:rPr>
                <w:rFonts w:ascii="Arial" w:eastAsia="Times New Roman" w:hAnsi="Arial" w:cs="Arial"/>
                <w:sz w:val="22"/>
                <w:szCs w:val="22"/>
                <w14:shadow w14:blurRad="50800" w14:dist="38100" w14:dir="2700000" w14:sx="100000" w14:sy="100000" w14:kx="0" w14:ky="0" w14:algn="tl">
                  <w14:srgbClr w14:val="000000">
                    <w14:alpha w14:val="60000"/>
                  </w14:srgbClr>
                </w14:shadow>
              </w:rPr>
              <w:t xml:space="preserve">             24 hours of Outside Professional  Development as prescribed by job requirement</w:t>
            </w:r>
          </w:p>
          <w:p w:rsidR="00091CBF" w:rsidRPr="0056740F" w:rsidRDefault="00091CBF" w:rsidP="00091CBF">
            <w:pPr>
              <w:rPr>
                <w:rFonts w:ascii="Arial" w:eastAsia="Times New Roman" w:hAnsi="Arial" w:cs="Arial"/>
                <w:b/>
                <w:i/>
                <w:sz w:val="22"/>
                <w:szCs w:val="22"/>
                <w14:shadow w14:blurRad="50800" w14:dist="38100" w14:dir="2700000" w14:sx="100000" w14:sy="100000" w14:kx="0" w14:ky="0" w14:algn="tl">
                  <w14:srgbClr w14:val="000000">
                    <w14:alpha w14:val="60000"/>
                  </w14:srgbClr>
                </w14:shadow>
              </w:rPr>
            </w:pPr>
          </w:p>
        </w:tc>
        <w:tc>
          <w:tcPr>
            <w:tcW w:w="3117" w:type="dxa"/>
          </w:tcPr>
          <w:p w:rsidR="00091CBF" w:rsidRPr="0056740F" w:rsidRDefault="00BD4C3B" w:rsidP="00001D57">
            <w:pPr>
              <w:jc w:val="center"/>
              <w:rPr>
                <w:rFonts w:ascii="Arial" w:eastAsia="Times New Roman" w:hAnsi="Arial" w:cs="Arial"/>
                <w:sz w:val="22"/>
                <w:szCs w:val="22"/>
                <w14:shadow w14:blurRad="50800" w14:dist="38100" w14:dir="2700000" w14:sx="100000" w14:sy="100000" w14:kx="0" w14:ky="0" w14:algn="tl">
                  <w14:srgbClr w14:val="000000">
                    <w14:alpha w14:val="60000"/>
                  </w14:srgbClr>
                </w14:shadow>
              </w:rPr>
            </w:pPr>
            <w:r w:rsidRPr="0056740F">
              <w:rPr>
                <w:rFonts w:ascii="Arial" w:eastAsia="Times New Roman" w:hAnsi="Arial" w:cs="Arial"/>
                <w:sz w:val="22"/>
                <w:szCs w:val="22"/>
                <w14:shadow w14:blurRad="50800" w14:dist="38100" w14:dir="2700000" w14:sx="100000" w14:sy="100000" w14:kx="0" w14:ky="0" w14:algn="tl">
                  <w14:srgbClr w14:val="000000">
                    <w14:alpha w14:val="60000"/>
                  </w14:srgbClr>
                </w14:shadow>
              </w:rPr>
              <w:t>6 Hours  Mental Health First Aid</w:t>
            </w:r>
          </w:p>
          <w:p w:rsidR="00BD4C3B" w:rsidRPr="0056740F" w:rsidRDefault="00BD4C3B" w:rsidP="00BD4C3B">
            <w:pPr>
              <w:rPr>
                <w:rFonts w:ascii="Arial" w:eastAsia="Times New Roman" w:hAnsi="Arial" w:cs="Arial"/>
                <w:sz w:val="22"/>
                <w:szCs w:val="22"/>
                <w14:shadow w14:blurRad="50800" w14:dist="38100" w14:dir="2700000" w14:sx="100000" w14:sy="100000" w14:kx="0" w14:ky="0" w14:algn="tl">
                  <w14:srgbClr w14:val="000000">
                    <w14:alpha w14:val="60000"/>
                  </w14:srgbClr>
                </w14:shadow>
              </w:rPr>
            </w:pPr>
            <w:r w:rsidRPr="0056740F">
              <w:rPr>
                <w:rFonts w:ascii="Arial" w:eastAsia="Times New Roman" w:hAnsi="Arial" w:cs="Arial"/>
                <w:sz w:val="22"/>
                <w:szCs w:val="22"/>
                <w14:shadow w14:blurRad="50800" w14:dist="38100" w14:dir="2700000" w14:sx="100000" w14:sy="100000" w14:kx="0" w14:ky="0" w14:algn="tl">
                  <w14:srgbClr w14:val="000000">
                    <w14:alpha w14:val="60000"/>
                  </w14:srgbClr>
                </w14:shadow>
              </w:rPr>
              <w:t xml:space="preserve"> 2 hours Legal training</w:t>
            </w:r>
          </w:p>
          <w:p w:rsidR="00091CBF" w:rsidRPr="0056740F" w:rsidRDefault="00091CBF" w:rsidP="00091CBF">
            <w:pPr>
              <w:rPr>
                <w:rFonts w:ascii="Arial" w:eastAsia="Times New Roman" w:hAnsi="Arial" w:cs="Arial"/>
                <w:b/>
                <w:i/>
                <w:sz w:val="22"/>
                <w:szCs w:val="22"/>
                <w14:shadow w14:blurRad="50800" w14:dist="38100" w14:dir="2700000" w14:sx="100000" w14:sy="100000" w14:kx="0" w14:ky="0" w14:algn="tl">
                  <w14:srgbClr w14:val="000000">
                    <w14:alpha w14:val="60000"/>
                  </w14:srgbClr>
                </w14:shadow>
              </w:rPr>
            </w:pPr>
          </w:p>
        </w:tc>
        <w:tc>
          <w:tcPr>
            <w:tcW w:w="3842" w:type="dxa"/>
          </w:tcPr>
          <w:p w:rsidR="00091CBF" w:rsidRPr="0056740F" w:rsidRDefault="00BD4C3B" w:rsidP="00001D57">
            <w:pPr>
              <w:jc w:val="center"/>
              <w:rPr>
                <w:rFonts w:ascii="Arial" w:eastAsia="Times New Roman" w:hAnsi="Arial" w:cs="Arial"/>
                <w:sz w:val="22"/>
                <w:szCs w:val="22"/>
                <w14:shadow w14:blurRad="50800" w14:dist="38100" w14:dir="2700000" w14:sx="100000" w14:sy="100000" w14:kx="0" w14:ky="0" w14:algn="tl">
                  <w14:srgbClr w14:val="000000">
                    <w14:alpha w14:val="60000"/>
                  </w14:srgbClr>
                </w14:shadow>
              </w:rPr>
            </w:pPr>
            <w:r w:rsidRPr="0056740F">
              <w:rPr>
                <w:rFonts w:ascii="Arial" w:eastAsia="Times New Roman" w:hAnsi="Arial" w:cs="Arial"/>
                <w:sz w:val="22"/>
                <w:szCs w:val="22"/>
                <w14:shadow w14:blurRad="50800" w14:dist="38100" w14:dir="2700000" w14:sx="100000" w14:sy="100000" w14:kx="0" w14:ky="0" w14:algn="tl">
                  <w14:srgbClr w14:val="000000">
                    <w14:alpha w14:val="60000"/>
                  </w14:srgbClr>
                </w14:shadow>
              </w:rPr>
              <w:t>6 Hours via Zoom to determine support needs</w:t>
            </w:r>
          </w:p>
          <w:p w:rsidR="00BD4C3B" w:rsidRPr="0056740F" w:rsidRDefault="00BD4C3B" w:rsidP="00001D57">
            <w:pPr>
              <w:jc w:val="center"/>
              <w:rPr>
                <w:rFonts w:ascii="Arial" w:eastAsia="Times New Roman" w:hAnsi="Arial" w:cs="Arial"/>
                <w:sz w:val="22"/>
                <w:szCs w:val="22"/>
                <w14:shadow w14:blurRad="50800" w14:dist="38100" w14:dir="2700000" w14:sx="100000" w14:sy="100000" w14:kx="0" w14:ky="0" w14:algn="tl">
                  <w14:srgbClr w14:val="000000">
                    <w14:alpha w14:val="60000"/>
                  </w14:srgbClr>
                </w14:shadow>
              </w:rPr>
            </w:pPr>
            <w:r w:rsidRPr="0056740F">
              <w:rPr>
                <w:rFonts w:ascii="Arial" w:eastAsia="Times New Roman" w:hAnsi="Arial" w:cs="Arial"/>
                <w:sz w:val="22"/>
                <w:szCs w:val="22"/>
                <w14:shadow w14:blurRad="50800" w14:dist="38100" w14:dir="2700000" w14:sx="100000" w14:sy="100000" w14:kx="0" w14:ky="0" w14:algn="tl">
                  <w14:srgbClr w14:val="000000">
                    <w14:alpha w14:val="60000"/>
                  </w14:srgbClr>
                </w14:shadow>
              </w:rPr>
              <w:t xml:space="preserve">Portfolio required electronically or paper </w:t>
            </w:r>
          </w:p>
          <w:p w:rsidR="00091CBF" w:rsidRPr="0056740F" w:rsidRDefault="00091CBF" w:rsidP="00001D57">
            <w:pPr>
              <w:jc w:val="center"/>
              <w:rPr>
                <w:rFonts w:ascii="Arial" w:eastAsia="Times New Roman" w:hAnsi="Arial" w:cs="Arial"/>
                <w:b/>
                <w:i/>
                <w:sz w:val="22"/>
                <w:szCs w:val="22"/>
                <w14:shadow w14:blurRad="50800" w14:dist="38100" w14:dir="2700000" w14:sx="100000" w14:sy="100000" w14:kx="0" w14:ky="0" w14:algn="tl">
                  <w14:srgbClr w14:val="000000">
                    <w14:alpha w14:val="60000"/>
                  </w14:srgbClr>
                </w14:shadow>
              </w:rPr>
            </w:pPr>
          </w:p>
        </w:tc>
      </w:tr>
      <w:tr w:rsidR="00091CBF" w:rsidRPr="00975372" w:rsidTr="00C25E14">
        <w:tc>
          <w:tcPr>
            <w:tcW w:w="10800" w:type="dxa"/>
            <w:gridSpan w:val="3"/>
            <w:shd w:val="clear" w:color="auto" w:fill="F2F2F2" w:themeFill="background1" w:themeFillShade="F2"/>
          </w:tcPr>
          <w:p w:rsidR="00091CBF" w:rsidRPr="00A51A0F" w:rsidRDefault="00091CBF" w:rsidP="00001D57">
            <w:pPr>
              <w:jc w:val="center"/>
              <w:rPr>
                <w:rFonts w:ascii="Arial" w:eastAsia="Times New Roman" w:hAnsi="Arial" w:cs="Arial"/>
                <w:b/>
                <w:i/>
                <w14:shadow w14:blurRad="50800" w14:dist="38100" w14:dir="2700000" w14:sx="100000" w14:sy="100000" w14:kx="0" w14:ky="0" w14:algn="tl">
                  <w14:srgbClr w14:val="000000">
                    <w14:alpha w14:val="60000"/>
                  </w14:srgbClr>
                </w14:shadow>
              </w:rPr>
            </w:pPr>
            <w:r w:rsidRPr="00A73F96">
              <w:rPr>
                <w:rFonts w:ascii="Arial" w:eastAsia="Times New Roman" w:hAnsi="Arial" w:cs="Arial"/>
                <w:b/>
                <w:bCs/>
                <w:i/>
                <w:color w:val="FF0000"/>
                <w:sz w:val="16"/>
                <w:szCs w:val="16"/>
              </w:rPr>
              <w:t xml:space="preserve">Fees Due: </w:t>
            </w:r>
            <w:r>
              <w:rPr>
                <w:rFonts w:ascii="Arial" w:eastAsia="Times New Roman" w:hAnsi="Arial" w:cs="Arial"/>
                <w:b/>
                <w:bCs/>
                <w:i/>
                <w:color w:val="FF0000"/>
                <w:sz w:val="16"/>
                <w:szCs w:val="16"/>
              </w:rPr>
              <w:t>$4000 due in one sum or by payroll deduct</w:t>
            </w:r>
            <w:r w:rsidR="002372DA">
              <w:rPr>
                <w:rFonts w:ascii="Arial" w:eastAsia="Times New Roman" w:hAnsi="Arial" w:cs="Arial"/>
                <w:b/>
                <w:bCs/>
                <w:i/>
                <w:color w:val="FF0000"/>
                <w:sz w:val="16"/>
                <w:szCs w:val="16"/>
              </w:rPr>
              <w:t>ion during 10 month internship. $4500 is requires for out of region participants)</w:t>
            </w:r>
          </w:p>
        </w:tc>
      </w:tr>
    </w:tbl>
    <w:p w:rsidR="00F30F70" w:rsidRPr="002372DA" w:rsidRDefault="00BD4C3B" w:rsidP="002A1551">
      <w:pPr>
        <w:pStyle w:val="Default"/>
        <w:rPr>
          <w:rFonts w:eastAsia="Times New Roman"/>
          <w:color w:val="auto"/>
          <w:sz w:val="18"/>
          <w:szCs w:val="18"/>
          <w14:shadow w14:blurRad="50800" w14:dist="38100" w14:dir="2700000" w14:sx="100000" w14:sy="100000" w14:kx="0" w14:ky="0" w14:algn="tl">
            <w14:srgbClr w14:val="000000">
              <w14:alpha w14:val="60000"/>
            </w14:srgbClr>
          </w14:shadow>
        </w:rPr>
      </w:pPr>
      <w:r w:rsidRPr="002372DA">
        <w:rPr>
          <w:rFonts w:eastAsia="Times New Roman"/>
          <w:color w:val="auto"/>
          <w:sz w:val="18"/>
          <w:szCs w:val="18"/>
          <w14:shadow w14:blurRad="50800" w14:dist="38100" w14:dir="2700000" w14:sx="100000" w14:sy="100000" w14:kx="0" w14:ky="0" w14:algn="tl">
            <w14:srgbClr w14:val="000000">
              <w14:alpha w14:val="60000"/>
            </w14:srgbClr>
          </w14:shadow>
        </w:rPr>
        <w:t xml:space="preserve">Benchmarks: </w:t>
      </w:r>
      <w:r w:rsidR="00987985">
        <w:rPr>
          <w:rFonts w:eastAsia="Times New Roman"/>
          <w:color w:val="auto"/>
          <w:sz w:val="18"/>
          <w:szCs w:val="18"/>
          <w14:shadow w14:blurRad="50800" w14:dist="38100" w14:dir="2700000" w14:sx="100000" w14:sy="100000" w14:kx="0" w14:ky="0" w14:algn="tl">
            <w14:srgbClr w14:val="000000">
              <w14:alpha w14:val="60000"/>
            </w14:srgbClr>
          </w14:shadow>
        </w:rPr>
        <w:t xml:space="preserve"> Candidates are </w:t>
      </w:r>
      <w:r w:rsidR="002372DA">
        <w:rPr>
          <w:rFonts w:eastAsia="Times New Roman"/>
          <w:color w:val="auto"/>
          <w:sz w:val="18"/>
          <w:szCs w:val="18"/>
          <w14:shadow w14:blurRad="50800" w14:dist="38100" w14:dir="2700000" w14:sx="100000" w14:sy="100000" w14:kx="0" w14:ky="0" w14:algn="tl">
            <w14:srgbClr w14:val="000000">
              <w14:alpha w14:val="60000"/>
            </w14:srgbClr>
          </w14:shadow>
        </w:rPr>
        <w:t>hired by a TEA approved district.</w:t>
      </w:r>
      <w:r w:rsidR="00987985">
        <w:rPr>
          <w:rFonts w:eastAsia="Times New Roman"/>
          <w:color w:val="auto"/>
          <w:sz w:val="18"/>
          <w:szCs w:val="18"/>
          <w14:shadow w14:blurRad="50800" w14:dist="38100" w14:dir="2700000" w14:sx="100000" w14:sy="100000" w14:kx="0" w14:ky="0" w14:algn="tl">
            <w14:srgbClr w14:val="000000">
              <w14:alpha w14:val="60000"/>
            </w14:srgbClr>
          </w14:shadow>
        </w:rPr>
        <w:t xml:space="preserve"> </w:t>
      </w:r>
      <w:r w:rsidR="002372DA">
        <w:rPr>
          <w:rFonts w:eastAsia="Times New Roman"/>
          <w:color w:val="auto"/>
          <w:sz w:val="18"/>
          <w:szCs w:val="18"/>
          <w14:shadow w14:blurRad="50800" w14:dist="38100" w14:dir="2700000" w14:sx="100000" w14:sy="100000" w14:kx="0" w14:ky="0" w14:algn="tl">
            <w14:srgbClr w14:val="000000">
              <w14:alpha w14:val="60000"/>
            </w14:srgbClr>
          </w14:shadow>
        </w:rPr>
        <w:t xml:space="preserve">/ </w:t>
      </w:r>
      <w:r w:rsidRPr="002372DA">
        <w:rPr>
          <w:rFonts w:eastAsia="Times New Roman"/>
          <w:color w:val="auto"/>
          <w:sz w:val="18"/>
          <w:szCs w:val="18"/>
          <w14:shadow w14:blurRad="50800" w14:dist="38100" w14:dir="2700000" w14:sx="100000" w14:sy="100000" w14:kx="0" w14:ky="0" w14:algn="tl">
            <w14:srgbClr w14:val="000000">
              <w14:alpha w14:val="60000"/>
            </w14:srgbClr>
          </w14:shadow>
        </w:rPr>
        <w:t>Mental Health First Aid can be taken at any phase</w:t>
      </w:r>
      <w:r w:rsidR="002372DA">
        <w:rPr>
          <w:rFonts w:eastAsia="Times New Roman"/>
          <w:color w:val="auto"/>
          <w:sz w:val="18"/>
          <w:szCs w:val="18"/>
          <w14:shadow w14:blurRad="50800" w14:dist="38100" w14:dir="2700000" w14:sx="100000" w14:sy="100000" w14:kx="0" w14:ky="0" w14:algn="tl">
            <w14:srgbClr w14:val="000000">
              <w14:alpha w14:val="60000"/>
            </w14:srgbClr>
          </w14:shadow>
        </w:rPr>
        <w:t>.</w:t>
      </w:r>
      <w:r w:rsidRPr="002372DA">
        <w:rPr>
          <w:rFonts w:eastAsia="Times New Roman"/>
          <w:color w:val="auto"/>
          <w:sz w:val="18"/>
          <w:szCs w:val="18"/>
          <w14:shadow w14:blurRad="50800" w14:dist="38100" w14:dir="2700000" w14:sx="100000" w14:sy="100000" w14:kx="0" w14:ky="0" w14:algn="tl">
            <w14:srgbClr w14:val="000000">
              <w14:alpha w14:val="60000"/>
            </w14:srgbClr>
          </w14:shadow>
        </w:rPr>
        <w:t>/ Certificates are needed for PD</w:t>
      </w:r>
      <w:r w:rsidR="002372DA">
        <w:rPr>
          <w:rFonts w:eastAsia="Times New Roman"/>
          <w:color w:val="auto"/>
          <w:sz w:val="18"/>
          <w:szCs w:val="18"/>
          <w14:shadow w14:blurRad="50800" w14:dist="38100" w14:dir="2700000" w14:sx="100000" w14:sy="100000" w14:kx="0" w14:ky="0" w14:algn="tl">
            <w14:srgbClr w14:val="000000">
              <w14:alpha w14:val="60000"/>
            </w14:srgbClr>
          </w14:shadow>
        </w:rPr>
        <w:t>.</w:t>
      </w:r>
      <w:r w:rsidRPr="002372DA">
        <w:rPr>
          <w:rFonts w:eastAsia="Times New Roman"/>
          <w:color w:val="auto"/>
          <w:sz w:val="18"/>
          <w:szCs w:val="18"/>
          <w14:shadow w14:blurRad="50800" w14:dist="38100" w14:dir="2700000" w14:sx="100000" w14:sy="100000" w14:kx="0" w14:ky="0" w14:algn="tl">
            <w14:srgbClr w14:val="000000">
              <w14:alpha w14:val="60000"/>
            </w14:srgbClr>
          </w14:shadow>
        </w:rPr>
        <w:t>/</w:t>
      </w:r>
      <w:r w:rsidR="002372DA" w:rsidRPr="002372DA">
        <w:rPr>
          <w:rFonts w:eastAsia="Times New Roman"/>
          <w:color w:val="auto"/>
          <w:sz w:val="18"/>
          <w:szCs w:val="18"/>
          <w14:shadow w14:blurRad="50800" w14:dist="38100" w14:dir="2700000" w14:sx="100000" w14:sy="100000" w14:kx="0" w14:ky="0" w14:algn="tl">
            <w14:srgbClr w14:val="000000">
              <w14:alpha w14:val="60000"/>
            </w14:srgbClr>
          </w14:shadow>
        </w:rPr>
        <w:t xml:space="preserve"> Portfolio is reviewed by program coordinator</w:t>
      </w:r>
      <w:r w:rsidR="002372DA">
        <w:rPr>
          <w:rFonts w:eastAsia="Times New Roman"/>
          <w:color w:val="auto"/>
          <w:sz w:val="18"/>
          <w:szCs w:val="18"/>
          <w14:shadow w14:blurRad="50800" w14:dist="38100" w14:dir="2700000" w14:sx="100000" w14:sy="100000" w14:kx="0" w14:ky="0" w14:algn="tl">
            <w14:srgbClr w14:val="000000">
              <w14:alpha w14:val="60000"/>
            </w14:srgbClr>
          </w14:shadow>
        </w:rPr>
        <w:t>./ Successful completion of the Internship is judged by a Summative Evaluation from t</w:t>
      </w:r>
      <w:r w:rsidR="00987985">
        <w:rPr>
          <w:rFonts w:eastAsia="Times New Roman"/>
          <w:color w:val="auto"/>
          <w:sz w:val="18"/>
          <w:szCs w:val="18"/>
          <w14:shadow w14:blurRad="50800" w14:dist="38100" w14:dir="2700000" w14:sx="100000" w14:sy="100000" w14:kx="0" w14:ky="0" w14:algn="tl">
            <w14:srgbClr w14:val="000000">
              <w14:alpha w14:val="60000"/>
            </w14:srgbClr>
          </w14:shadow>
        </w:rPr>
        <w:t xml:space="preserve">he Special Education Supervisor </w:t>
      </w:r>
      <w:r w:rsidR="002372DA">
        <w:rPr>
          <w:rFonts w:eastAsia="Times New Roman"/>
          <w:color w:val="auto"/>
          <w:sz w:val="18"/>
          <w:szCs w:val="18"/>
          <w14:shadow w14:blurRad="50800" w14:dist="38100" w14:dir="2700000" w14:sx="100000" w14:sy="100000" w14:kx="0" w14:ky="0" w14:algn="tl">
            <w14:srgbClr w14:val="000000">
              <w14:alpha w14:val="60000"/>
            </w14:srgbClr>
          </w14:shadow>
        </w:rPr>
        <w:t>/ Certification is recommended by the  Region 10 Field Supervisor and the LEA Special Education supervisor.</w:t>
      </w:r>
    </w:p>
    <w:p w:rsidR="002A1551" w:rsidRDefault="002A1551">
      <w:pPr>
        <w:rPr>
          <w:rFonts w:ascii="Arial" w:eastAsia="Times New Roman" w:hAnsi="Arial" w:cs="Arial"/>
          <w:b/>
          <w:bCs/>
          <w:sz w:val="28"/>
          <w:szCs w:val="28"/>
          <w14:shadow w14:blurRad="50800" w14:dist="38100" w14:dir="8100000" w14:sx="100000" w14:sy="100000" w14:kx="0" w14:ky="0" w14:algn="tr">
            <w14:srgbClr w14:val="000000">
              <w14:alpha w14:val="60000"/>
            </w14:srgbClr>
          </w14:shadow>
        </w:rPr>
      </w:pPr>
      <w:r>
        <w:rPr>
          <w:rFonts w:ascii="Arial" w:eastAsia="Times New Roman" w:hAnsi="Arial" w:cs="Arial"/>
          <w:b/>
          <w:bCs/>
          <w:sz w:val="28"/>
          <w:szCs w:val="28"/>
          <w14:shadow w14:blurRad="50800" w14:dist="38100" w14:dir="8100000" w14:sx="100000" w14:sy="100000" w14:kx="0" w14:ky="0" w14:algn="tr">
            <w14:srgbClr w14:val="000000">
              <w14:alpha w14:val="60000"/>
            </w14:srgbClr>
          </w14:shadow>
        </w:rPr>
        <w:br w:type="page"/>
      </w:r>
    </w:p>
    <w:p w:rsidR="00F669BE" w:rsidRPr="00C37E58" w:rsidRDefault="00F669BE" w:rsidP="00C37E58">
      <w:pPr>
        <w:pStyle w:val="Heading1"/>
        <w:jc w:val="center"/>
        <w:rPr>
          <w:rFonts w:ascii="Arial" w:eastAsia="Times New Roman" w:hAnsi="Arial" w:cs="Arial"/>
          <w:b/>
          <w:sz w:val="24"/>
          <w:szCs w:val="24"/>
          <w14:shadow w14:blurRad="50800" w14:dist="38100" w14:dir="8100000" w14:sx="100000" w14:sy="100000" w14:kx="0" w14:ky="0" w14:algn="tr">
            <w14:srgbClr w14:val="000000">
              <w14:alpha w14:val="60000"/>
            </w14:srgbClr>
          </w14:shadow>
        </w:rPr>
      </w:pPr>
      <w:bookmarkStart w:id="42" w:name="_Toc14268799"/>
      <w:r w:rsidRPr="00C37E58">
        <w:rPr>
          <w:rFonts w:ascii="Arial" w:eastAsia="Times New Roman" w:hAnsi="Arial" w:cs="Arial"/>
          <w:b/>
          <w:sz w:val="24"/>
          <w:szCs w:val="24"/>
          <w14:shadow w14:blurRad="50800" w14:dist="38100" w14:dir="8100000" w14:sx="100000" w14:sy="100000" w14:kx="0" w14:ky="0" w14:algn="tr">
            <w14:srgbClr w14:val="000000">
              <w14:alpha w14:val="60000"/>
            </w14:srgbClr>
          </w14:shadow>
        </w:rPr>
        <w:lastRenderedPageBreak/>
        <w:t>Curriculum Requirements and Fees for School Counselors</w:t>
      </w:r>
      <w:bookmarkEnd w:id="42"/>
    </w:p>
    <w:p w:rsidR="00F669BE" w:rsidRPr="00F55FB7" w:rsidRDefault="00F669BE" w:rsidP="00F669BE">
      <w:pPr>
        <w:spacing w:after="0"/>
        <w:jc w:val="center"/>
        <w:rPr>
          <w:rFonts w:ascii="Arial" w:eastAsia="Times New Roman" w:hAnsi="Arial" w:cs="Arial"/>
          <w:bCs/>
          <w:sz w:val="8"/>
          <w:szCs w:val="8"/>
          <w14:shadow w14:blurRad="50800" w14:dist="38100" w14:dir="8100000" w14:sx="100000" w14:sy="100000" w14:kx="0" w14:ky="0" w14:algn="tr">
            <w14:srgbClr w14:val="000000">
              <w14:alpha w14:val="60000"/>
            </w14:srgbClr>
          </w14:shadow>
        </w:rPr>
      </w:pPr>
    </w:p>
    <w:p w:rsidR="00F669BE" w:rsidRPr="002372DA" w:rsidRDefault="00F669BE" w:rsidP="00F669BE">
      <w:pPr>
        <w:spacing w:after="0"/>
        <w:jc w:val="center"/>
        <w:rPr>
          <w:rFonts w:ascii="Arial" w:eastAsia="Times New Roman" w:hAnsi="Arial" w:cs="Arial"/>
          <w:b/>
          <w:bCs/>
          <w:sz w:val="24"/>
          <w:szCs w:val="24"/>
          <w14:shadow w14:blurRad="50800" w14:dist="38100" w14:dir="8100000" w14:sx="100000" w14:sy="100000" w14:kx="0" w14:ky="0" w14:algn="tr">
            <w14:srgbClr w14:val="000000">
              <w14:alpha w14:val="60000"/>
            </w14:srgbClr>
          </w14:shadow>
        </w:rPr>
      </w:pPr>
      <w:r w:rsidRPr="0036118A">
        <w:rPr>
          <w:rFonts w:ascii="Arial" w:eastAsia="Times New Roman" w:hAnsi="Arial" w:cs="Arial"/>
          <w:b/>
          <w:bCs/>
          <w:sz w:val="24"/>
          <w:szCs w:val="24"/>
          <w14:shadow w14:blurRad="50800" w14:dist="38100" w14:dir="8100000" w14:sx="100000" w14:sy="100000" w14:kx="0" w14:ky="0" w14:algn="tr">
            <w14:srgbClr w14:val="000000">
              <w14:alpha w14:val="60000"/>
            </w14:srgbClr>
          </w14:shadow>
        </w:rPr>
        <w:t>Phase 1</w:t>
      </w:r>
    </w:p>
    <w:tbl>
      <w:tblPr>
        <w:tblpPr w:leftFromText="180" w:rightFromText="180" w:vertAnchor="text" w:horzAnchor="page" w:tblpX="726" w:tblpY="154"/>
        <w:tblW w:w="10790" w:type="dxa"/>
        <w:tblCellMar>
          <w:top w:w="15" w:type="dxa"/>
          <w:left w:w="15" w:type="dxa"/>
          <w:bottom w:w="15" w:type="dxa"/>
          <w:right w:w="15" w:type="dxa"/>
        </w:tblCellMar>
        <w:tblLook w:val="04A0" w:firstRow="1" w:lastRow="0" w:firstColumn="1" w:lastColumn="0" w:noHBand="0" w:noVBand="1"/>
      </w:tblPr>
      <w:tblGrid>
        <w:gridCol w:w="3320"/>
        <w:gridCol w:w="3870"/>
        <w:gridCol w:w="3600"/>
      </w:tblGrid>
      <w:tr w:rsidR="00F669BE" w:rsidRPr="00B77045" w:rsidTr="00001D57">
        <w:trPr>
          <w:trHeight w:val="600"/>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9BE" w:rsidRPr="0056740F" w:rsidRDefault="00F669BE" w:rsidP="00001D57">
            <w:pPr>
              <w:spacing w:after="0"/>
              <w:rPr>
                <w:rFonts w:ascii="Arial" w:eastAsia="Times New Roman" w:hAnsi="Arial" w:cs="Arial"/>
                <w:b/>
              </w:rPr>
            </w:pPr>
            <w:r w:rsidRPr="0056740F">
              <w:rPr>
                <w:rFonts w:ascii="Arial" w:eastAsia="Times New Roman" w:hAnsi="Arial" w:cs="Arial"/>
                <w:b/>
              </w:rPr>
              <w:t xml:space="preserve">       Pre-Requisite Training</w:t>
            </w:r>
          </w:p>
          <w:p w:rsidR="00F669BE" w:rsidRPr="0056740F" w:rsidRDefault="00F669BE" w:rsidP="00001D57">
            <w:pPr>
              <w:spacing w:after="0"/>
              <w:rPr>
                <w:rFonts w:ascii="Arial" w:eastAsia="Times New Roman" w:hAnsi="Arial" w:cs="Arial"/>
                <w:b/>
              </w:rPr>
            </w:pPr>
            <w:r w:rsidRPr="0056740F">
              <w:rPr>
                <w:rFonts w:ascii="Arial" w:eastAsia="Times New Roman" w:hAnsi="Arial" w:cs="Arial"/>
                <w:b/>
              </w:rPr>
              <w:t xml:space="preserve">Completed through University/ </w:t>
            </w:r>
          </w:p>
          <w:p w:rsidR="00F669BE" w:rsidRPr="0056740F" w:rsidRDefault="00F669BE" w:rsidP="00001D57">
            <w:pPr>
              <w:spacing w:after="0"/>
              <w:rPr>
                <w:rFonts w:ascii="Arial" w:eastAsia="Times New Roman" w:hAnsi="Arial" w:cs="Arial"/>
                <w:b/>
              </w:rPr>
            </w:pPr>
            <w:r w:rsidRPr="0056740F">
              <w:rPr>
                <w:rFonts w:ascii="Arial" w:eastAsia="Times New Roman" w:hAnsi="Arial" w:cs="Arial"/>
                <w:b/>
              </w:rPr>
              <w:t>Alternative Certification Program/</w:t>
            </w:r>
          </w:p>
          <w:p w:rsidR="00F669BE" w:rsidRPr="0056740F" w:rsidRDefault="00F669BE" w:rsidP="00001D57">
            <w:pPr>
              <w:spacing w:after="0"/>
              <w:rPr>
                <w:rFonts w:ascii="Arial" w:eastAsia="Times New Roman" w:hAnsi="Arial" w:cs="Arial"/>
                <w:b/>
              </w:rPr>
            </w:pPr>
            <w:r w:rsidRPr="0056740F">
              <w:rPr>
                <w:rFonts w:ascii="Arial" w:eastAsia="Times New Roman" w:hAnsi="Arial" w:cs="Arial"/>
                <w:b/>
              </w:rPr>
              <w:t>Certificate Area/ Region 10 Teacher Program</w:t>
            </w:r>
          </w:p>
          <w:p w:rsidR="00F669BE" w:rsidRPr="0056740F" w:rsidRDefault="00F669BE" w:rsidP="00001D57">
            <w:pPr>
              <w:spacing w:after="0"/>
              <w:rPr>
                <w:rFonts w:ascii="Arial" w:eastAsia="Times New Roman" w:hAnsi="Arial" w:cs="Arial"/>
                <w:b/>
              </w:rPr>
            </w:pPr>
            <w:r w:rsidRPr="0056740F">
              <w:rPr>
                <w:rFonts w:ascii="Arial" w:eastAsia="Times New Roman" w:hAnsi="Arial" w:cs="Arial"/>
                <w:b/>
              </w:rPr>
              <w:t xml:space="preserve">                 50 hours total credit given</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9BE" w:rsidRPr="0056740F" w:rsidRDefault="00F669BE" w:rsidP="00001D57">
            <w:pPr>
              <w:spacing w:after="0"/>
              <w:jc w:val="center"/>
              <w:rPr>
                <w:rFonts w:ascii="Arial" w:eastAsia="Times New Roman" w:hAnsi="Arial" w:cs="Arial"/>
                <w:b/>
                <w:bCs/>
                <w:i/>
                <w:color w:val="000000"/>
              </w:rPr>
            </w:pPr>
            <w:r w:rsidRPr="0056740F">
              <w:rPr>
                <w:rFonts w:ascii="Arial" w:eastAsia="Times New Roman" w:hAnsi="Arial" w:cs="Arial"/>
                <w:b/>
                <w:bCs/>
                <w:i/>
                <w:color w:val="000000"/>
              </w:rPr>
              <w:t>Field Based Observation</w:t>
            </w:r>
          </w:p>
          <w:p w:rsidR="00F669BE" w:rsidRPr="0056740F" w:rsidRDefault="00F669BE" w:rsidP="00001D57">
            <w:pPr>
              <w:spacing w:after="0"/>
              <w:jc w:val="center"/>
              <w:rPr>
                <w:rFonts w:ascii="Arial" w:eastAsia="Times New Roman" w:hAnsi="Arial" w:cs="Arial"/>
                <w:b/>
                <w:bCs/>
                <w:i/>
                <w:color w:val="000000"/>
              </w:rPr>
            </w:pPr>
            <w:r w:rsidRPr="0056740F">
              <w:rPr>
                <w:rFonts w:ascii="Arial" w:eastAsia="Times New Roman" w:hAnsi="Arial" w:cs="Arial"/>
                <w:b/>
                <w:bCs/>
                <w:i/>
                <w:color w:val="000000"/>
              </w:rPr>
              <w:t>3</w:t>
            </w:r>
            <w:r w:rsidR="00001D57" w:rsidRPr="0056740F">
              <w:rPr>
                <w:rFonts w:ascii="Arial" w:eastAsia="Times New Roman" w:hAnsi="Arial" w:cs="Arial"/>
                <w:b/>
                <w:bCs/>
                <w:i/>
                <w:color w:val="000000"/>
              </w:rPr>
              <w:t xml:space="preserve"> hours elementary; 3 hours middle; 3 hours high school; 3 hours</w:t>
            </w:r>
          </w:p>
          <w:p w:rsidR="00F669BE" w:rsidRPr="0056740F" w:rsidRDefault="00F669BE" w:rsidP="00001D57">
            <w:pPr>
              <w:spacing w:after="0"/>
              <w:jc w:val="center"/>
              <w:rPr>
                <w:rFonts w:ascii="Arial" w:eastAsia="Times New Roman" w:hAnsi="Arial" w:cs="Arial"/>
                <w:b/>
                <w:color w:val="000000"/>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9BE" w:rsidRPr="0056740F" w:rsidRDefault="00F669BE" w:rsidP="00F669BE">
            <w:pPr>
              <w:spacing w:after="0"/>
              <w:rPr>
                <w:rFonts w:ascii="Arial" w:eastAsia="Times New Roman" w:hAnsi="Arial" w:cs="Arial"/>
                <w:b/>
                <w:bCs/>
                <w:i/>
                <w:color w:val="000000"/>
              </w:rPr>
            </w:pPr>
            <w:r w:rsidRPr="0056740F">
              <w:rPr>
                <w:rFonts w:ascii="Arial" w:eastAsia="Times New Roman" w:hAnsi="Arial" w:cs="Arial"/>
                <w:b/>
                <w:bCs/>
                <w:i/>
                <w:color w:val="000000"/>
              </w:rPr>
              <w:t>Assessment for School Counselors</w:t>
            </w:r>
          </w:p>
          <w:p w:rsidR="00F669BE" w:rsidRPr="0056740F" w:rsidRDefault="00F669BE" w:rsidP="00F669BE">
            <w:pPr>
              <w:spacing w:after="0"/>
              <w:rPr>
                <w:rFonts w:ascii="Arial" w:eastAsia="Times New Roman" w:hAnsi="Arial" w:cs="Arial"/>
                <w:b/>
                <w:bCs/>
                <w:i/>
                <w:color w:val="000000"/>
              </w:rPr>
            </w:pPr>
            <w:r w:rsidRPr="0056740F">
              <w:rPr>
                <w:rFonts w:ascii="Arial" w:eastAsia="Times New Roman" w:hAnsi="Arial" w:cs="Arial"/>
                <w:b/>
                <w:bCs/>
                <w:i/>
                <w:color w:val="000000"/>
              </w:rPr>
              <w:t>Includes Dyslexia Training/</w:t>
            </w:r>
            <w:r w:rsidR="00001D57" w:rsidRPr="0056740F">
              <w:rPr>
                <w:rFonts w:ascii="Arial" w:eastAsia="Times New Roman" w:hAnsi="Arial" w:cs="Arial"/>
                <w:b/>
                <w:bCs/>
                <w:i/>
                <w:color w:val="000000"/>
              </w:rPr>
              <w:t xml:space="preserve"> Suicide training/</w:t>
            </w:r>
            <w:r w:rsidRPr="0056740F">
              <w:rPr>
                <w:rFonts w:ascii="Arial" w:eastAsia="Times New Roman" w:hAnsi="Arial" w:cs="Arial"/>
                <w:b/>
                <w:bCs/>
                <w:i/>
                <w:color w:val="000000"/>
              </w:rPr>
              <w:t xml:space="preserve"> Digital Literacy</w:t>
            </w:r>
          </w:p>
          <w:p w:rsidR="00F669BE" w:rsidRPr="0056740F" w:rsidRDefault="00F669BE" w:rsidP="00001D57">
            <w:pPr>
              <w:spacing w:after="0"/>
              <w:rPr>
                <w:rFonts w:ascii="Arial" w:eastAsia="Times New Roman" w:hAnsi="Arial" w:cs="Arial"/>
                <w:b/>
                <w:color w:val="000000"/>
              </w:rPr>
            </w:pPr>
          </w:p>
        </w:tc>
      </w:tr>
      <w:tr w:rsidR="00F669BE" w:rsidRPr="00F057C9" w:rsidTr="00001D57">
        <w:trPr>
          <w:trHeight w:val="678"/>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9BE" w:rsidRDefault="00F669BE" w:rsidP="00F669BE">
            <w:pPr>
              <w:spacing w:after="0"/>
              <w:jc w:val="center"/>
              <w:rPr>
                <w:rFonts w:ascii="Arial" w:eastAsia="Times New Roman" w:hAnsi="Arial" w:cs="Arial"/>
                <w:b/>
                <w:bCs/>
                <w:i/>
                <w:color w:val="000000"/>
              </w:rPr>
            </w:pPr>
            <w:r>
              <w:rPr>
                <w:rFonts w:ascii="Arial" w:eastAsia="Times New Roman" w:hAnsi="Arial" w:cs="Arial"/>
                <w:b/>
                <w:bCs/>
                <w:i/>
                <w:color w:val="000000"/>
              </w:rPr>
              <w:t>Intro to Exceptional Children</w:t>
            </w:r>
          </w:p>
          <w:p w:rsidR="00F669BE" w:rsidRDefault="00F669BE" w:rsidP="00001D57">
            <w:pPr>
              <w:spacing w:after="0"/>
              <w:jc w:val="center"/>
              <w:rPr>
                <w:rFonts w:ascii="Arial" w:eastAsia="Times New Roman" w:hAnsi="Arial" w:cs="Arial"/>
                <w:b/>
                <w:bCs/>
                <w:i/>
                <w:color w:val="000000"/>
              </w:rPr>
            </w:pPr>
            <w:r>
              <w:rPr>
                <w:rFonts w:ascii="Arial" w:eastAsia="Times New Roman" w:hAnsi="Arial" w:cs="Arial"/>
                <w:b/>
                <w:bCs/>
                <w:i/>
                <w:color w:val="000000"/>
              </w:rPr>
              <w:t>Human Growth/ Development</w:t>
            </w:r>
          </w:p>
          <w:p w:rsidR="00F669BE" w:rsidRPr="007A73F2" w:rsidRDefault="00F669BE" w:rsidP="00001D57">
            <w:pPr>
              <w:spacing w:after="0"/>
              <w:jc w:val="center"/>
              <w:rPr>
                <w:rFonts w:ascii="Arial" w:eastAsia="Times New Roman" w:hAnsi="Arial" w:cs="Arial"/>
                <w:b/>
                <w:bCs/>
                <w:i/>
                <w:color w:val="000000"/>
              </w:rPr>
            </w:pPr>
            <w:r>
              <w:rPr>
                <w:rFonts w:ascii="Arial" w:eastAsia="Times New Roman" w:hAnsi="Arial" w:cs="Arial"/>
                <w:b/>
                <w:bCs/>
                <w:i/>
                <w:color w:val="000000"/>
              </w:rPr>
              <w:t>Pedagogy and Classroom Management</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9BE" w:rsidRDefault="00F669BE" w:rsidP="00001D57">
            <w:pPr>
              <w:spacing w:after="0"/>
              <w:jc w:val="center"/>
              <w:rPr>
                <w:rFonts w:ascii="Arial" w:eastAsia="Times New Roman" w:hAnsi="Arial" w:cs="Arial"/>
                <w:b/>
                <w:bCs/>
                <w:i/>
                <w:color w:val="000000"/>
              </w:rPr>
            </w:pPr>
            <w:r>
              <w:rPr>
                <w:rFonts w:ascii="Arial" w:eastAsia="Times New Roman" w:hAnsi="Arial" w:cs="Arial"/>
                <w:b/>
                <w:bCs/>
                <w:i/>
                <w:color w:val="000000"/>
              </w:rPr>
              <w:t>15 Hours are recommended before starting the practicum/ internship</w:t>
            </w:r>
          </w:p>
          <w:p w:rsidR="00F669BE" w:rsidRPr="00F057C9" w:rsidRDefault="00F669BE" w:rsidP="00F669BE">
            <w:pPr>
              <w:spacing w:after="0"/>
              <w:rPr>
                <w:rFonts w:ascii="Arial" w:eastAsia="Times New Roman" w:hAnsi="Arial" w:cs="Arial"/>
                <w:b/>
                <w:bCs/>
                <w:i/>
                <w:color w:val="000000"/>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9BE" w:rsidRPr="00F057C9" w:rsidRDefault="00001D57" w:rsidP="00001D57">
            <w:pPr>
              <w:spacing w:after="0"/>
              <w:jc w:val="center"/>
              <w:rPr>
                <w:rFonts w:ascii="Arial" w:eastAsia="Times New Roman" w:hAnsi="Arial" w:cs="Arial"/>
                <w:b/>
                <w:bCs/>
                <w:i/>
                <w:color w:val="000000"/>
              </w:rPr>
            </w:pPr>
            <w:r>
              <w:rPr>
                <w:rFonts w:ascii="Arial" w:eastAsia="Times New Roman" w:hAnsi="Arial" w:cs="Arial"/>
                <w:b/>
                <w:bCs/>
                <w:i/>
                <w:color w:val="000000"/>
              </w:rPr>
              <w:t>Online Classes</w:t>
            </w:r>
            <w:r w:rsidR="00191F76">
              <w:rPr>
                <w:rFonts w:ascii="Arial" w:eastAsia="Times New Roman" w:hAnsi="Arial" w:cs="Arial"/>
                <w:b/>
                <w:bCs/>
                <w:i/>
                <w:color w:val="000000"/>
              </w:rPr>
              <w:t xml:space="preserve"> 28 hours</w:t>
            </w:r>
          </w:p>
        </w:tc>
      </w:tr>
      <w:tr w:rsidR="00F669BE" w:rsidRPr="00A73F96" w:rsidTr="00001D57">
        <w:trPr>
          <w:trHeight w:val="75"/>
        </w:trPr>
        <w:tc>
          <w:tcPr>
            <w:tcW w:w="1079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rsidR="00F669BE" w:rsidRPr="00A73F96" w:rsidRDefault="00F669BE" w:rsidP="00001D57">
            <w:pPr>
              <w:spacing w:after="0"/>
              <w:jc w:val="center"/>
              <w:rPr>
                <w:rFonts w:ascii="Arial" w:eastAsia="Times New Roman" w:hAnsi="Arial" w:cs="Arial"/>
                <w:b/>
                <w:bCs/>
                <w:i/>
                <w:color w:val="000000"/>
                <w:sz w:val="16"/>
                <w:szCs w:val="16"/>
              </w:rPr>
            </w:pPr>
            <w:r w:rsidRPr="00A73F96">
              <w:rPr>
                <w:rFonts w:ascii="Arial" w:eastAsia="Times New Roman" w:hAnsi="Arial" w:cs="Arial"/>
                <w:b/>
                <w:bCs/>
                <w:i/>
                <w:color w:val="FF0000"/>
                <w:sz w:val="16"/>
                <w:szCs w:val="16"/>
              </w:rPr>
              <w:t xml:space="preserve">Fees Due: </w:t>
            </w:r>
            <w:r>
              <w:rPr>
                <w:rFonts w:ascii="Arial" w:eastAsia="Times New Roman" w:hAnsi="Arial" w:cs="Arial"/>
                <w:b/>
                <w:bCs/>
                <w:i/>
                <w:color w:val="FF0000"/>
                <w:sz w:val="16"/>
                <w:szCs w:val="16"/>
              </w:rPr>
              <w:t>$535.00 (CERTification Program - $5</w:t>
            </w:r>
            <w:r w:rsidRPr="00A73F96">
              <w:rPr>
                <w:rFonts w:ascii="Arial" w:eastAsia="Times New Roman" w:hAnsi="Arial" w:cs="Arial"/>
                <w:b/>
                <w:bCs/>
                <w:i/>
                <w:color w:val="FF0000"/>
                <w:sz w:val="16"/>
                <w:szCs w:val="16"/>
              </w:rPr>
              <w:t xml:space="preserve">00.00 </w:t>
            </w:r>
            <w:r>
              <w:rPr>
                <w:rFonts w:ascii="Arial" w:eastAsia="Times New Roman" w:hAnsi="Arial" w:cs="Arial"/>
                <w:b/>
                <w:bCs/>
                <w:i/>
                <w:color w:val="FF0000"/>
                <w:sz w:val="16"/>
                <w:szCs w:val="16"/>
              </w:rPr>
              <w:t>+</w:t>
            </w:r>
            <w:r w:rsidRPr="00A73F96">
              <w:rPr>
                <w:rFonts w:ascii="Arial" w:eastAsia="Times New Roman" w:hAnsi="Arial" w:cs="Arial"/>
                <w:b/>
                <w:bCs/>
                <w:i/>
                <w:color w:val="FF0000"/>
                <w:sz w:val="16"/>
                <w:szCs w:val="16"/>
              </w:rPr>
              <w:t xml:space="preserve"> TEA Technology </w:t>
            </w:r>
            <w:r>
              <w:rPr>
                <w:rFonts w:ascii="Arial" w:eastAsia="Times New Roman" w:hAnsi="Arial" w:cs="Arial"/>
                <w:b/>
                <w:bCs/>
                <w:i/>
                <w:color w:val="FF0000"/>
                <w:sz w:val="16"/>
                <w:szCs w:val="16"/>
              </w:rPr>
              <w:t xml:space="preserve">- </w:t>
            </w:r>
            <w:r w:rsidRPr="00A73F96">
              <w:rPr>
                <w:rFonts w:ascii="Arial" w:eastAsia="Times New Roman" w:hAnsi="Arial" w:cs="Arial"/>
                <w:b/>
                <w:bCs/>
                <w:i/>
                <w:color w:val="FF0000"/>
                <w:sz w:val="16"/>
                <w:szCs w:val="16"/>
              </w:rPr>
              <w:t>$35.00</w:t>
            </w:r>
            <w:r>
              <w:rPr>
                <w:rFonts w:ascii="Arial" w:eastAsia="Times New Roman" w:hAnsi="Arial" w:cs="Arial"/>
                <w:b/>
                <w:bCs/>
                <w:i/>
                <w:color w:val="FF0000"/>
                <w:sz w:val="16"/>
                <w:szCs w:val="16"/>
              </w:rPr>
              <w:t>)</w:t>
            </w:r>
          </w:p>
        </w:tc>
      </w:tr>
    </w:tbl>
    <w:p w:rsidR="00F669BE" w:rsidRPr="002372DA" w:rsidRDefault="00F669BE" w:rsidP="00EF65A9">
      <w:pPr>
        <w:pStyle w:val="Default"/>
        <w:rPr>
          <w:rFonts w:eastAsia="Times New Roman"/>
          <w:color w:val="auto"/>
          <w:sz w:val="18"/>
          <w:szCs w:val="18"/>
          <w14:shadow w14:blurRad="50800" w14:dist="38100" w14:dir="2700000" w14:sx="100000" w14:sy="100000" w14:kx="0" w14:ky="0" w14:algn="tl">
            <w14:srgbClr w14:val="000000">
              <w14:alpha w14:val="60000"/>
            </w14:srgbClr>
          </w14:shadow>
        </w:rPr>
      </w:pPr>
      <w:r w:rsidRPr="002372DA">
        <w:rPr>
          <w:rFonts w:eastAsia="Times New Roman"/>
          <w:color w:val="auto"/>
          <w:sz w:val="18"/>
          <w:szCs w:val="18"/>
          <w14:shadow w14:blurRad="50800" w14:dist="38100" w14:dir="2700000" w14:sx="100000" w14:sy="100000" w14:kx="0" w14:ky="0" w14:algn="tl">
            <w14:srgbClr w14:val="000000">
              <w14:alpha w14:val="60000"/>
            </w14:srgbClr>
          </w14:shadow>
        </w:rPr>
        <w:t>Benchmarks: Pre-Requisite hours</w:t>
      </w:r>
      <w:r w:rsidR="00191F76">
        <w:rPr>
          <w:rFonts w:eastAsia="Times New Roman"/>
          <w:color w:val="auto"/>
          <w:sz w:val="18"/>
          <w:szCs w:val="18"/>
          <w14:shadow w14:blurRad="50800" w14:dist="38100" w14:dir="2700000" w14:sx="100000" w14:sy="100000" w14:kx="0" w14:ky="0" w14:algn="tl">
            <w14:srgbClr w14:val="000000">
              <w14:alpha w14:val="60000"/>
            </w14:srgbClr>
          </w14:shadow>
        </w:rPr>
        <w:t xml:space="preserve">/ Observations Complete/ </w:t>
      </w:r>
      <w:r w:rsidRPr="002372DA">
        <w:rPr>
          <w:rFonts w:eastAsia="Times New Roman"/>
          <w:color w:val="auto"/>
          <w:sz w:val="18"/>
          <w:szCs w:val="18"/>
          <w14:shadow w14:blurRad="50800" w14:dist="38100" w14:dir="2700000" w14:sx="100000" w14:sy="100000" w14:kx="0" w14:ky="0" w14:algn="tl">
            <w14:srgbClr w14:val="000000">
              <w14:alpha w14:val="60000"/>
            </w14:srgbClr>
          </w14:shadow>
        </w:rPr>
        <w:t>Successful Completion with an overall score of 80</w:t>
      </w:r>
      <w:r w:rsidR="00191F76">
        <w:rPr>
          <w:rFonts w:eastAsia="Times New Roman"/>
          <w:color w:val="auto"/>
          <w:sz w:val="18"/>
          <w:szCs w:val="18"/>
          <w14:shadow w14:blurRad="50800" w14:dist="38100" w14:dir="2700000" w14:sx="100000" w14:sy="100000" w14:kx="0" w14:ky="0" w14:algn="tl">
            <w14:srgbClr w14:val="000000">
              <w14:alpha w14:val="60000"/>
            </w14:srgbClr>
          </w14:shadow>
        </w:rPr>
        <w:t xml:space="preserve"> on projects and quizzes to advance to Phase 2</w:t>
      </w:r>
    </w:p>
    <w:p w:rsidR="00F669BE" w:rsidRPr="00487D02" w:rsidRDefault="00F669BE" w:rsidP="00F669BE">
      <w:pPr>
        <w:spacing w:after="0"/>
        <w:jc w:val="center"/>
        <w:rPr>
          <w:rFonts w:ascii="Arial" w:eastAsia="Times New Roman" w:hAnsi="Arial" w:cs="Arial"/>
          <w:b/>
          <w:bCs/>
          <w:sz w:val="24"/>
          <w:szCs w:val="24"/>
          <w14:shadow w14:blurRad="50800" w14:dist="38100" w14:dir="8100000" w14:sx="100000" w14:sy="100000" w14:kx="0" w14:ky="0" w14:algn="tr">
            <w14:srgbClr w14:val="000000">
              <w14:alpha w14:val="60000"/>
            </w14:srgbClr>
          </w14:shadow>
        </w:rPr>
      </w:pPr>
      <w:r>
        <w:rPr>
          <w:rFonts w:ascii="Arial" w:eastAsia="Times New Roman" w:hAnsi="Arial" w:cs="Arial"/>
          <w:b/>
          <w:bCs/>
          <w:sz w:val="24"/>
          <w:szCs w:val="24"/>
          <w14:shadow w14:blurRad="50800" w14:dist="38100" w14:dir="8100000" w14:sx="100000" w14:sy="100000" w14:kx="0" w14:ky="0" w14:algn="tr">
            <w14:srgbClr w14:val="000000">
              <w14:alpha w14:val="60000"/>
            </w14:srgbClr>
          </w14:shadow>
        </w:rPr>
        <w:t>Phase 2</w:t>
      </w:r>
    </w:p>
    <w:tbl>
      <w:tblPr>
        <w:tblStyle w:val="TableGrid"/>
        <w:tblpPr w:leftFromText="180" w:rightFromText="180" w:vertAnchor="text" w:horzAnchor="margin" w:tblpX="-660" w:tblpY="179"/>
        <w:tblW w:w="10800" w:type="dxa"/>
        <w:tblLook w:val="04A0" w:firstRow="1" w:lastRow="0" w:firstColumn="1" w:lastColumn="0" w:noHBand="0" w:noVBand="1"/>
        <w:tblCaption w:val="Table 2"/>
        <w:tblDescription w:val="Description of Phase 2 Training"/>
      </w:tblPr>
      <w:tblGrid>
        <w:gridCol w:w="2785"/>
        <w:gridCol w:w="2610"/>
        <w:gridCol w:w="2610"/>
        <w:gridCol w:w="2795"/>
      </w:tblGrid>
      <w:tr w:rsidR="00BE2CBA" w:rsidRPr="00A73F96" w:rsidTr="00001D57">
        <w:trPr>
          <w:trHeight w:val="1250"/>
          <w:tblHeader/>
        </w:trPr>
        <w:tc>
          <w:tcPr>
            <w:tcW w:w="2785" w:type="dxa"/>
          </w:tcPr>
          <w:p w:rsidR="00BE2CBA" w:rsidRPr="0056740F" w:rsidRDefault="00590D91" w:rsidP="00BE2CBA">
            <w:pPr>
              <w:jc w:val="center"/>
              <w:rPr>
                <w:rFonts w:ascii="Arial" w:eastAsia="Times New Roman" w:hAnsi="Arial" w:cs="Arial"/>
                <w:b/>
                <w:i/>
              </w:rPr>
            </w:pPr>
            <w:r w:rsidRPr="0056740F">
              <w:rPr>
                <w:rFonts w:ascii="Arial" w:eastAsia="Times New Roman" w:hAnsi="Arial" w:cs="Arial"/>
                <w:b/>
                <w:i/>
              </w:rPr>
              <w:t>Face</w:t>
            </w:r>
            <w:r w:rsidR="00BE2CBA" w:rsidRPr="0056740F">
              <w:rPr>
                <w:rFonts w:ascii="Arial" w:eastAsia="Times New Roman" w:hAnsi="Arial" w:cs="Arial"/>
                <w:b/>
                <w:i/>
              </w:rPr>
              <w:t>-toFace raining with Project Assessment and Graded Technique</w:t>
            </w:r>
          </w:p>
          <w:p w:rsidR="00BE2CBA" w:rsidRPr="0056740F" w:rsidRDefault="00BE2CBA" w:rsidP="00BE2CBA">
            <w:pPr>
              <w:jc w:val="center"/>
              <w:rPr>
                <w:rFonts w:ascii="Arial" w:eastAsia="Times New Roman" w:hAnsi="Arial" w:cs="Arial"/>
                <w:b/>
                <w:i/>
              </w:rPr>
            </w:pPr>
            <w:r w:rsidRPr="0056740F">
              <w:rPr>
                <w:rFonts w:ascii="Arial" w:eastAsia="Times New Roman" w:hAnsi="Arial" w:cs="Arial"/>
                <w:b/>
                <w:i/>
              </w:rPr>
              <w:t>60 hours</w:t>
            </w:r>
          </w:p>
        </w:tc>
        <w:tc>
          <w:tcPr>
            <w:tcW w:w="2610" w:type="dxa"/>
          </w:tcPr>
          <w:p w:rsidR="00BE2CBA" w:rsidRPr="0056740F" w:rsidRDefault="00BE2CBA" w:rsidP="009F7E89">
            <w:pPr>
              <w:jc w:val="center"/>
              <w:rPr>
                <w:rFonts w:ascii="Arial" w:eastAsia="Times New Roman" w:hAnsi="Arial" w:cs="Arial"/>
                <w:b/>
              </w:rPr>
            </w:pPr>
            <w:r w:rsidRPr="0056740F">
              <w:rPr>
                <w:rFonts w:ascii="Arial" w:eastAsia="Times New Roman" w:hAnsi="Arial" w:cs="Arial"/>
                <w:b/>
              </w:rPr>
              <w:t>Face-to-Face Outside Projects</w:t>
            </w:r>
          </w:p>
          <w:p w:rsidR="00BE2CBA" w:rsidRPr="0056740F" w:rsidRDefault="00BE2CBA" w:rsidP="009F7E89">
            <w:pPr>
              <w:jc w:val="center"/>
              <w:rPr>
                <w:rFonts w:ascii="Arial" w:eastAsia="Times New Roman" w:hAnsi="Arial" w:cs="Arial"/>
                <w:b/>
              </w:rPr>
            </w:pPr>
            <w:r w:rsidRPr="0056740F">
              <w:rPr>
                <w:rFonts w:ascii="Arial" w:eastAsia="Times New Roman" w:hAnsi="Arial" w:cs="Arial"/>
                <w:b/>
              </w:rPr>
              <w:t>50 hours</w:t>
            </w:r>
          </w:p>
        </w:tc>
        <w:tc>
          <w:tcPr>
            <w:tcW w:w="2610" w:type="dxa"/>
          </w:tcPr>
          <w:p w:rsidR="00BE2CBA" w:rsidRPr="0056740F" w:rsidRDefault="00BE2CBA" w:rsidP="009F7E89">
            <w:pPr>
              <w:jc w:val="center"/>
              <w:rPr>
                <w:rFonts w:ascii="Arial" w:eastAsia="Times New Roman" w:hAnsi="Arial" w:cs="Arial"/>
                <w:b/>
              </w:rPr>
            </w:pPr>
            <w:r w:rsidRPr="0056740F">
              <w:rPr>
                <w:rFonts w:ascii="Arial" w:eastAsia="Times New Roman" w:hAnsi="Arial" w:cs="Arial"/>
                <w:b/>
              </w:rPr>
              <w:t>Face-to-Face</w:t>
            </w:r>
          </w:p>
          <w:p w:rsidR="00BE2CBA" w:rsidRPr="0056740F" w:rsidRDefault="00BE2CBA" w:rsidP="009F7E89">
            <w:pPr>
              <w:jc w:val="center"/>
              <w:rPr>
                <w:rFonts w:ascii="Arial" w:eastAsia="Times New Roman" w:hAnsi="Arial" w:cs="Arial"/>
                <w:b/>
              </w:rPr>
            </w:pPr>
            <w:r w:rsidRPr="0056740F">
              <w:rPr>
                <w:rFonts w:ascii="Arial" w:eastAsia="Times New Roman" w:hAnsi="Arial" w:cs="Arial"/>
                <w:b/>
              </w:rPr>
              <w:t>30 hours</w:t>
            </w:r>
          </w:p>
        </w:tc>
        <w:tc>
          <w:tcPr>
            <w:tcW w:w="2795" w:type="dxa"/>
          </w:tcPr>
          <w:p w:rsidR="00BE2CBA" w:rsidRPr="0056740F" w:rsidRDefault="00BE2CBA" w:rsidP="00001D57">
            <w:pPr>
              <w:jc w:val="center"/>
              <w:rPr>
                <w:rFonts w:ascii="Arial" w:eastAsia="Times New Roman" w:hAnsi="Arial" w:cs="Arial"/>
                <w:b/>
              </w:rPr>
            </w:pPr>
            <w:r w:rsidRPr="0056740F">
              <w:rPr>
                <w:rFonts w:ascii="Arial" w:eastAsia="Times New Roman" w:hAnsi="Arial" w:cs="Arial"/>
                <w:b/>
              </w:rPr>
              <w:t>Blended Courses</w:t>
            </w:r>
          </w:p>
        </w:tc>
      </w:tr>
      <w:tr w:rsidR="00F669BE" w:rsidRPr="00A73F96" w:rsidTr="00001D57">
        <w:trPr>
          <w:trHeight w:val="1250"/>
          <w:tblHeader/>
        </w:trPr>
        <w:tc>
          <w:tcPr>
            <w:tcW w:w="2785" w:type="dxa"/>
          </w:tcPr>
          <w:p w:rsidR="00F669BE" w:rsidRPr="0056740F" w:rsidRDefault="00191F76" w:rsidP="00191F76">
            <w:pPr>
              <w:jc w:val="center"/>
              <w:rPr>
                <w:rFonts w:ascii="Arial" w:eastAsia="Times New Roman" w:hAnsi="Arial" w:cs="Arial"/>
                <w:b/>
                <w:i/>
              </w:rPr>
            </w:pPr>
            <w:r w:rsidRPr="0056740F">
              <w:rPr>
                <w:rFonts w:ascii="Arial" w:eastAsia="Times New Roman" w:hAnsi="Arial" w:cs="Arial"/>
                <w:b/>
                <w:i/>
              </w:rPr>
              <w:t>Counseling Theories</w:t>
            </w:r>
          </w:p>
          <w:p w:rsidR="00191F76" w:rsidRPr="0056740F" w:rsidRDefault="00191F76" w:rsidP="00191F76">
            <w:pPr>
              <w:jc w:val="center"/>
              <w:rPr>
                <w:rFonts w:ascii="Arial" w:eastAsia="Times New Roman" w:hAnsi="Arial" w:cs="Arial"/>
                <w:b/>
                <w:i/>
              </w:rPr>
            </w:pPr>
            <w:r w:rsidRPr="0056740F">
              <w:rPr>
                <w:rFonts w:ascii="Arial" w:eastAsia="Times New Roman" w:hAnsi="Arial" w:cs="Arial"/>
                <w:b/>
                <w:i/>
              </w:rPr>
              <w:t>And Techniques</w:t>
            </w:r>
          </w:p>
          <w:p w:rsidR="000272B1" w:rsidRPr="0056740F" w:rsidRDefault="000272B1" w:rsidP="00191F76">
            <w:pPr>
              <w:jc w:val="center"/>
              <w:rPr>
                <w:rFonts w:ascii="Arial" w:eastAsia="Times New Roman" w:hAnsi="Arial" w:cs="Arial"/>
                <w:b/>
                <w:i/>
              </w:rPr>
            </w:pPr>
            <w:r w:rsidRPr="0056740F">
              <w:rPr>
                <w:rFonts w:ascii="Arial" w:eastAsia="Times New Roman" w:hAnsi="Arial" w:cs="Arial"/>
                <w:b/>
                <w:i/>
              </w:rPr>
              <w:t>Each candidate presents a theory and techniques are practiced with theories</w:t>
            </w:r>
          </w:p>
          <w:p w:rsidR="009F7E89" w:rsidRPr="0056740F" w:rsidRDefault="009F7E89" w:rsidP="00191F76">
            <w:pPr>
              <w:jc w:val="center"/>
              <w:rPr>
                <w:rFonts w:ascii="Arial" w:eastAsia="Times New Roman" w:hAnsi="Arial" w:cs="Arial"/>
                <w:b/>
                <w:i/>
              </w:rPr>
            </w:pPr>
          </w:p>
          <w:p w:rsidR="009F7E89" w:rsidRPr="0056740F" w:rsidRDefault="009F7E89" w:rsidP="00191F76">
            <w:pPr>
              <w:jc w:val="center"/>
              <w:rPr>
                <w:rFonts w:ascii="Arial" w:eastAsia="Times New Roman" w:hAnsi="Arial" w:cs="Arial"/>
                <w:b/>
                <w:i/>
              </w:rPr>
            </w:pPr>
            <w:r w:rsidRPr="0056740F">
              <w:rPr>
                <w:rFonts w:ascii="Arial" w:eastAsia="Times New Roman" w:hAnsi="Arial" w:cs="Arial"/>
                <w:b/>
                <w:i/>
              </w:rPr>
              <w:t>Counseling Diverse populations</w:t>
            </w:r>
          </w:p>
          <w:p w:rsidR="000272B1" w:rsidRPr="0056740F" w:rsidRDefault="000272B1" w:rsidP="00191F76">
            <w:pPr>
              <w:jc w:val="center"/>
              <w:rPr>
                <w:rFonts w:ascii="Arial" w:eastAsia="Times New Roman" w:hAnsi="Arial" w:cs="Arial"/>
                <w:b/>
                <w:i/>
              </w:rPr>
            </w:pPr>
            <w:r w:rsidRPr="0056740F">
              <w:rPr>
                <w:rFonts w:ascii="Arial" w:eastAsia="Times New Roman" w:hAnsi="Arial" w:cs="Arial"/>
                <w:b/>
                <w:i/>
              </w:rPr>
              <w:t>Multiple projects and practice with techniques</w:t>
            </w:r>
          </w:p>
          <w:p w:rsidR="00F669BE" w:rsidRPr="0056740F" w:rsidRDefault="00F669BE" w:rsidP="000272B1">
            <w:pPr>
              <w:rPr>
                <w:rFonts w:ascii="Arial" w:eastAsia="Times New Roman" w:hAnsi="Arial" w:cs="Arial"/>
                <w:b/>
              </w:rPr>
            </w:pPr>
          </w:p>
        </w:tc>
        <w:tc>
          <w:tcPr>
            <w:tcW w:w="2610" w:type="dxa"/>
          </w:tcPr>
          <w:p w:rsidR="009F7E89" w:rsidRPr="0056740F" w:rsidRDefault="009F7E89" w:rsidP="009F7E89">
            <w:pPr>
              <w:jc w:val="center"/>
              <w:rPr>
                <w:rFonts w:ascii="Arial" w:eastAsia="Times New Roman" w:hAnsi="Arial" w:cs="Arial"/>
                <w:b/>
              </w:rPr>
            </w:pPr>
            <w:r w:rsidRPr="0056740F">
              <w:rPr>
                <w:rFonts w:ascii="Arial" w:eastAsia="Times New Roman" w:hAnsi="Arial" w:cs="Arial"/>
                <w:b/>
              </w:rPr>
              <w:t>Guidance Curriculum</w:t>
            </w:r>
          </w:p>
          <w:p w:rsidR="000272B1" w:rsidRPr="0056740F" w:rsidRDefault="000272B1" w:rsidP="009F7E89">
            <w:pPr>
              <w:jc w:val="center"/>
              <w:rPr>
                <w:rFonts w:ascii="Arial" w:eastAsia="Times New Roman" w:hAnsi="Arial" w:cs="Arial"/>
                <w:b/>
              </w:rPr>
            </w:pPr>
            <w:r w:rsidRPr="0056740F">
              <w:rPr>
                <w:rFonts w:ascii="Arial" w:eastAsia="Times New Roman" w:hAnsi="Arial" w:cs="Arial"/>
                <w:b/>
              </w:rPr>
              <w:t>Extensive training in the Texas School Counseling Model</w:t>
            </w:r>
          </w:p>
          <w:p w:rsidR="000272B1" w:rsidRPr="0056740F" w:rsidRDefault="000272B1" w:rsidP="009F7E89">
            <w:pPr>
              <w:jc w:val="center"/>
              <w:rPr>
                <w:rFonts w:ascii="Arial" w:eastAsia="Times New Roman" w:hAnsi="Arial" w:cs="Arial"/>
                <w:b/>
              </w:rPr>
            </w:pPr>
            <w:r w:rsidRPr="0056740F">
              <w:rPr>
                <w:rFonts w:ascii="Arial" w:eastAsia="Times New Roman" w:hAnsi="Arial" w:cs="Arial"/>
                <w:b/>
              </w:rPr>
              <w:t>Guidance lessons are Created and Presented/Growth &amp; Development</w:t>
            </w:r>
          </w:p>
          <w:p w:rsidR="000272B1" w:rsidRPr="0056740F" w:rsidRDefault="000272B1" w:rsidP="009F7E89">
            <w:pPr>
              <w:jc w:val="center"/>
              <w:rPr>
                <w:rFonts w:ascii="Arial" w:eastAsia="Times New Roman" w:hAnsi="Arial" w:cs="Arial"/>
                <w:b/>
              </w:rPr>
            </w:pPr>
          </w:p>
          <w:p w:rsidR="009F7E89" w:rsidRPr="0056740F" w:rsidRDefault="009F7E89" w:rsidP="009F7E89">
            <w:pPr>
              <w:jc w:val="center"/>
              <w:rPr>
                <w:rFonts w:ascii="Arial" w:eastAsia="Times New Roman" w:hAnsi="Arial" w:cs="Arial"/>
                <w:b/>
              </w:rPr>
            </w:pPr>
            <w:r w:rsidRPr="0056740F">
              <w:rPr>
                <w:rFonts w:ascii="Arial" w:eastAsia="Times New Roman" w:hAnsi="Arial" w:cs="Arial"/>
                <w:b/>
              </w:rPr>
              <w:t xml:space="preserve"> Individual Planning</w:t>
            </w:r>
          </w:p>
          <w:p w:rsidR="009F7E89" w:rsidRPr="0056740F" w:rsidRDefault="000272B1" w:rsidP="002A1551">
            <w:pPr>
              <w:jc w:val="center"/>
              <w:rPr>
                <w:rFonts w:ascii="Arial" w:eastAsia="Times New Roman" w:hAnsi="Arial" w:cs="Arial"/>
                <w:b/>
              </w:rPr>
            </w:pPr>
            <w:r w:rsidRPr="0056740F">
              <w:rPr>
                <w:rFonts w:ascii="Arial" w:eastAsia="Times New Roman" w:hAnsi="Arial" w:cs="Arial"/>
                <w:b/>
              </w:rPr>
              <w:t>Review of all Career Theories/ Individual Graduation Plans developed</w:t>
            </w:r>
          </w:p>
        </w:tc>
        <w:tc>
          <w:tcPr>
            <w:tcW w:w="2610" w:type="dxa"/>
          </w:tcPr>
          <w:p w:rsidR="00F669BE" w:rsidRPr="0056740F" w:rsidRDefault="009F7E89" w:rsidP="009F7E89">
            <w:pPr>
              <w:jc w:val="center"/>
              <w:rPr>
                <w:rFonts w:ascii="Arial" w:eastAsia="Times New Roman" w:hAnsi="Arial" w:cs="Arial"/>
                <w:b/>
              </w:rPr>
            </w:pPr>
            <w:r w:rsidRPr="0056740F">
              <w:rPr>
                <w:rFonts w:ascii="Arial" w:eastAsia="Times New Roman" w:hAnsi="Arial" w:cs="Arial"/>
                <w:b/>
              </w:rPr>
              <w:t>Responsive Services</w:t>
            </w:r>
          </w:p>
          <w:p w:rsidR="000272B1" w:rsidRPr="0056740F" w:rsidRDefault="000272B1" w:rsidP="009F7E89">
            <w:pPr>
              <w:jc w:val="center"/>
              <w:rPr>
                <w:rFonts w:ascii="Arial" w:eastAsia="Times New Roman" w:hAnsi="Arial" w:cs="Arial"/>
                <w:b/>
              </w:rPr>
            </w:pPr>
            <w:r w:rsidRPr="0056740F">
              <w:rPr>
                <w:rFonts w:ascii="Arial" w:eastAsia="Times New Roman" w:hAnsi="Arial" w:cs="Arial"/>
                <w:b/>
              </w:rPr>
              <w:t>Crisis response/ CPS/ Mental Health</w:t>
            </w:r>
          </w:p>
          <w:p w:rsidR="000272B1" w:rsidRPr="0056740F" w:rsidRDefault="000272B1" w:rsidP="009F7E89">
            <w:pPr>
              <w:jc w:val="center"/>
              <w:rPr>
                <w:rFonts w:ascii="Arial" w:eastAsia="Times New Roman" w:hAnsi="Arial" w:cs="Arial"/>
                <w:b/>
              </w:rPr>
            </w:pPr>
            <w:r w:rsidRPr="0056740F">
              <w:rPr>
                <w:rFonts w:ascii="Arial" w:eastAsia="Times New Roman" w:hAnsi="Arial" w:cs="Arial"/>
                <w:b/>
              </w:rPr>
              <w:t>Individual Counseling techniques</w:t>
            </w:r>
          </w:p>
          <w:p w:rsidR="000272B1" w:rsidRPr="0056740F" w:rsidRDefault="000272B1" w:rsidP="009F7E89">
            <w:pPr>
              <w:jc w:val="center"/>
              <w:rPr>
                <w:rFonts w:ascii="Arial" w:eastAsia="Times New Roman" w:hAnsi="Arial" w:cs="Arial"/>
                <w:b/>
              </w:rPr>
            </w:pPr>
            <w:r w:rsidRPr="0056740F">
              <w:rPr>
                <w:rFonts w:ascii="Arial" w:eastAsia="Times New Roman" w:hAnsi="Arial" w:cs="Arial"/>
                <w:b/>
              </w:rPr>
              <w:t>Extensive Group Training</w:t>
            </w:r>
          </w:p>
          <w:p w:rsidR="000272B1" w:rsidRPr="0056740F" w:rsidRDefault="000272B1" w:rsidP="009F7E89">
            <w:pPr>
              <w:jc w:val="center"/>
              <w:rPr>
                <w:rFonts w:ascii="Arial" w:eastAsia="Times New Roman" w:hAnsi="Arial" w:cs="Arial"/>
                <w:b/>
              </w:rPr>
            </w:pPr>
            <w:r w:rsidRPr="0056740F">
              <w:rPr>
                <w:rFonts w:ascii="Arial" w:eastAsia="Times New Roman" w:hAnsi="Arial" w:cs="Arial"/>
                <w:b/>
              </w:rPr>
              <w:t>Each session</w:t>
            </w:r>
          </w:p>
          <w:p w:rsidR="009F7E89" w:rsidRPr="0056740F" w:rsidRDefault="009F7E89" w:rsidP="009F7E89">
            <w:pPr>
              <w:jc w:val="center"/>
              <w:rPr>
                <w:rFonts w:ascii="Arial" w:eastAsia="Times New Roman" w:hAnsi="Arial" w:cs="Arial"/>
                <w:b/>
              </w:rPr>
            </w:pPr>
          </w:p>
          <w:p w:rsidR="009F7E89" w:rsidRPr="0056740F" w:rsidRDefault="009F7E89" w:rsidP="009F7E89">
            <w:pPr>
              <w:jc w:val="center"/>
              <w:rPr>
                <w:rFonts w:ascii="Arial" w:eastAsia="Times New Roman" w:hAnsi="Arial" w:cs="Arial"/>
                <w:b/>
              </w:rPr>
            </w:pPr>
          </w:p>
        </w:tc>
        <w:tc>
          <w:tcPr>
            <w:tcW w:w="2795" w:type="dxa"/>
          </w:tcPr>
          <w:p w:rsidR="00F669BE" w:rsidRPr="0056740F" w:rsidRDefault="009F7E89" w:rsidP="00001D57">
            <w:pPr>
              <w:jc w:val="center"/>
              <w:rPr>
                <w:rFonts w:ascii="Arial" w:eastAsia="Times New Roman" w:hAnsi="Arial" w:cs="Arial"/>
                <w:b/>
              </w:rPr>
            </w:pPr>
            <w:r w:rsidRPr="0056740F">
              <w:rPr>
                <w:rFonts w:ascii="Arial" w:eastAsia="Times New Roman" w:hAnsi="Arial" w:cs="Arial"/>
                <w:b/>
              </w:rPr>
              <w:t>Legal and Ethical Guidelines</w:t>
            </w:r>
            <w:r w:rsidR="00BE2CBA" w:rsidRPr="0056740F">
              <w:rPr>
                <w:rFonts w:ascii="Arial" w:eastAsia="Times New Roman" w:hAnsi="Arial" w:cs="Arial"/>
                <w:b/>
              </w:rPr>
              <w:t xml:space="preserve"> (Online 10hours, “Face-to-Face 6 hours)</w:t>
            </w:r>
          </w:p>
          <w:p w:rsidR="009F7E89" w:rsidRPr="0056740F" w:rsidRDefault="009F7E89" w:rsidP="00001D57">
            <w:pPr>
              <w:jc w:val="center"/>
              <w:rPr>
                <w:rFonts w:ascii="Arial" w:eastAsia="Times New Roman" w:hAnsi="Arial" w:cs="Arial"/>
                <w:b/>
              </w:rPr>
            </w:pPr>
            <w:r w:rsidRPr="0056740F">
              <w:rPr>
                <w:rFonts w:ascii="Arial" w:eastAsia="Times New Roman" w:hAnsi="Arial" w:cs="Arial"/>
                <w:b/>
              </w:rPr>
              <w:t xml:space="preserve">Legal Implications/ Educator Ethics/ </w:t>
            </w:r>
            <w:r w:rsidR="00BE2CBA" w:rsidRPr="0056740F">
              <w:rPr>
                <w:rFonts w:ascii="Arial" w:eastAsia="Times New Roman" w:hAnsi="Arial" w:cs="Arial"/>
                <w:b/>
              </w:rPr>
              <w:t>(Online 14 hours, Face-to-Face 6 hours)</w:t>
            </w:r>
          </w:p>
          <w:p w:rsidR="009F7E89" w:rsidRPr="0056740F" w:rsidRDefault="009F7E89" w:rsidP="00001D57">
            <w:pPr>
              <w:jc w:val="center"/>
              <w:rPr>
                <w:rFonts w:ascii="Arial" w:eastAsia="Times New Roman" w:hAnsi="Arial" w:cs="Arial"/>
                <w:b/>
              </w:rPr>
            </w:pPr>
            <w:r w:rsidRPr="0056740F">
              <w:rPr>
                <w:rFonts w:ascii="Arial" w:eastAsia="Times New Roman" w:hAnsi="Arial" w:cs="Arial"/>
                <w:b/>
              </w:rPr>
              <w:t>Program Management/System Support</w:t>
            </w:r>
            <w:r w:rsidR="00BE2CBA" w:rsidRPr="0056740F">
              <w:rPr>
                <w:rFonts w:ascii="Arial" w:eastAsia="Times New Roman" w:hAnsi="Arial" w:cs="Arial"/>
                <w:b/>
              </w:rPr>
              <w:t xml:space="preserve"> (Online 14 hours, Face-to-Face 6 hours)</w:t>
            </w:r>
          </w:p>
          <w:p w:rsidR="009F7E89" w:rsidRPr="0056740F" w:rsidRDefault="009F7E89" w:rsidP="00001D57">
            <w:pPr>
              <w:jc w:val="center"/>
              <w:rPr>
                <w:rFonts w:ascii="Arial" w:eastAsia="Times New Roman" w:hAnsi="Arial" w:cs="Arial"/>
                <w:b/>
              </w:rPr>
            </w:pPr>
            <w:r w:rsidRPr="0056740F">
              <w:rPr>
                <w:rFonts w:ascii="Arial" w:eastAsia="Times New Roman" w:hAnsi="Arial" w:cs="Arial"/>
                <w:b/>
              </w:rPr>
              <w:t>TEXES Review/</w:t>
            </w:r>
            <w:r w:rsidR="000272B1" w:rsidRPr="0056740F">
              <w:rPr>
                <w:rFonts w:ascii="Arial" w:eastAsia="Times New Roman" w:hAnsi="Arial" w:cs="Arial"/>
                <w:b/>
              </w:rPr>
              <w:t>/</w:t>
            </w:r>
            <w:r w:rsidRPr="0056740F">
              <w:rPr>
                <w:rFonts w:ascii="Arial" w:eastAsia="Times New Roman" w:hAnsi="Arial" w:cs="Arial"/>
                <w:b/>
              </w:rPr>
              <w:t xml:space="preserve"> Practice Test</w:t>
            </w:r>
            <w:r w:rsidR="00590D91" w:rsidRPr="0056740F">
              <w:rPr>
                <w:rFonts w:ascii="Arial" w:eastAsia="Times New Roman" w:hAnsi="Arial" w:cs="Arial"/>
                <w:b/>
              </w:rPr>
              <w:t xml:space="preserve"> (Oline 6 hours, Face-to-Face 6 hours)</w:t>
            </w:r>
          </w:p>
        </w:tc>
      </w:tr>
      <w:tr w:rsidR="00F669BE" w:rsidRPr="00A73F96" w:rsidTr="00001D57">
        <w:trPr>
          <w:trHeight w:val="392"/>
        </w:trPr>
        <w:tc>
          <w:tcPr>
            <w:tcW w:w="10800" w:type="dxa"/>
            <w:gridSpan w:val="4"/>
            <w:shd w:val="clear" w:color="auto" w:fill="F2F2F2" w:themeFill="background1" w:themeFillShade="F2"/>
            <w:vAlign w:val="center"/>
          </w:tcPr>
          <w:p w:rsidR="00F669BE" w:rsidRPr="00A73F96" w:rsidRDefault="00F669BE" w:rsidP="00001D57">
            <w:pPr>
              <w:jc w:val="center"/>
              <w:rPr>
                <w:rFonts w:ascii="Arial" w:eastAsia="Times New Roman" w:hAnsi="Arial" w:cs="Arial"/>
                <w:sz w:val="16"/>
                <w:szCs w:val="16"/>
              </w:rPr>
            </w:pPr>
            <w:r w:rsidRPr="00A73F96">
              <w:rPr>
                <w:rFonts w:ascii="Arial" w:eastAsia="Times New Roman" w:hAnsi="Arial" w:cs="Arial"/>
                <w:b/>
                <w:bCs/>
                <w:i/>
                <w:color w:val="FF0000"/>
                <w:sz w:val="16"/>
                <w:szCs w:val="16"/>
              </w:rPr>
              <w:t xml:space="preserve">Fees Due: </w:t>
            </w:r>
            <w:r>
              <w:rPr>
                <w:rFonts w:ascii="Arial" w:eastAsia="Times New Roman" w:hAnsi="Arial" w:cs="Arial"/>
                <w:b/>
                <w:bCs/>
                <w:i/>
                <w:color w:val="FF0000"/>
                <w:sz w:val="16"/>
                <w:szCs w:val="16"/>
              </w:rPr>
              <w:t>$1000.00 (This can be paid in incremental payments.)</w:t>
            </w:r>
          </w:p>
        </w:tc>
      </w:tr>
    </w:tbl>
    <w:p w:rsidR="00F669BE" w:rsidRDefault="00F669BE" w:rsidP="00EF65A9">
      <w:pPr>
        <w:pStyle w:val="Default"/>
        <w:rPr>
          <w:rFonts w:eastAsia="Times New Roman"/>
          <w:color w:val="auto"/>
          <w:sz w:val="20"/>
          <w:szCs w:val="20"/>
          <w14:shadow w14:blurRad="50800" w14:dist="38100" w14:dir="2700000" w14:sx="100000" w14:sy="100000" w14:kx="0" w14:ky="0" w14:algn="tl">
            <w14:srgbClr w14:val="000000">
              <w14:alpha w14:val="60000"/>
            </w14:srgbClr>
          </w14:shadow>
        </w:rPr>
      </w:pPr>
      <w:r w:rsidRPr="002372DA">
        <w:rPr>
          <w:rFonts w:eastAsia="Times New Roman"/>
          <w:color w:val="auto"/>
          <w:sz w:val="18"/>
          <w:szCs w:val="18"/>
          <w14:shadow w14:blurRad="50800" w14:dist="38100" w14:dir="2700000" w14:sx="100000" w14:sy="100000" w14:kx="0" w14:ky="0" w14:algn="tl">
            <w14:srgbClr w14:val="000000">
              <w14:alpha w14:val="60000"/>
            </w14:srgbClr>
          </w14:shadow>
        </w:rPr>
        <w:t xml:space="preserve">Benchmarks: For all </w:t>
      </w:r>
      <w:r w:rsidR="0048666D">
        <w:rPr>
          <w:rFonts w:eastAsia="Times New Roman"/>
          <w:color w:val="auto"/>
          <w:sz w:val="18"/>
          <w:szCs w:val="18"/>
          <w14:shadow w14:blurRad="50800" w14:dist="38100" w14:dir="2700000" w14:sx="100000" w14:sy="100000" w14:kx="0" w14:ky="0" w14:algn="tl">
            <w14:srgbClr w14:val="000000">
              <w14:alpha w14:val="60000"/>
            </w14:srgbClr>
          </w14:shadow>
        </w:rPr>
        <w:t>Phase 2 classes, a final score of 80 is required</w:t>
      </w:r>
      <w:r w:rsidR="00AD243A">
        <w:rPr>
          <w:rFonts w:eastAsia="Times New Roman"/>
          <w:color w:val="auto"/>
          <w:sz w:val="18"/>
          <w:szCs w:val="18"/>
          <w14:shadow w14:blurRad="50800" w14:dist="38100" w14:dir="2700000" w14:sx="100000" w14:sy="100000" w14:kx="0" w14:ky="0" w14:algn="tl">
            <w14:srgbClr w14:val="000000">
              <w14:alpha w14:val="60000"/>
            </w14:srgbClr>
          </w14:shadow>
        </w:rPr>
        <w:t xml:space="preserve"> or items are resubmitted </w:t>
      </w:r>
      <w:r w:rsidR="0048666D">
        <w:rPr>
          <w:rFonts w:eastAsia="Times New Roman"/>
          <w:color w:val="auto"/>
          <w:sz w:val="18"/>
          <w:szCs w:val="18"/>
          <w14:shadow w14:blurRad="50800" w14:dist="38100" w14:dir="2700000" w14:sx="100000" w14:sy="100000" w14:kx="0" w14:ky="0" w14:algn="tl">
            <w14:srgbClr w14:val="000000">
              <w14:alpha w14:val="60000"/>
            </w14:srgbClr>
          </w14:shadow>
        </w:rPr>
        <w:t xml:space="preserve">to achieve the score. </w:t>
      </w:r>
      <w:r w:rsidRPr="002372DA">
        <w:rPr>
          <w:rFonts w:eastAsia="Times New Roman"/>
          <w:color w:val="auto"/>
          <w:sz w:val="18"/>
          <w:szCs w:val="18"/>
          <w14:shadow w14:blurRad="50800" w14:dist="38100" w14:dir="2700000" w14:sx="100000" w14:sy="100000" w14:kx="0" w14:ky="0" w14:algn="tl">
            <w14:srgbClr w14:val="000000">
              <w14:alpha w14:val="60000"/>
            </w14:srgbClr>
          </w14:shadow>
        </w:rPr>
        <w:t>A score of 75% on a practice test</w:t>
      </w:r>
      <w:r w:rsidR="00AD243A">
        <w:rPr>
          <w:rFonts w:eastAsia="Times New Roman"/>
          <w:color w:val="auto"/>
          <w:sz w:val="18"/>
          <w:szCs w:val="18"/>
          <w14:shadow w14:blurRad="50800" w14:dist="38100" w14:dir="2700000" w14:sx="100000" w14:sy="100000" w14:kx="0" w14:ky="0" w14:algn="tl">
            <w14:srgbClr w14:val="000000">
              <w14:alpha w14:val="60000"/>
            </w14:srgbClr>
          </w14:shadow>
        </w:rPr>
        <w:t xml:space="preserve"> is required for test approval</w:t>
      </w:r>
      <w:r w:rsidR="00EF65A9">
        <w:rPr>
          <w:rFonts w:eastAsia="Times New Roman"/>
          <w:color w:val="auto"/>
          <w:sz w:val="18"/>
          <w:szCs w:val="18"/>
          <w14:shadow w14:blurRad="50800" w14:dist="38100" w14:dir="2700000" w14:sx="100000" w14:sy="100000" w14:kx="0" w14:ky="0" w14:algn="tl">
            <w14:srgbClr w14:val="000000">
              <w14:alpha w14:val="60000"/>
            </w14:srgbClr>
          </w14:shadow>
        </w:rPr>
        <w:t xml:space="preserve">. </w:t>
      </w:r>
    </w:p>
    <w:p w:rsidR="00C37E58" w:rsidRDefault="00C37E58">
      <w:pPr>
        <w:rPr>
          <w:rFonts w:ascii="Arial" w:eastAsia="Times New Roman" w:hAnsi="Arial" w:cs="Arial"/>
          <w:b/>
          <w:bCs/>
          <w:sz w:val="24"/>
          <w:szCs w:val="24"/>
          <w14:shadow w14:blurRad="50800" w14:dist="38100" w14:dir="8100000" w14:sx="100000" w14:sy="100000" w14:kx="0" w14:ky="0" w14:algn="tr">
            <w14:srgbClr w14:val="000000">
              <w14:alpha w14:val="60000"/>
            </w14:srgbClr>
          </w14:shadow>
        </w:rPr>
      </w:pPr>
      <w:r>
        <w:rPr>
          <w:rFonts w:ascii="Arial" w:eastAsia="Times New Roman" w:hAnsi="Arial" w:cs="Arial"/>
          <w:b/>
          <w:bCs/>
          <w:sz w:val="24"/>
          <w:szCs w:val="24"/>
          <w14:shadow w14:blurRad="50800" w14:dist="38100" w14:dir="8100000" w14:sx="100000" w14:sy="100000" w14:kx="0" w14:ky="0" w14:algn="tr">
            <w14:srgbClr w14:val="000000">
              <w14:alpha w14:val="60000"/>
            </w14:srgbClr>
          </w14:shadow>
        </w:rPr>
        <w:br w:type="page"/>
      </w:r>
    </w:p>
    <w:p w:rsidR="00F669BE" w:rsidRDefault="00F669BE" w:rsidP="00F669BE">
      <w:pPr>
        <w:tabs>
          <w:tab w:val="left" w:pos="4320"/>
          <w:tab w:val="left" w:pos="4410"/>
        </w:tabs>
        <w:ind w:left="3600"/>
        <w:rPr>
          <w:rFonts w:ascii="Arial" w:eastAsia="Times New Roman" w:hAnsi="Arial" w:cs="Arial"/>
          <w:b/>
          <w:bCs/>
          <w:sz w:val="24"/>
          <w:szCs w:val="24"/>
          <w14:shadow w14:blurRad="50800" w14:dist="38100" w14:dir="8100000" w14:sx="100000" w14:sy="100000" w14:kx="0" w14:ky="0" w14:algn="tr">
            <w14:srgbClr w14:val="000000">
              <w14:alpha w14:val="60000"/>
            </w14:srgbClr>
          </w14:shadow>
        </w:rPr>
      </w:pPr>
      <w:r>
        <w:rPr>
          <w:rFonts w:ascii="Arial" w:eastAsia="Times New Roman" w:hAnsi="Arial" w:cs="Arial"/>
          <w:b/>
          <w:bCs/>
          <w:sz w:val="24"/>
          <w:szCs w:val="24"/>
          <w14:shadow w14:blurRad="50800" w14:dist="38100" w14:dir="8100000" w14:sx="100000" w14:sy="100000" w14:kx="0" w14:ky="0" w14:algn="tr">
            <w14:srgbClr w14:val="000000">
              <w14:alpha w14:val="60000"/>
            </w14:srgbClr>
          </w14:shadow>
        </w:rPr>
        <w:lastRenderedPageBreak/>
        <w:t>Phase 3 Internship</w:t>
      </w:r>
      <w:r w:rsidR="0048666D">
        <w:rPr>
          <w:rFonts w:ascii="Arial" w:eastAsia="Times New Roman" w:hAnsi="Arial" w:cs="Arial"/>
          <w:b/>
          <w:bCs/>
          <w:sz w:val="24"/>
          <w:szCs w:val="24"/>
          <w14:shadow w14:blurRad="50800" w14:dist="38100" w14:dir="8100000" w14:sx="100000" w14:sy="100000" w14:kx="0" w14:ky="0" w14:algn="tr">
            <w14:srgbClr w14:val="000000">
              <w14:alpha w14:val="60000"/>
            </w14:srgbClr>
          </w14:shadow>
        </w:rPr>
        <w:t>/ Practicum</w:t>
      </w:r>
    </w:p>
    <w:tbl>
      <w:tblPr>
        <w:tblStyle w:val="TableGrid"/>
        <w:tblW w:w="10800" w:type="dxa"/>
        <w:tblInd w:w="-725" w:type="dxa"/>
        <w:tblLook w:val="04A0" w:firstRow="1" w:lastRow="0" w:firstColumn="1" w:lastColumn="0" w:noHBand="0" w:noVBand="1"/>
        <w:tblCaption w:val="Table 3"/>
        <w:tblDescription w:val="Outlines courses for Phase 3 Practicum."/>
      </w:tblPr>
      <w:tblGrid>
        <w:gridCol w:w="3841"/>
        <w:gridCol w:w="3117"/>
        <w:gridCol w:w="3842"/>
      </w:tblGrid>
      <w:tr w:rsidR="00F669BE" w:rsidRPr="00975372" w:rsidTr="00001D57">
        <w:trPr>
          <w:tblHeader/>
        </w:trPr>
        <w:tc>
          <w:tcPr>
            <w:tcW w:w="3841" w:type="dxa"/>
          </w:tcPr>
          <w:p w:rsidR="00F669BE" w:rsidRPr="0056740F" w:rsidRDefault="00EF65A9" w:rsidP="00001D57">
            <w:pPr>
              <w:jc w:val="center"/>
              <w:rPr>
                <w:rFonts w:ascii="Arial" w:eastAsia="Times New Roman" w:hAnsi="Arial" w:cs="Arial"/>
                <w:b/>
                <w:i/>
                <w14:shadow w14:blurRad="50800" w14:dist="38100" w14:dir="2700000" w14:sx="100000" w14:sy="100000" w14:kx="0" w14:ky="0" w14:algn="tl">
                  <w14:srgbClr w14:val="000000">
                    <w14:alpha w14:val="60000"/>
                  </w14:srgbClr>
                </w14:shadow>
              </w:rPr>
            </w:pPr>
            <w:r w:rsidRPr="0056740F">
              <w:rPr>
                <w:rFonts w:ascii="Arial" w:eastAsia="Times New Roman" w:hAnsi="Arial" w:cs="Arial"/>
                <w:b/>
                <w:i/>
                <w14:shadow w14:blurRad="50800" w14:dist="38100" w14:dir="2700000" w14:sx="100000" w14:sy="100000" w14:kx="0" w14:ky="0" w14:algn="tl">
                  <w14:srgbClr w14:val="000000">
                    <w14:alpha w14:val="60000"/>
                  </w14:srgbClr>
                </w14:shadow>
              </w:rPr>
              <w:t>Continuing Classwork</w:t>
            </w:r>
          </w:p>
          <w:p w:rsidR="00EF65A9" w:rsidRPr="0056740F" w:rsidRDefault="00EF65A9" w:rsidP="00001D57">
            <w:pPr>
              <w:jc w:val="center"/>
              <w:rPr>
                <w:rFonts w:ascii="Arial" w:eastAsia="Times New Roman" w:hAnsi="Arial" w:cs="Arial"/>
                <w:b/>
                <w:i/>
                <w14:shadow w14:blurRad="50800" w14:dist="38100" w14:dir="2700000" w14:sx="100000" w14:sy="100000" w14:kx="0" w14:ky="0" w14:algn="tl">
                  <w14:srgbClr w14:val="000000">
                    <w14:alpha w14:val="60000"/>
                  </w14:srgbClr>
                </w14:shadow>
              </w:rPr>
            </w:pPr>
            <w:r w:rsidRPr="0056740F">
              <w:rPr>
                <w:rFonts w:ascii="Arial" w:eastAsia="Times New Roman" w:hAnsi="Arial" w:cs="Arial"/>
                <w:b/>
                <w:i/>
                <w14:shadow w14:blurRad="50800" w14:dist="38100" w14:dir="2700000" w14:sx="100000" w14:sy="100000" w14:kx="0" w14:ky="0" w14:algn="tl">
                  <w14:srgbClr w14:val="000000">
                    <w14:alpha w14:val="60000"/>
                  </w14:srgbClr>
                </w14:shadow>
              </w:rPr>
              <w:t>Saturday Face to Face 6 hours each</w:t>
            </w:r>
          </w:p>
        </w:tc>
        <w:tc>
          <w:tcPr>
            <w:tcW w:w="3117" w:type="dxa"/>
          </w:tcPr>
          <w:p w:rsidR="00F669BE" w:rsidRPr="0056740F" w:rsidRDefault="00F669BE" w:rsidP="00001D57">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b/>
                <w:i/>
                <w14:shadow w14:blurRad="50800" w14:dist="38100" w14:dir="2700000" w14:sx="100000" w14:sy="100000" w14:kx="0" w14:ky="0" w14:algn="tl">
                  <w14:srgbClr w14:val="000000">
                    <w14:alpha w14:val="60000"/>
                  </w14:srgbClr>
                </w14:shadow>
              </w:rPr>
              <w:t>Specified Professional Development</w:t>
            </w:r>
          </w:p>
        </w:tc>
        <w:tc>
          <w:tcPr>
            <w:tcW w:w="3842" w:type="dxa"/>
          </w:tcPr>
          <w:p w:rsidR="00F669BE" w:rsidRPr="0056740F" w:rsidRDefault="0048666D" w:rsidP="00001D57">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 xml:space="preserve">Portfolio </w:t>
            </w:r>
          </w:p>
          <w:p w:rsidR="00EF65A9" w:rsidRPr="0056740F" w:rsidRDefault="0048666D" w:rsidP="00001D57">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200 Hou</w:t>
            </w:r>
            <w:r w:rsidR="00EF65A9" w:rsidRPr="0056740F">
              <w:rPr>
                <w:rFonts w:ascii="Arial" w:eastAsia="Times New Roman" w:hAnsi="Arial" w:cs="Arial"/>
                <w14:shadow w14:blurRad="50800" w14:dist="38100" w14:dir="2700000" w14:sx="100000" w14:sy="100000" w14:kx="0" w14:ky="0" w14:algn="tl">
                  <w14:srgbClr w14:val="000000">
                    <w14:alpha w14:val="60000"/>
                  </w14:srgbClr>
                </w14:shadow>
              </w:rPr>
              <w:t>rs Practicum Documentation</w:t>
            </w:r>
          </w:p>
          <w:p w:rsidR="0048666D" w:rsidRPr="0056740F" w:rsidRDefault="00EF65A9" w:rsidP="00001D57">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Independent Study</w:t>
            </w:r>
          </w:p>
        </w:tc>
      </w:tr>
      <w:tr w:rsidR="00F669BE" w:rsidRPr="00975372" w:rsidTr="00001D57">
        <w:tc>
          <w:tcPr>
            <w:tcW w:w="3841" w:type="dxa"/>
          </w:tcPr>
          <w:p w:rsidR="0048666D" w:rsidRPr="0056740F" w:rsidRDefault="0048666D" w:rsidP="00001D57">
            <w:pP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Behavior Interve</w:t>
            </w:r>
            <w:r w:rsidR="00EF65A9" w:rsidRPr="0056740F">
              <w:rPr>
                <w:rFonts w:ascii="Arial" w:eastAsia="Times New Roman" w:hAnsi="Arial" w:cs="Arial"/>
                <w14:shadow w14:blurRad="50800" w14:dist="38100" w14:dir="2700000" w14:sx="100000" w14:sy="100000" w14:kx="0" w14:ky="0" w14:algn="tl">
                  <w14:srgbClr w14:val="000000">
                    <w14:alpha w14:val="60000"/>
                  </w14:srgbClr>
                </w14:shadow>
              </w:rPr>
              <w:t>ntion</w:t>
            </w:r>
          </w:p>
          <w:p w:rsidR="00EF65A9" w:rsidRPr="0056740F" w:rsidRDefault="00EF65A9" w:rsidP="00001D57">
            <w:pP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Counselor Best practices</w:t>
            </w:r>
          </w:p>
          <w:p w:rsidR="00EF65A9" w:rsidRPr="0056740F" w:rsidRDefault="00EF65A9" w:rsidP="00001D57">
            <w:pP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Crisis Intervention</w:t>
            </w:r>
          </w:p>
          <w:p w:rsidR="00EF65A9" w:rsidRPr="0056740F" w:rsidRDefault="00EF65A9" w:rsidP="00001D57">
            <w:pP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Counselor Self Care / Parent Involvement</w:t>
            </w:r>
          </w:p>
          <w:p w:rsidR="00EF65A9" w:rsidRPr="0056740F" w:rsidRDefault="00EF65A9" w:rsidP="00001D57">
            <w:pP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Drug/Alcohol Responsiveness</w:t>
            </w:r>
          </w:p>
          <w:p w:rsidR="00EF65A9" w:rsidRPr="0056740F" w:rsidRDefault="00EF65A9" w:rsidP="00001D57">
            <w:pP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Independent Study Presentations</w:t>
            </w:r>
          </w:p>
          <w:p w:rsidR="00F669BE" w:rsidRPr="0056740F" w:rsidRDefault="00F669BE" w:rsidP="00001D57">
            <w:pPr>
              <w:rPr>
                <w:rFonts w:ascii="Arial" w:eastAsia="Times New Roman" w:hAnsi="Arial" w:cs="Arial"/>
                <w:b/>
                <w:i/>
                <w14:shadow w14:blurRad="50800" w14:dist="38100" w14:dir="2700000" w14:sx="100000" w14:sy="100000" w14:kx="0" w14:ky="0" w14:algn="tl">
                  <w14:srgbClr w14:val="000000">
                    <w14:alpha w14:val="60000"/>
                  </w14:srgbClr>
                </w14:shadow>
              </w:rPr>
            </w:pPr>
          </w:p>
        </w:tc>
        <w:tc>
          <w:tcPr>
            <w:tcW w:w="3117" w:type="dxa"/>
          </w:tcPr>
          <w:p w:rsidR="00F669BE" w:rsidRPr="0056740F" w:rsidRDefault="00F669BE" w:rsidP="00001D57">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6 Hours</w:t>
            </w:r>
            <w:r w:rsidR="0048666D" w:rsidRPr="0056740F">
              <w:rPr>
                <w:rFonts w:ascii="Arial" w:eastAsia="Times New Roman" w:hAnsi="Arial" w:cs="Arial"/>
                <w14:shadow w14:blurRad="50800" w14:dist="38100" w14:dir="2700000" w14:sx="100000" w14:sy="100000" w14:kx="0" w14:ky="0" w14:algn="tl">
                  <w14:srgbClr w14:val="000000">
                    <w14:alpha w14:val="60000"/>
                  </w14:srgbClr>
                </w14:shadow>
              </w:rPr>
              <w:t xml:space="preserve"> Face to Face</w:t>
            </w:r>
            <w:r w:rsidRPr="0056740F">
              <w:rPr>
                <w:rFonts w:ascii="Arial" w:eastAsia="Times New Roman" w:hAnsi="Arial" w:cs="Arial"/>
                <w14:shadow w14:blurRad="50800" w14:dist="38100" w14:dir="2700000" w14:sx="100000" w14:sy="100000" w14:kx="0" w14:ky="0" w14:algn="tl">
                  <w14:srgbClr w14:val="000000">
                    <w14:alpha w14:val="60000"/>
                  </w14:srgbClr>
                </w14:shadow>
              </w:rPr>
              <w:t xml:space="preserve">  Mental Health First Aid</w:t>
            </w:r>
          </w:p>
          <w:p w:rsidR="0048666D" w:rsidRPr="0056740F" w:rsidRDefault="0048666D" w:rsidP="00001D57">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6 hours Online Gifted and Talented for Administrators /Counselors</w:t>
            </w:r>
          </w:p>
          <w:p w:rsidR="00F669BE" w:rsidRPr="0056740F" w:rsidRDefault="0048666D" w:rsidP="00001D57">
            <w:pP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 xml:space="preserve"> </w:t>
            </w:r>
          </w:p>
          <w:p w:rsidR="00F669BE" w:rsidRPr="0056740F" w:rsidRDefault="00F669BE" w:rsidP="00001D57">
            <w:pPr>
              <w:rPr>
                <w:rFonts w:ascii="Arial" w:eastAsia="Times New Roman" w:hAnsi="Arial" w:cs="Arial"/>
                <w:b/>
                <w:i/>
                <w14:shadow w14:blurRad="50800" w14:dist="38100" w14:dir="2700000" w14:sx="100000" w14:sy="100000" w14:kx="0" w14:ky="0" w14:algn="tl">
                  <w14:srgbClr w14:val="000000">
                    <w14:alpha w14:val="60000"/>
                  </w14:srgbClr>
                </w14:shadow>
              </w:rPr>
            </w:pPr>
          </w:p>
        </w:tc>
        <w:tc>
          <w:tcPr>
            <w:tcW w:w="3842" w:type="dxa"/>
          </w:tcPr>
          <w:p w:rsidR="00F669BE" w:rsidRPr="0056740F" w:rsidRDefault="00F669BE" w:rsidP="0048666D">
            <w:pPr>
              <w:jc w:val="center"/>
              <w:rPr>
                <w:rFonts w:ascii="Arial" w:eastAsia="Times New Roman" w:hAnsi="Arial" w:cs="Arial"/>
                <w14:shadow w14:blurRad="50800" w14:dist="38100" w14:dir="2700000" w14:sx="100000" w14:sy="100000" w14:kx="0" w14:ky="0" w14:algn="tl">
                  <w14:srgbClr w14:val="000000">
                    <w14:alpha w14:val="60000"/>
                  </w14:srgbClr>
                </w14:shadow>
              </w:rPr>
            </w:pPr>
            <w:r w:rsidRPr="0056740F">
              <w:rPr>
                <w:rFonts w:ascii="Arial" w:eastAsia="Times New Roman" w:hAnsi="Arial" w:cs="Arial"/>
                <w14:shadow w14:blurRad="50800" w14:dist="38100" w14:dir="2700000" w14:sx="100000" w14:sy="100000" w14:kx="0" w14:ky="0" w14:algn="tl">
                  <w14:srgbClr w14:val="000000">
                    <w14:alpha w14:val="60000"/>
                  </w14:srgbClr>
                </w14:shadow>
              </w:rPr>
              <w:t xml:space="preserve"> </w:t>
            </w:r>
          </w:p>
          <w:p w:rsidR="00F669BE" w:rsidRPr="0056740F" w:rsidRDefault="00F669BE" w:rsidP="00001D57">
            <w:pPr>
              <w:jc w:val="center"/>
              <w:rPr>
                <w:rFonts w:ascii="Arial" w:eastAsia="Times New Roman" w:hAnsi="Arial" w:cs="Arial"/>
                <w:b/>
                <w:i/>
                <w14:shadow w14:blurRad="50800" w14:dist="38100" w14:dir="2700000" w14:sx="100000" w14:sy="100000" w14:kx="0" w14:ky="0" w14:algn="tl">
                  <w14:srgbClr w14:val="000000">
                    <w14:alpha w14:val="60000"/>
                  </w14:srgbClr>
                </w14:shadow>
              </w:rPr>
            </w:pPr>
          </w:p>
        </w:tc>
      </w:tr>
      <w:tr w:rsidR="00F669BE" w:rsidRPr="00975372" w:rsidTr="00001D57">
        <w:tc>
          <w:tcPr>
            <w:tcW w:w="10800" w:type="dxa"/>
            <w:gridSpan w:val="3"/>
            <w:shd w:val="clear" w:color="auto" w:fill="F2F2F2" w:themeFill="background1" w:themeFillShade="F2"/>
          </w:tcPr>
          <w:p w:rsidR="00F669BE" w:rsidRPr="00A51A0F" w:rsidRDefault="00F669BE" w:rsidP="00001D57">
            <w:pPr>
              <w:jc w:val="center"/>
              <w:rPr>
                <w:rFonts w:ascii="Arial" w:eastAsia="Times New Roman" w:hAnsi="Arial" w:cs="Arial"/>
                <w:b/>
                <w:i/>
                <w14:shadow w14:blurRad="50800" w14:dist="38100" w14:dir="2700000" w14:sx="100000" w14:sy="100000" w14:kx="0" w14:ky="0" w14:algn="tl">
                  <w14:srgbClr w14:val="000000">
                    <w14:alpha w14:val="60000"/>
                  </w14:srgbClr>
                </w14:shadow>
              </w:rPr>
            </w:pPr>
            <w:r w:rsidRPr="00A73F96">
              <w:rPr>
                <w:rFonts w:ascii="Arial" w:eastAsia="Times New Roman" w:hAnsi="Arial" w:cs="Arial"/>
                <w:b/>
                <w:bCs/>
                <w:i/>
                <w:color w:val="FF0000"/>
                <w:sz w:val="16"/>
                <w:szCs w:val="16"/>
              </w:rPr>
              <w:t xml:space="preserve">Fees Due: </w:t>
            </w:r>
            <w:r>
              <w:rPr>
                <w:rFonts w:ascii="Arial" w:eastAsia="Times New Roman" w:hAnsi="Arial" w:cs="Arial"/>
                <w:b/>
                <w:bCs/>
                <w:i/>
                <w:color w:val="FF0000"/>
                <w:sz w:val="16"/>
                <w:szCs w:val="16"/>
              </w:rPr>
              <w:t>$4000 due in one sum or by payroll deduction during 10 mon</w:t>
            </w:r>
            <w:r w:rsidR="00AD243A">
              <w:rPr>
                <w:rFonts w:ascii="Arial" w:eastAsia="Times New Roman" w:hAnsi="Arial" w:cs="Arial"/>
                <w:b/>
                <w:bCs/>
                <w:i/>
                <w:color w:val="FF0000"/>
                <w:sz w:val="16"/>
                <w:szCs w:val="16"/>
              </w:rPr>
              <w:t>th internship or practicum.</w:t>
            </w:r>
          </w:p>
        </w:tc>
      </w:tr>
    </w:tbl>
    <w:p w:rsidR="00F669BE" w:rsidRDefault="00EF65A9" w:rsidP="00EF65A9">
      <w:pPr>
        <w:pStyle w:val="Default"/>
        <w:rPr>
          <w:rFonts w:eastAsia="Times New Roman"/>
          <w:color w:val="auto"/>
          <w:sz w:val="20"/>
          <w:szCs w:val="20"/>
          <w14:shadow w14:blurRad="50800" w14:dist="38100" w14:dir="2700000" w14:sx="100000" w14:sy="100000" w14:kx="0" w14:ky="0" w14:algn="tl">
            <w14:srgbClr w14:val="000000">
              <w14:alpha w14:val="60000"/>
            </w14:srgbClr>
          </w14:shadow>
        </w:rPr>
      </w:pPr>
      <w:r>
        <w:rPr>
          <w:rFonts w:eastAsia="Times New Roman"/>
          <w:color w:val="auto"/>
          <w:sz w:val="20"/>
          <w:szCs w:val="20"/>
          <w14:shadow w14:blurRad="50800" w14:dist="38100" w14:dir="2700000" w14:sx="100000" w14:sy="100000" w14:kx="0" w14:ky="0" w14:algn="tl">
            <w14:srgbClr w14:val="000000">
              <w14:alpha w14:val="60000"/>
            </w14:srgbClr>
          </w14:shadow>
        </w:rPr>
        <w:t xml:space="preserve">Candidates can be hired for an internship or complete a 200 hour practicum.  All complete portfolio/ independent study and attend required sessions. </w:t>
      </w:r>
      <w:r w:rsidR="00AD243A">
        <w:rPr>
          <w:rFonts w:eastAsia="Times New Roman"/>
          <w:color w:val="auto"/>
          <w:sz w:val="20"/>
          <w:szCs w:val="20"/>
          <w14:shadow w14:blurRad="50800" w14:dist="38100" w14:dir="2700000" w14:sx="100000" w14:sy="100000" w14:kx="0" w14:ky="0" w14:algn="tl">
            <w14:srgbClr w14:val="000000">
              <w14:alpha w14:val="60000"/>
            </w14:srgbClr>
          </w14:shadow>
        </w:rPr>
        <w:t>Youth</w:t>
      </w:r>
      <w:r w:rsidR="00987985">
        <w:rPr>
          <w:rFonts w:eastAsia="Times New Roman"/>
          <w:color w:val="auto"/>
          <w:sz w:val="20"/>
          <w:szCs w:val="20"/>
          <w14:shadow w14:blurRad="50800" w14:dist="38100" w14:dir="2700000" w14:sx="100000" w14:sy="100000" w14:kx="0" w14:ky="0" w14:algn="tl">
            <w14:srgbClr w14:val="000000">
              <w14:alpha w14:val="60000"/>
            </w14:srgbClr>
          </w14:shadow>
        </w:rPr>
        <w:t xml:space="preserve"> Mental Health First Aid is </w:t>
      </w:r>
      <w:r w:rsidR="00AD243A">
        <w:rPr>
          <w:rFonts w:eastAsia="Times New Roman"/>
          <w:color w:val="auto"/>
          <w:sz w:val="20"/>
          <w:szCs w:val="20"/>
          <w14:shadow w14:blurRad="50800" w14:dist="38100" w14:dir="2700000" w14:sx="100000" w14:sy="100000" w14:kx="0" w14:ky="0" w14:algn="tl">
            <w14:srgbClr w14:val="000000">
              <w14:alpha w14:val="60000"/>
            </w14:srgbClr>
          </w14:shadow>
        </w:rPr>
        <w:t>completed at any phase.</w:t>
      </w:r>
    </w:p>
    <w:p w:rsidR="00C25E14" w:rsidRDefault="00C25E14">
      <w:pPr>
        <w:rPr>
          <w:rFonts w:ascii="Arial" w:hAnsi="Arial" w:cs="Arial"/>
          <w:b/>
          <w:bCs/>
          <w:sz w:val="28"/>
          <w:szCs w:val="28"/>
        </w:rPr>
      </w:pPr>
      <w:r>
        <w:rPr>
          <w:b/>
          <w:bCs/>
          <w:sz w:val="28"/>
          <w:szCs w:val="28"/>
        </w:rPr>
        <w:br w:type="page"/>
      </w:r>
    </w:p>
    <w:p w:rsidR="00D243EF" w:rsidRPr="00C37E58" w:rsidRDefault="00070152" w:rsidP="00C37E58">
      <w:pPr>
        <w:pStyle w:val="Heading1"/>
        <w:jc w:val="center"/>
        <w:rPr>
          <w:rFonts w:ascii="Arial" w:hAnsi="Arial" w:cs="Arial"/>
          <w:b/>
          <w:sz w:val="24"/>
          <w:szCs w:val="24"/>
        </w:rPr>
      </w:pPr>
      <w:bookmarkStart w:id="43" w:name="_Toc14268800"/>
      <w:r w:rsidRPr="00C37E58">
        <w:rPr>
          <w:rFonts w:ascii="Arial" w:hAnsi="Arial" w:cs="Arial"/>
          <w:b/>
          <w:sz w:val="24"/>
          <w:szCs w:val="24"/>
        </w:rPr>
        <w:lastRenderedPageBreak/>
        <w:t>Candidates Seeking an Internship</w:t>
      </w:r>
      <w:bookmarkEnd w:id="43"/>
    </w:p>
    <w:p w:rsidR="00F26C1B" w:rsidRPr="002118FC" w:rsidRDefault="00F26C1B" w:rsidP="00D243EF">
      <w:pPr>
        <w:pStyle w:val="Default"/>
        <w:rPr>
          <w:color w:val="auto"/>
          <w:sz w:val="22"/>
          <w:szCs w:val="22"/>
        </w:rPr>
      </w:pPr>
    </w:p>
    <w:p w:rsidR="00801514" w:rsidRPr="0056740F" w:rsidRDefault="00B27CB9" w:rsidP="006E7F14">
      <w:pPr>
        <w:pStyle w:val="Default"/>
        <w:numPr>
          <w:ilvl w:val="0"/>
          <w:numId w:val="13"/>
        </w:numPr>
        <w:spacing w:after="20"/>
        <w:rPr>
          <w:color w:val="auto"/>
          <w:sz w:val="22"/>
          <w:szCs w:val="22"/>
        </w:rPr>
      </w:pPr>
      <w:r w:rsidRPr="0056740F">
        <w:rPr>
          <w:color w:val="auto"/>
          <w:sz w:val="22"/>
          <w:szCs w:val="22"/>
        </w:rPr>
        <w:t xml:space="preserve">A Statement of Eligibility will be issued to </w:t>
      </w:r>
      <w:r w:rsidR="002A1551" w:rsidRPr="0056740F">
        <w:rPr>
          <w:color w:val="auto"/>
          <w:sz w:val="22"/>
          <w:szCs w:val="22"/>
        </w:rPr>
        <w:t xml:space="preserve">non-teacher </w:t>
      </w:r>
      <w:r w:rsidRPr="0056740F">
        <w:rPr>
          <w:color w:val="auto"/>
          <w:sz w:val="22"/>
          <w:szCs w:val="22"/>
        </w:rPr>
        <w:t xml:space="preserve">candidates who have successfully completed </w:t>
      </w:r>
      <w:r w:rsidR="002A1551" w:rsidRPr="0056740F">
        <w:rPr>
          <w:color w:val="auto"/>
          <w:sz w:val="22"/>
          <w:szCs w:val="22"/>
        </w:rPr>
        <w:t>coursework and have passed the TExES required test</w:t>
      </w:r>
    </w:p>
    <w:p w:rsidR="00D243EF" w:rsidRPr="0056740F" w:rsidRDefault="00147FA6" w:rsidP="006E7F14">
      <w:pPr>
        <w:pStyle w:val="Default"/>
        <w:numPr>
          <w:ilvl w:val="0"/>
          <w:numId w:val="13"/>
        </w:numPr>
        <w:spacing w:after="20"/>
        <w:rPr>
          <w:color w:val="auto"/>
          <w:sz w:val="22"/>
          <w:szCs w:val="22"/>
        </w:rPr>
      </w:pPr>
      <w:r w:rsidRPr="0056740F">
        <w:rPr>
          <w:color w:val="auto"/>
          <w:sz w:val="22"/>
          <w:szCs w:val="22"/>
        </w:rPr>
        <w:t>Candidates</w:t>
      </w:r>
      <w:r w:rsidR="00D243EF" w:rsidRPr="0056740F">
        <w:rPr>
          <w:color w:val="auto"/>
          <w:sz w:val="22"/>
          <w:szCs w:val="22"/>
        </w:rPr>
        <w:t xml:space="preserve"> seek employment o</w:t>
      </w:r>
      <w:r w:rsidR="00853986" w:rsidRPr="0056740F">
        <w:rPr>
          <w:color w:val="auto"/>
          <w:sz w:val="22"/>
          <w:szCs w:val="22"/>
        </w:rPr>
        <w:t xml:space="preserve">pportunities by applying to </w:t>
      </w:r>
      <w:r w:rsidR="00D243EF" w:rsidRPr="0056740F">
        <w:rPr>
          <w:color w:val="auto"/>
          <w:sz w:val="22"/>
          <w:szCs w:val="22"/>
        </w:rPr>
        <w:t xml:space="preserve">TEA accredited public, </w:t>
      </w:r>
      <w:r w:rsidR="004F32F7" w:rsidRPr="0056740F">
        <w:rPr>
          <w:color w:val="auto"/>
          <w:sz w:val="22"/>
          <w:szCs w:val="22"/>
        </w:rPr>
        <w:t xml:space="preserve">charter, and private </w:t>
      </w:r>
      <w:r w:rsidR="00D243EF" w:rsidRPr="0056740F">
        <w:rPr>
          <w:color w:val="auto"/>
          <w:sz w:val="22"/>
          <w:szCs w:val="22"/>
        </w:rPr>
        <w:t xml:space="preserve">schools. </w:t>
      </w:r>
    </w:p>
    <w:p w:rsidR="00853986" w:rsidRPr="0056740F" w:rsidRDefault="00D243EF" w:rsidP="006E7F14">
      <w:pPr>
        <w:pStyle w:val="Default"/>
        <w:numPr>
          <w:ilvl w:val="0"/>
          <w:numId w:val="13"/>
        </w:numPr>
        <w:rPr>
          <w:color w:val="auto"/>
          <w:sz w:val="22"/>
          <w:szCs w:val="22"/>
        </w:rPr>
      </w:pPr>
      <w:r w:rsidRPr="0056740F">
        <w:rPr>
          <w:color w:val="auto"/>
          <w:sz w:val="22"/>
          <w:szCs w:val="22"/>
        </w:rPr>
        <w:t>Program staff regula</w:t>
      </w:r>
      <w:r w:rsidR="00853986" w:rsidRPr="0056740F">
        <w:rPr>
          <w:color w:val="auto"/>
          <w:sz w:val="22"/>
          <w:szCs w:val="22"/>
        </w:rPr>
        <w:t>rly p</w:t>
      </w:r>
      <w:r w:rsidR="00147FA6" w:rsidRPr="0056740F">
        <w:rPr>
          <w:color w:val="auto"/>
          <w:sz w:val="22"/>
          <w:szCs w:val="22"/>
        </w:rPr>
        <w:t>rovides TEA accredited district, charter</w:t>
      </w:r>
      <w:r w:rsidRPr="0056740F">
        <w:rPr>
          <w:color w:val="auto"/>
          <w:sz w:val="22"/>
          <w:szCs w:val="22"/>
        </w:rPr>
        <w:t xml:space="preserve"> </w:t>
      </w:r>
      <w:r w:rsidR="00853986" w:rsidRPr="0056740F">
        <w:rPr>
          <w:color w:val="auto"/>
          <w:sz w:val="22"/>
          <w:szCs w:val="22"/>
        </w:rPr>
        <w:t xml:space="preserve">and private schools </w:t>
      </w:r>
      <w:r w:rsidRPr="0056740F">
        <w:rPr>
          <w:color w:val="auto"/>
          <w:sz w:val="22"/>
          <w:szCs w:val="22"/>
        </w:rPr>
        <w:t xml:space="preserve">with </w:t>
      </w:r>
    </w:p>
    <w:p w:rsidR="00D243EF" w:rsidRPr="0056740F" w:rsidRDefault="00D243EF" w:rsidP="00853986">
      <w:pPr>
        <w:pStyle w:val="Default"/>
        <w:ind w:left="720"/>
        <w:rPr>
          <w:color w:val="auto"/>
          <w:sz w:val="22"/>
          <w:szCs w:val="22"/>
        </w:rPr>
      </w:pPr>
      <w:r w:rsidRPr="0056740F">
        <w:rPr>
          <w:color w:val="auto"/>
          <w:sz w:val="22"/>
          <w:szCs w:val="22"/>
        </w:rPr>
        <w:t xml:space="preserve">names of candidates available for employment. </w:t>
      </w:r>
    </w:p>
    <w:p w:rsidR="00853986" w:rsidRPr="0056740F" w:rsidRDefault="00D243EF" w:rsidP="006E7F14">
      <w:pPr>
        <w:pStyle w:val="Default"/>
        <w:numPr>
          <w:ilvl w:val="0"/>
          <w:numId w:val="13"/>
        </w:numPr>
        <w:rPr>
          <w:color w:val="auto"/>
          <w:sz w:val="22"/>
          <w:szCs w:val="22"/>
        </w:rPr>
      </w:pPr>
      <w:r w:rsidRPr="0056740F">
        <w:rPr>
          <w:color w:val="auto"/>
          <w:sz w:val="22"/>
          <w:szCs w:val="22"/>
        </w:rPr>
        <w:t xml:space="preserve">Program participation does not guarantee a </w:t>
      </w:r>
      <w:r w:rsidR="00853986" w:rsidRPr="0056740F">
        <w:rPr>
          <w:color w:val="auto"/>
          <w:sz w:val="22"/>
          <w:szCs w:val="22"/>
        </w:rPr>
        <w:t>position</w:t>
      </w:r>
      <w:r w:rsidRPr="0056740F">
        <w:rPr>
          <w:color w:val="auto"/>
          <w:sz w:val="22"/>
          <w:szCs w:val="22"/>
        </w:rPr>
        <w:t xml:space="preserve">. Candidates are responsible </w:t>
      </w:r>
      <w:r w:rsidR="00853986" w:rsidRPr="0056740F">
        <w:rPr>
          <w:color w:val="auto"/>
          <w:sz w:val="22"/>
          <w:szCs w:val="22"/>
        </w:rPr>
        <w:t xml:space="preserve">  </w:t>
      </w:r>
    </w:p>
    <w:p w:rsidR="00853986" w:rsidRPr="0056740F" w:rsidRDefault="00D243EF" w:rsidP="00853986">
      <w:pPr>
        <w:pStyle w:val="Default"/>
        <w:ind w:left="720"/>
        <w:rPr>
          <w:color w:val="auto"/>
          <w:sz w:val="22"/>
          <w:szCs w:val="22"/>
        </w:rPr>
      </w:pPr>
      <w:r w:rsidRPr="0056740F">
        <w:rPr>
          <w:color w:val="auto"/>
          <w:sz w:val="22"/>
          <w:szCs w:val="22"/>
        </w:rPr>
        <w:t xml:space="preserve">for researching districts, charter schools, and TEA recognized private schools to ensure </w:t>
      </w:r>
    </w:p>
    <w:p w:rsidR="00853986" w:rsidRPr="0056740F" w:rsidRDefault="00D243EF" w:rsidP="00853986">
      <w:pPr>
        <w:pStyle w:val="Default"/>
        <w:ind w:left="720"/>
        <w:rPr>
          <w:color w:val="auto"/>
          <w:sz w:val="22"/>
          <w:szCs w:val="22"/>
        </w:rPr>
      </w:pPr>
      <w:r w:rsidRPr="0056740F">
        <w:rPr>
          <w:color w:val="auto"/>
          <w:sz w:val="22"/>
          <w:szCs w:val="22"/>
        </w:rPr>
        <w:t>that the school climat</w:t>
      </w:r>
      <w:r w:rsidR="00315504" w:rsidRPr="0056740F">
        <w:rPr>
          <w:color w:val="auto"/>
          <w:sz w:val="22"/>
          <w:szCs w:val="22"/>
        </w:rPr>
        <w:t xml:space="preserve">e is a good fit for their </w:t>
      </w:r>
      <w:r w:rsidRPr="0056740F">
        <w:rPr>
          <w:color w:val="auto"/>
          <w:sz w:val="22"/>
          <w:szCs w:val="22"/>
        </w:rPr>
        <w:t xml:space="preserve">expectations and financial requirements. </w:t>
      </w:r>
      <w:r w:rsidR="00853986" w:rsidRPr="0056740F">
        <w:rPr>
          <w:color w:val="auto"/>
          <w:sz w:val="22"/>
          <w:szCs w:val="22"/>
        </w:rPr>
        <w:t xml:space="preserve"> </w:t>
      </w:r>
    </w:p>
    <w:p w:rsidR="00853986" w:rsidRPr="0056740F" w:rsidRDefault="00D243EF" w:rsidP="00853986">
      <w:pPr>
        <w:pStyle w:val="Default"/>
        <w:ind w:left="720"/>
        <w:rPr>
          <w:color w:val="auto"/>
          <w:sz w:val="22"/>
          <w:szCs w:val="22"/>
        </w:rPr>
      </w:pPr>
      <w:r w:rsidRPr="0056740F">
        <w:rPr>
          <w:color w:val="auto"/>
          <w:sz w:val="22"/>
          <w:szCs w:val="22"/>
        </w:rPr>
        <w:t xml:space="preserve">Candidates are encouraged to ask questions during the interview process to assist them in </w:t>
      </w:r>
      <w:r w:rsidR="00853986" w:rsidRPr="0056740F">
        <w:rPr>
          <w:color w:val="auto"/>
          <w:sz w:val="22"/>
          <w:szCs w:val="22"/>
        </w:rPr>
        <w:t xml:space="preserve"> </w:t>
      </w:r>
    </w:p>
    <w:p w:rsidR="00853986" w:rsidRPr="0056740F" w:rsidRDefault="00D243EF" w:rsidP="00853986">
      <w:pPr>
        <w:pStyle w:val="Default"/>
        <w:ind w:left="720"/>
        <w:rPr>
          <w:color w:val="auto"/>
          <w:sz w:val="22"/>
          <w:szCs w:val="22"/>
        </w:rPr>
      </w:pPr>
      <w:r w:rsidRPr="0056740F">
        <w:rPr>
          <w:color w:val="auto"/>
          <w:sz w:val="22"/>
          <w:szCs w:val="22"/>
        </w:rPr>
        <w:t xml:space="preserve">making the appropriate decision. </w:t>
      </w:r>
    </w:p>
    <w:p w:rsidR="00853986" w:rsidRPr="0056740F" w:rsidRDefault="00D243EF" w:rsidP="006E7F14">
      <w:pPr>
        <w:pStyle w:val="Default"/>
        <w:numPr>
          <w:ilvl w:val="0"/>
          <w:numId w:val="13"/>
        </w:numPr>
        <w:rPr>
          <w:bCs/>
          <w:color w:val="auto"/>
          <w:sz w:val="22"/>
          <w:szCs w:val="22"/>
        </w:rPr>
      </w:pPr>
      <w:r w:rsidRPr="0056740F">
        <w:rPr>
          <w:bCs/>
          <w:color w:val="auto"/>
          <w:sz w:val="22"/>
          <w:szCs w:val="22"/>
        </w:rPr>
        <w:t xml:space="preserve">It is important to make careful employment decisions. This decision will greatly </w:t>
      </w:r>
    </w:p>
    <w:p w:rsidR="00CB3769" w:rsidRPr="0056740F" w:rsidRDefault="00D243EF" w:rsidP="00853986">
      <w:pPr>
        <w:pStyle w:val="Default"/>
        <w:ind w:left="720"/>
        <w:rPr>
          <w:bCs/>
          <w:color w:val="auto"/>
          <w:sz w:val="22"/>
          <w:szCs w:val="22"/>
        </w:rPr>
      </w:pPr>
      <w:r w:rsidRPr="0056740F">
        <w:rPr>
          <w:bCs/>
          <w:color w:val="auto"/>
          <w:sz w:val="22"/>
          <w:szCs w:val="22"/>
        </w:rPr>
        <w:t xml:space="preserve">impact the quality of the internship year. Once a candidate accepts a position, </w:t>
      </w:r>
    </w:p>
    <w:p w:rsidR="00CB3769" w:rsidRPr="0056740F" w:rsidRDefault="00D243EF" w:rsidP="00853986">
      <w:pPr>
        <w:pStyle w:val="Default"/>
        <w:ind w:left="720"/>
        <w:rPr>
          <w:bCs/>
          <w:color w:val="auto"/>
          <w:sz w:val="22"/>
          <w:szCs w:val="22"/>
        </w:rPr>
      </w:pPr>
      <w:r w:rsidRPr="0056740F">
        <w:rPr>
          <w:bCs/>
          <w:color w:val="auto"/>
          <w:sz w:val="22"/>
          <w:szCs w:val="22"/>
        </w:rPr>
        <w:t xml:space="preserve">he/she is expected to </w:t>
      </w:r>
      <w:r w:rsidR="00CB3769" w:rsidRPr="0056740F">
        <w:rPr>
          <w:bCs/>
          <w:color w:val="auto"/>
          <w:sz w:val="22"/>
          <w:szCs w:val="22"/>
        </w:rPr>
        <w:t>complete the intern/</w:t>
      </w:r>
      <w:r w:rsidRPr="0056740F">
        <w:rPr>
          <w:bCs/>
          <w:color w:val="auto"/>
          <w:sz w:val="22"/>
          <w:szCs w:val="22"/>
        </w:rPr>
        <w:t>probationary certificate period</w:t>
      </w:r>
      <w:r w:rsidR="00CB3769" w:rsidRPr="0056740F">
        <w:rPr>
          <w:bCs/>
          <w:color w:val="auto"/>
          <w:sz w:val="22"/>
          <w:szCs w:val="22"/>
        </w:rPr>
        <w:t xml:space="preserve"> with the   </w:t>
      </w:r>
    </w:p>
    <w:p w:rsidR="00CB3769" w:rsidRPr="0056740F" w:rsidRDefault="00CB3769" w:rsidP="00853986">
      <w:pPr>
        <w:pStyle w:val="Default"/>
        <w:ind w:left="720"/>
        <w:rPr>
          <w:bCs/>
          <w:color w:val="auto"/>
          <w:sz w:val="22"/>
          <w:szCs w:val="22"/>
        </w:rPr>
      </w:pPr>
      <w:r w:rsidRPr="0056740F">
        <w:rPr>
          <w:bCs/>
          <w:color w:val="auto"/>
          <w:sz w:val="22"/>
          <w:szCs w:val="22"/>
        </w:rPr>
        <w:t>school</w:t>
      </w:r>
      <w:r w:rsidR="00D243EF" w:rsidRPr="0056740F">
        <w:rPr>
          <w:bCs/>
          <w:color w:val="auto"/>
          <w:sz w:val="22"/>
          <w:szCs w:val="22"/>
        </w:rPr>
        <w:t xml:space="preserve">. Some examples of accepting a position include a letter of agreement for “at </w:t>
      </w:r>
    </w:p>
    <w:p w:rsidR="00D243EF" w:rsidRPr="0056740F" w:rsidRDefault="00D243EF" w:rsidP="00853986">
      <w:pPr>
        <w:pStyle w:val="Default"/>
        <w:ind w:left="720"/>
        <w:rPr>
          <w:color w:val="auto"/>
          <w:sz w:val="22"/>
          <w:szCs w:val="22"/>
        </w:rPr>
      </w:pPr>
      <w:r w:rsidRPr="0056740F">
        <w:rPr>
          <w:bCs/>
          <w:color w:val="auto"/>
          <w:sz w:val="22"/>
          <w:szCs w:val="22"/>
        </w:rPr>
        <w:t>will” positions, signing a letter of intent or signing a contract</w:t>
      </w:r>
      <w:r w:rsidRPr="0056740F">
        <w:rPr>
          <w:color w:val="auto"/>
          <w:sz w:val="22"/>
          <w:szCs w:val="22"/>
        </w:rPr>
        <w:t xml:space="preserve">. </w:t>
      </w:r>
    </w:p>
    <w:p w:rsidR="00147FA6" w:rsidRPr="0056740F" w:rsidRDefault="005061D5" w:rsidP="006E7F14">
      <w:pPr>
        <w:pStyle w:val="Default"/>
        <w:numPr>
          <w:ilvl w:val="0"/>
          <w:numId w:val="13"/>
        </w:numPr>
        <w:rPr>
          <w:color w:val="auto"/>
          <w:sz w:val="22"/>
          <w:szCs w:val="22"/>
        </w:rPr>
      </w:pPr>
      <w:r w:rsidRPr="0056740F">
        <w:rPr>
          <w:color w:val="auto"/>
          <w:sz w:val="22"/>
          <w:szCs w:val="22"/>
        </w:rPr>
        <w:t xml:space="preserve">Candidates </w:t>
      </w:r>
      <w:r w:rsidR="00147FA6" w:rsidRPr="0056740F">
        <w:rPr>
          <w:color w:val="auto"/>
          <w:sz w:val="22"/>
          <w:szCs w:val="22"/>
        </w:rPr>
        <w:t xml:space="preserve">secure a job throughout the school year and complete the internship in </w:t>
      </w:r>
    </w:p>
    <w:p w:rsidR="00147FA6" w:rsidRPr="0056740F" w:rsidRDefault="00147FA6" w:rsidP="00147FA6">
      <w:pPr>
        <w:pStyle w:val="Default"/>
        <w:ind w:left="720"/>
        <w:rPr>
          <w:color w:val="auto"/>
          <w:sz w:val="22"/>
          <w:szCs w:val="22"/>
        </w:rPr>
      </w:pPr>
      <w:r w:rsidRPr="0056740F">
        <w:rPr>
          <w:color w:val="auto"/>
          <w:sz w:val="22"/>
          <w:szCs w:val="22"/>
        </w:rPr>
        <w:t xml:space="preserve"> </w:t>
      </w:r>
      <w:r w:rsidR="005061D5" w:rsidRPr="0056740F">
        <w:rPr>
          <w:color w:val="auto"/>
          <w:sz w:val="22"/>
          <w:szCs w:val="22"/>
        </w:rPr>
        <w:t>t</w:t>
      </w:r>
      <w:r w:rsidRPr="0056740F">
        <w:rPr>
          <w:color w:val="auto"/>
          <w:sz w:val="22"/>
          <w:szCs w:val="22"/>
        </w:rPr>
        <w:t xml:space="preserve">wo consecutive semesters. </w:t>
      </w:r>
    </w:p>
    <w:p w:rsidR="00E21A58" w:rsidRPr="0056740F" w:rsidRDefault="00D243EF" w:rsidP="006E7F14">
      <w:pPr>
        <w:pStyle w:val="Default"/>
        <w:numPr>
          <w:ilvl w:val="0"/>
          <w:numId w:val="13"/>
        </w:numPr>
        <w:rPr>
          <w:color w:val="auto"/>
          <w:sz w:val="22"/>
          <w:szCs w:val="22"/>
        </w:rPr>
      </w:pPr>
      <w:r w:rsidRPr="0056740F">
        <w:rPr>
          <w:color w:val="auto"/>
          <w:sz w:val="22"/>
          <w:szCs w:val="22"/>
        </w:rPr>
        <w:t>Candidate must secure employment within three years</w:t>
      </w:r>
      <w:r w:rsidR="00E21A58" w:rsidRPr="0056740F">
        <w:rPr>
          <w:color w:val="auto"/>
          <w:sz w:val="22"/>
          <w:szCs w:val="22"/>
        </w:rPr>
        <w:t xml:space="preserve"> of acceptance or will be withdrawn</w:t>
      </w:r>
      <w:r w:rsidRPr="0056740F">
        <w:rPr>
          <w:color w:val="auto"/>
          <w:sz w:val="22"/>
          <w:szCs w:val="22"/>
        </w:rPr>
        <w:t xml:space="preserve"> </w:t>
      </w:r>
      <w:r w:rsidR="00E21A58" w:rsidRPr="0056740F">
        <w:rPr>
          <w:color w:val="auto"/>
          <w:sz w:val="22"/>
          <w:szCs w:val="22"/>
        </w:rPr>
        <w:t xml:space="preserve"> </w:t>
      </w:r>
    </w:p>
    <w:p w:rsidR="00E21A58" w:rsidRPr="0056740F" w:rsidRDefault="005061D5" w:rsidP="005061D5">
      <w:pPr>
        <w:pStyle w:val="Default"/>
        <w:ind w:left="360"/>
        <w:rPr>
          <w:color w:val="auto"/>
          <w:sz w:val="22"/>
          <w:szCs w:val="22"/>
        </w:rPr>
      </w:pPr>
      <w:r w:rsidRPr="0056740F">
        <w:rPr>
          <w:color w:val="auto"/>
          <w:sz w:val="22"/>
          <w:szCs w:val="22"/>
        </w:rPr>
        <w:t xml:space="preserve">     </w:t>
      </w:r>
      <w:r w:rsidR="00E21A58" w:rsidRPr="0056740F">
        <w:rPr>
          <w:color w:val="auto"/>
          <w:sz w:val="22"/>
          <w:szCs w:val="22"/>
        </w:rPr>
        <w:t xml:space="preserve"> </w:t>
      </w:r>
      <w:r w:rsidR="00D243EF" w:rsidRPr="0056740F">
        <w:rPr>
          <w:color w:val="auto"/>
          <w:sz w:val="22"/>
          <w:szCs w:val="22"/>
        </w:rPr>
        <w:t xml:space="preserve">from the program. </w:t>
      </w:r>
      <w:r w:rsidR="00CB3769" w:rsidRPr="0056740F">
        <w:rPr>
          <w:color w:val="auto"/>
          <w:sz w:val="22"/>
          <w:szCs w:val="22"/>
        </w:rPr>
        <w:t>Prior to reaching the three-</w:t>
      </w:r>
      <w:r w:rsidR="00D243EF" w:rsidRPr="0056740F">
        <w:rPr>
          <w:color w:val="auto"/>
          <w:sz w:val="22"/>
          <w:szCs w:val="22"/>
        </w:rPr>
        <w:t>year m</w:t>
      </w:r>
      <w:r w:rsidR="00121C7A" w:rsidRPr="0056740F">
        <w:rPr>
          <w:color w:val="auto"/>
          <w:sz w:val="22"/>
          <w:szCs w:val="22"/>
        </w:rPr>
        <w:t>ark and not securing a</w:t>
      </w:r>
    </w:p>
    <w:p w:rsidR="00E21A58" w:rsidRPr="0056740F" w:rsidRDefault="00D243EF" w:rsidP="00E21A58">
      <w:pPr>
        <w:pStyle w:val="Default"/>
        <w:ind w:left="720"/>
        <w:rPr>
          <w:color w:val="auto"/>
          <w:sz w:val="22"/>
          <w:szCs w:val="22"/>
        </w:rPr>
      </w:pPr>
      <w:r w:rsidRPr="0056740F">
        <w:rPr>
          <w:color w:val="auto"/>
          <w:sz w:val="22"/>
          <w:szCs w:val="22"/>
        </w:rPr>
        <w:t>position, it is the responsibilit</w:t>
      </w:r>
      <w:r w:rsidR="00CB3769" w:rsidRPr="0056740F">
        <w:rPr>
          <w:color w:val="auto"/>
          <w:sz w:val="22"/>
          <w:szCs w:val="22"/>
        </w:rPr>
        <w:t xml:space="preserve">y of the candidate to request program consultant counseling </w:t>
      </w:r>
      <w:r w:rsidRPr="0056740F">
        <w:rPr>
          <w:color w:val="auto"/>
          <w:sz w:val="22"/>
          <w:szCs w:val="22"/>
        </w:rPr>
        <w:t xml:space="preserve">to </w:t>
      </w:r>
    </w:p>
    <w:p w:rsidR="00E21A58" w:rsidRPr="0056740F" w:rsidRDefault="00D243EF" w:rsidP="00E21A58">
      <w:pPr>
        <w:pStyle w:val="Default"/>
        <w:ind w:left="720"/>
        <w:rPr>
          <w:color w:val="auto"/>
          <w:sz w:val="22"/>
          <w:szCs w:val="22"/>
        </w:rPr>
      </w:pPr>
      <w:r w:rsidRPr="0056740F">
        <w:rPr>
          <w:color w:val="auto"/>
          <w:sz w:val="22"/>
          <w:szCs w:val="22"/>
        </w:rPr>
        <w:t>discuss ways to</w:t>
      </w:r>
      <w:r w:rsidR="00CB3769" w:rsidRPr="0056740F">
        <w:rPr>
          <w:color w:val="auto"/>
          <w:sz w:val="22"/>
          <w:szCs w:val="22"/>
        </w:rPr>
        <w:t xml:space="preserve"> increase </w:t>
      </w:r>
      <w:r w:rsidRPr="0056740F">
        <w:rPr>
          <w:color w:val="auto"/>
          <w:sz w:val="22"/>
          <w:szCs w:val="22"/>
        </w:rPr>
        <w:t xml:space="preserve">marketability. Candidates may reapply to the program, but will </w:t>
      </w:r>
    </w:p>
    <w:p w:rsidR="00E21A58" w:rsidRPr="0056740F" w:rsidRDefault="00D243EF" w:rsidP="00E21A58">
      <w:pPr>
        <w:pStyle w:val="Default"/>
        <w:ind w:left="720"/>
        <w:rPr>
          <w:color w:val="auto"/>
          <w:sz w:val="22"/>
          <w:szCs w:val="22"/>
        </w:rPr>
      </w:pPr>
      <w:r w:rsidRPr="0056740F">
        <w:rPr>
          <w:color w:val="auto"/>
          <w:sz w:val="22"/>
          <w:szCs w:val="22"/>
        </w:rPr>
        <w:t>need to retake</w:t>
      </w:r>
      <w:r w:rsidR="00E21A58" w:rsidRPr="0056740F">
        <w:rPr>
          <w:color w:val="auto"/>
          <w:sz w:val="22"/>
          <w:szCs w:val="22"/>
        </w:rPr>
        <w:t>/refresh t</w:t>
      </w:r>
      <w:r w:rsidRPr="0056740F">
        <w:rPr>
          <w:color w:val="auto"/>
          <w:sz w:val="22"/>
          <w:szCs w:val="22"/>
        </w:rPr>
        <w:t>raining and follow all new requirements se</w:t>
      </w:r>
      <w:r w:rsidR="00CB3769" w:rsidRPr="0056740F">
        <w:rPr>
          <w:color w:val="auto"/>
          <w:sz w:val="22"/>
          <w:szCs w:val="22"/>
        </w:rPr>
        <w:t xml:space="preserve">t by the Texas Education </w:t>
      </w:r>
    </w:p>
    <w:p w:rsidR="00E21A58" w:rsidRPr="0056740F" w:rsidRDefault="00CB3769" w:rsidP="00E21A58">
      <w:pPr>
        <w:pStyle w:val="Default"/>
        <w:ind w:left="720"/>
        <w:rPr>
          <w:color w:val="auto"/>
          <w:sz w:val="22"/>
          <w:szCs w:val="22"/>
        </w:rPr>
      </w:pPr>
      <w:r w:rsidRPr="0056740F">
        <w:rPr>
          <w:color w:val="auto"/>
          <w:sz w:val="22"/>
          <w:szCs w:val="22"/>
        </w:rPr>
        <w:t>Agency</w:t>
      </w:r>
      <w:r w:rsidR="00D243EF" w:rsidRPr="0056740F">
        <w:rPr>
          <w:color w:val="auto"/>
          <w:sz w:val="22"/>
          <w:szCs w:val="22"/>
        </w:rPr>
        <w:t xml:space="preserve">. At the time of </w:t>
      </w:r>
      <w:r w:rsidR="00E21A58" w:rsidRPr="0056740F">
        <w:rPr>
          <w:color w:val="auto"/>
          <w:sz w:val="22"/>
          <w:szCs w:val="22"/>
        </w:rPr>
        <w:t>the re-entrance</w:t>
      </w:r>
      <w:r w:rsidR="00D243EF" w:rsidRPr="0056740F">
        <w:rPr>
          <w:color w:val="auto"/>
          <w:sz w:val="22"/>
          <w:szCs w:val="22"/>
        </w:rPr>
        <w:t xml:space="preserve">, the candidate is subject to additional fees if being </w:t>
      </w:r>
    </w:p>
    <w:p w:rsidR="00E21A58" w:rsidRPr="0056740F" w:rsidRDefault="00D243EF" w:rsidP="00E21A58">
      <w:pPr>
        <w:pStyle w:val="Default"/>
        <w:ind w:left="720"/>
        <w:rPr>
          <w:color w:val="auto"/>
          <w:sz w:val="22"/>
          <w:szCs w:val="22"/>
        </w:rPr>
      </w:pPr>
      <w:r w:rsidRPr="0056740F">
        <w:rPr>
          <w:color w:val="auto"/>
          <w:sz w:val="22"/>
          <w:szCs w:val="22"/>
        </w:rPr>
        <w:t>re-admitted to the progr</w:t>
      </w:r>
      <w:r w:rsidR="00CB3769" w:rsidRPr="0056740F">
        <w:rPr>
          <w:color w:val="auto"/>
          <w:sz w:val="22"/>
          <w:szCs w:val="22"/>
        </w:rPr>
        <w:t>am. Candidates must</w:t>
      </w:r>
      <w:r w:rsidRPr="0056740F">
        <w:rPr>
          <w:color w:val="auto"/>
          <w:sz w:val="22"/>
          <w:szCs w:val="22"/>
        </w:rPr>
        <w:t xml:space="preserve"> maintain current address and communication </w:t>
      </w:r>
    </w:p>
    <w:p w:rsidR="00CB3769" w:rsidRPr="0056740F" w:rsidRDefault="00D243EF" w:rsidP="00E21A58">
      <w:pPr>
        <w:pStyle w:val="Default"/>
        <w:ind w:left="720"/>
        <w:rPr>
          <w:color w:val="auto"/>
          <w:sz w:val="22"/>
          <w:szCs w:val="22"/>
        </w:rPr>
      </w:pPr>
      <w:r w:rsidRPr="0056740F">
        <w:rPr>
          <w:color w:val="auto"/>
          <w:sz w:val="22"/>
          <w:szCs w:val="22"/>
        </w:rPr>
        <w:t xml:space="preserve">information. </w:t>
      </w:r>
    </w:p>
    <w:p w:rsidR="00CB3769" w:rsidRPr="0056740F" w:rsidRDefault="00D243EF" w:rsidP="006E7F14">
      <w:pPr>
        <w:pStyle w:val="Default"/>
        <w:numPr>
          <w:ilvl w:val="0"/>
          <w:numId w:val="13"/>
        </w:numPr>
        <w:rPr>
          <w:color w:val="auto"/>
          <w:sz w:val="22"/>
          <w:szCs w:val="22"/>
        </w:rPr>
      </w:pPr>
      <w:r w:rsidRPr="0056740F">
        <w:rPr>
          <w:color w:val="auto"/>
          <w:sz w:val="22"/>
          <w:szCs w:val="22"/>
        </w:rPr>
        <w:t>Candidates enrolled in the prog</w:t>
      </w:r>
      <w:r w:rsidR="00E21A58" w:rsidRPr="0056740F">
        <w:rPr>
          <w:color w:val="auto"/>
          <w:sz w:val="22"/>
          <w:szCs w:val="22"/>
        </w:rPr>
        <w:t>ram are required to meet</w:t>
      </w:r>
      <w:r w:rsidRPr="0056740F">
        <w:rPr>
          <w:color w:val="auto"/>
          <w:sz w:val="22"/>
          <w:szCs w:val="22"/>
        </w:rPr>
        <w:t xml:space="preserve"> all requirements updated </w:t>
      </w:r>
    </w:p>
    <w:p w:rsidR="00D243EF" w:rsidRPr="0056740F" w:rsidRDefault="00CB3769" w:rsidP="00CB3769">
      <w:pPr>
        <w:pStyle w:val="Default"/>
        <w:ind w:left="720"/>
        <w:rPr>
          <w:color w:val="auto"/>
          <w:sz w:val="22"/>
          <w:szCs w:val="22"/>
        </w:rPr>
      </w:pPr>
      <w:r w:rsidRPr="0056740F">
        <w:rPr>
          <w:color w:val="auto"/>
          <w:sz w:val="22"/>
          <w:szCs w:val="22"/>
        </w:rPr>
        <w:t>by Texas Education Agency.</w:t>
      </w:r>
    </w:p>
    <w:p w:rsidR="002A1551" w:rsidRPr="0056740F" w:rsidRDefault="00324E4F" w:rsidP="00F06357">
      <w:pPr>
        <w:pStyle w:val="Default"/>
        <w:numPr>
          <w:ilvl w:val="0"/>
          <w:numId w:val="13"/>
        </w:numPr>
        <w:rPr>
          <w:color w:val="auto"/>
          <w:sz w:val="22"/>
          <w:szCs w:val="22"/>
        </w:rPr>
      </w:pPr>
      <w:r w:rsidRPr="0056740F">
        <w:rPr>
          <w:color w:val="auto"/>
          <w:sz w:val="22"/>
          <w:szCs w:val="22"/>
        </w:rPr>
        <w:t>The CERTification Program</w:t>
      </w:r>
      <w:r w:rsidR="00347979" w:rsidRPr="0056740F">
        <w:rPr>
          <w:color w:val="auto"/>
          <w:sz w:val="22"/>
          <w:szCs w:val="22"/>
        </w:rPr>
        <w:t xml:space="preserve"> face-to-face coursework is offered Tuesday and/or  </w:t>
      </w:r>
      <w:r w:rsidR="002A1551" w:rsidRPr="0056740F">
        <w:rPr>
          <w:color w:val="auto"/>
          <w:sz w:val="22"/>
          <w:szCs w:val="22"/>
        </w:rPr>
        <w:t xml:space="preserve">Thursday, </w:t>
      </w:r>
    </w:p>
    <w:p w:rsidR="00D243EF" w:rsidRPr="0056740F" w:rsidRDefault="002A1551" w:rsidP="00F06357">
      <w:pPr>
        <w:pStyle w:val="Default"/>
        <w:numPr>
          <w:ilvl w:val="0"/>
          <w:numId w:val="13"/>
        </w:numPr>
        <w:rPr>
          <w:color w:val="auto"/>
          <w:sz w:val="22"/>
          <w:szCs w:val="22"/>
        </w:rPr>
      </w:pPr>
      <w:r w:rsidRPr="0056740F">
        <w:rPr>
          <w:color w:val="auto"/>
          <w:sz w:val="22"/>
          <w:szCs w:val="22"/>
        </w:rPr>
        <w:t>5:00 PM-8:0</w:t>
      </w:r>
      <w:r w:rsidR="00347979" w:rsidRPr="0056740F">
        <w:rPr>
          <w:color w:val="auto"/>
          <w:sz w:val="22"/>
          <w:szCs w:val="22"/>
        </w:rPr>
        <w:t>0 PM and/or Saturday, 8:30 AM-3:30 PM</w:t>
      </w:r>
      <w:r w:rsidR="00324E4F" w:rsidRPr="0056740F">
        <w:rPr>
          <w:color w:val="auto"/>
          <w:sz w:val="22"/>
          <w:szCs w:val="22"/>
        </w:rPr>
        <w:t xml:space="preserve">. </w:t>
      </w:r>
      <w:r w:rsidR="00987985" w:rsidRPr="0056740F">
        <w:rPr>
          <w:color w:val="auto"/>
          <w:sz w:val="22"/>
          <w:szCs w:val="22"/>
        </w:rPr>
        <w:t>Non-Teacher courses are</w:t>
      </w:r>
      <w:r w:rsidRPr="0056740F">
        <w:rPr>
          <w:color w:val="auto"/>
          <w:sz w:val="22"/>
          <w:szCs w:val="22"/>
        </w:rPr>
        <w:t xml:space="preserve"> also held Monday through Friday</w:t>
      </w:r>
      <w:r w:rsidR="00987985" w:rsidRPr="0056740F">
        <w:rPr>
          <w:color w:val="auto"/>
          <w:sz w:val="22"/>
          <w:szCs w:val="22"/>
        </w:rPr>
        <w:t xml:space="preserve"> during the summer</w:t>
      </w:r>
    </w:p>
    <w:p w:rsidR="00BB59D7" w:rsidRPr="0056740F" w:rsidRDefault="00BB59D7" w:rsidP="00BB59D7">
      <w:pPr>
        <w:pStyle w:val="Default"/>
        <w:numPr>
          <w:ilvl w:val="0"/>
          <w:numId w:val="13"/>
        </w:numPr>
        <w:rPr>
          <w:color w:val="auto"/>
          <w:sz w:val="22"/>
          <w:szCs w:val="22"/>
        </w:rPr>
      </w:pPr>
      <w:r w:rsidRPr="0056740F">
        <w:rPr>
          <w:color w:val="auto"/>
          <w:sz w:val="22"/>
          <w:szCs w:val="22"/>
        </w:rPr>
        <w:t>Non-teacher candidates are eligible for hire once they have completed the majority of coursework( at least 200 hours)</w:t>
      </w:r>
    </w:p>
    <w:p w:rsidR="00347979" w:rsidRPr="0056740F" w:rsidRDefault="00347979" w:rsidP="00D243EF">
      <w:pPr>
        <w:pStyle w:val="Default"/>
        <w:rPr>
          <w:b/>
          <w:bCs/>
          <w:color w:val="auto"/>
          <w:sz w:val="22"/>
          <w:szCs w:val="22"/>
        </w:rPr>
      </w:pPr>
    </w:p>
    <w:p w:rsidR="00C37E58" w:rsidRDefault="00C37E58">
      <w:pPr>
        <w:rPr>
          <w:rFonts w:ascii="Arial" w:hAnsi="Arial" w:cs="Arial"/>
          <w:b/>
          <w:bCs/>
          <w:sz w:val="28"/>
          <w:szCs w:val="28"/>
        </w:rPr>
      </w:pPr>
      <w:r>
        <w:rPr>
          <w:b/>
          <w:bCs/>
          <w:sz w:val="28"/>
          <w:szCs w:val="28"/>
        </w:rPr>
        <w:br w:type="page"/>
      </w:r>
    </w:p>
    <w:p w:rsidR="00B42249" w:rsidRDefault="00B42249" w:rsidP="008D39AB">
      <w:pPr>
        <w:pStyle w:val="Default"/>
        <w:jc w:val="center"/>
        <w:rPr>
          <w:b/>
          <w:bCs/>
          <w:color w:val="auto"/>
          <w:sz w:val="28"/>
          <w:szCs w:val="28"/>
        </w:rPr>
      </w:pPr>
    </w:p>
    <w:p w:rsidR="00D243EF" w:rsidRPr="00C37E58" w:rsidRDefault="008D39AB" w:rsidP="00C37E58">
      <w:pPr>
        <w:pStyle w:val="Heading1"/>
        <w:jc w:val="center"/>
        <w:rPr>
          <w:rFonts w:ascii="Arial" w:hAnsi="Arial" w:cs="Arial"/>
          <w:b/>
          <w:sz w:val="28"/>
          <w:szCs w:val="28"/>
        </w:rPr>
      </w:pPr>
      <w:bookmarkStart w:id="44" w:name="_Toc14268801"/>
      <w:r w:rsidRPr="00C37E58">
        <w:rPr>
          <w:rFonts w:ascii="Arial" w:hAnsi="Arial" w:cs="Arial"/>
          <w:b/>
          <w:sz w:val="28"/>
          <w:szCs w:val="28"/>
        </w:rPr>
        <w:t xml:space="preserve">Seeking An Internship Outside of </w:t>
      </w:r>
      <w:r w:rsidR="00D243EF" w:rsidRPr="00C37E58">
        <w:rPr>
          <w:rFonts w:ascii="Arial" w:hAnsi="Arial" w:cs="Arial"/>
          <w:b/>
          <w:sz w:val="28"/>
          <w:szCs w:val="28"/>
        </w:rPr>
        <w:t>Region</w:t>
      </w:r>
      <w:r w:rsidR="00347979" w:rsidRPr="00C37E58">
        <w:rPr>
          <w:rFonts w:ascii="Arial" w:hAnsi="Arial" w:cs="Arial"/>
          <w:b/>
          <w:sz w:val="28"/>
          <w:szCs w:val="28"/>
        </w:rPr>
        <w:t xml:space="preserve"> 10</w:t>
      </w:r>
      <w:bookmarkEnd w:id="44"/>
    </w:p>
    <w:p w:rsidR="00D243EF" w:rsidRPr="002118FC" w:rsidRDefault="00D243EF" w:rsidP="00F54566">
      <w:pPr>
        <w:rPr>
          <w:rFonts w:ascii="Arial" w:hAnsi="Arial" w:cs="Arial"/>
        </w:rPr>
      </w:pPr>
    </w:p>
    <w:p w:rsidR="0052656B" w:rsidRPr="001E1DF2" w:rsidRDefault="001E1DF2" w:rsidP="006E7F14">
      <w:pPr>
        <w:pStyle w:val="Default"/>
        <w:numPr>
          <w:ilvl w:val="0"/>
          <w:numId w:val="13"/>
        </w:numPr>
        <w:rPr>
          <w:color w:val="auto"/>
          <w:sz w:val="22"/>
          <w:szCs w:val="22"/>
        </w:rPr>
      </w:pPr>
      <w:r>
        <w:rPr>
          <w:color w:val="auto"/>
          <w:sz w:val="22"/>
          <w:szCs w:val="22"/>
        </w:rPr>
        <w:t xml:space="preserve">The CERTification Program </w:t>
      </w:r>
      <w:r w:rsidR="00D243EF" w:rsidRPr="002118FC">
        <w:rPr>
          <w:color w:val="auto"/>
          <w:sz w:val="22"/>
          <w:szCs w:val="22"/>
        </w:rPr>
        <w:t xml:space="preserve">reserves the right to approve all positions that are </w:t>
      </w:r>
      <w:r w:rsidR="00347979" w:rsidRPr="002118FC">
        <w:rPr>
          <w:color w:val="auto"/>
          <w:sz w:val="22"/>
          <w:szCs w:val="22"/>
        </w:rPr>
        <w:t xml:space="preserve">out-of-region teaching </w:t>
      </w:r>
      <w:r w:rsidR="00347979" w:rsidRPr="001E1DF2">
        <w:rPr>
          <w:color w:val="auto"/>
          <w:sz w:val="22"/>
          <w:szCs w:val="22"/>
        </w:rPr>
        <w:t>positions</w:t>
      </w:r>
      <w:r w:rsidR="00D243EF" w:rsidRPr="001E1DF2">
        <w:rPr>
          <w:color w:val="auto"/>
          <w:sz w:val="22"/>
          <w:szCs w:val="22"/>
        </w:rPr>
        <w:t>. Before accepting an out-of-</w:t>
      </w:r>
      <w:r>
        <w:rPr>
          <w:color w:val="auto"/>
          <w:sz w:val="22"/>
          <w:szCs w:val="22"/>
        </w:rPr>
        <w:t>region teaching position,</w:t>
      </w:r>
      <w:r w:rsidR="00D243EF" w:rsidRPr="001E1DF2">
        <w:rPr>
          <w:color w:val="auto"/>
          <w:sz w:val="22"/>
          <w:szCs w:val="22"/>
        </w:rPr>
        <w:t xml:space="preserve"> seek approval from </w:t>
      </w:r>
      <w:r w:rsidR="00347979" w:rsidRPr="001E1DF2">
        <w:rPr>
          <w:color w:val="auto"/>
          <w:sz w:val="22"/>
          <w:szCs w:val="22"/>
        </w:rPr>
        <w:t>your consultant</w:t>
      </w:r>
      <w:r w:rsidR="00D243EF" w:rsidRPr="001E1DF2">
        <w:rPr>
          <w:color w:val="auto"/>
          <w:sz w:val="22"/>
          <w:szCs w:val="22"/>
        </w:rPr>
        <w:t xml:space="preserve">. Travel time, distance, and cost may inhibit the program’s ability to support </w:t>
      </w:r>
    </w:p>
    <w:p w:rsidR="001E1DF2" w:rsidRDefault="0052656B" w:rsidP="001E1DF2">
      <w:pPr>
        <w:pStyle w:val="Default"/>
        <w:ind w:firstLine="720"/>
        <w:rPr>
          <w:color w:val="auto"/>
          <w:sz w:val="22"/>
          <w:szCs w:val="22"/>
        </w:rPr>
      </w:pPr>
      <w:r w:rsidRPr="002118FC">
        <w:rPr>
          <w:color w:val="auto"/>
          <w:sz w:val="22"/>
          <w:szCs w:val="22"/>
        </w:rPr>
        <w:t>an intern outside of Region 10 ESC</w:t>
      </w:r>
      <w:r w:rsidR="00D243EF" w:rsidRPr="002118FC">
        <w:rPr>
          <w:color w:val="auto"/>
          <w:sz w:val="22"/>
          <w:szCs w:val="22"/>
        </w:rPr>
        <w:t xml:space="preserve">. </w:t>
      </w:r>
    </w:p>
    <w:p w:rsidR="00D243EF" w:rsidRPr="001E1DF2" w:rsidRDefault="001E1DF2" w:rsidP="006E7F14">
      <w:pPr>
        <w:pStyle w:val="Default"/>
        <w:numPr>
          <w:ilvl w:val="0"/>
          <w:numId w:val="13"/>
        </w:numPr>
        <w:rPr>
          <w:color w:val="auto"/>
          <w:sz w:val="22"/>
          <w:szCs w:val="22"/>
        </w:rPr>
      </w:pPr>
      <w:r>
        <w:rPr>
          <w:color w:val="auto"/>
          <w:sz w:val="22"/>
          <w:szCs w:val="22"/>
        </w:rPr>
        <w:t xml:space="preserve">Any CERTification Program </w:t>
      </w:r>
      <w:r w:rsidR="00D243EF" w:rsidRPr="002118FC">
        <w:rPr>
          <w:color w:val="auto"/>
          <w:sz w:val="22"/>
          <w:szCs w:val="22"/>
        </w:rPr>
        <w:t>candidate who is approved and accepts a tea</w:t>
      </w:r>
      <w:r w:rsidR="0052656B" w:rsidRPr="002118FC">
        <w:rPr>
          <w:color w:val="auto"/>
          <w:sz w:val="22"/>
          <w:szCs w:val="22"/>
        </w:rPr>
        <w:t xml:space="preserve">ching position in a </w:t>
      </w:r>
      <w:r w:rsidR="0052656B" w:rsidRPr="001E1DF2">
        <w:rPr>
          <w:color w:val="auto"/>
          <w:sz w:val="22"/>
          <w:szCs w:val="22"/>
        </w:rPr>
        <w:t xml:space="preserve">TEA approved district, charter, or </w:t>
      </w:r>
      <w:r w:rsidR="00D243EF" w:rsidRPr="001E1DF2">
        <w:rPr>
          <w:color w:val="auto"/>
          <w:sz w:val="22"/>
          <w:szCs w:val="22"/>
        </w:rPr>
        <w:t>priv</w:t>
      </w:r>
      <w:r>
        <w:rPr>
          <w:color w:val="auto"/>
          <w:sz w:val="22"/>
          <w:szCs w:val="22"/>
        </w:rPr>
        <w:t>ate school that is outside of Region 10,</w:t>
      </w:r>
      <w:r w:rsidR="00D243EF" w:rsidRPr="001E1DF2">
        <w:rPr>
          <w:color w:val="auto"/>
          <w:sz w:val="22"/>
          <w:szCs w:val="22"/>
        </w:rPr>
        <w:t xml:space="preserve"> </w:t>
      </w:r>
      <w:r w:rsidR="00E1144D" w:rsidRPr="001E1DF2">
        <w:rPr>
          <w:color w:val="auto"/>
          <w:sz w:val="22"/>
          <w:szCs w:val="22"/>
        </w:rPr>
        <w:t>must pay a travel fee</w:t>
      </w:r>
      <w:r>
        <w:rPr>
          <w:color w:val="auto"/>
          <w:sz w:val="22"/>
          <w:szCs w:val="22"/>
        </w:rPr>
        <w:t xml:space="preserve"> of $150 - $500,</w:t>
      </w:r>
      <w:r w:rsidR="00E1144D" w:rsidRPr="001E1DF2">
        <w:rPr>
          <w:color w:val="auto"/>
          <w:sz w:val="22"/>
          <w:szCs w:val="22"/>
        </w:rPr>
        <w:t xml:space="preserve"> to </w:t>
      </w:r>
      <w:r>
        <w:rPr>
          <w:color w:val="auto"/>
          <w:sz w:val="22"/>
          <w:szCs w:val="22"/>
        </w:rPr>
        <w:t xml:space="preserve">be </w:t>
      </w:r>
      <w:r w:rsidR="00E1144D" w:rsidRPr="001E1DF2">
        <w:rPr>
          <w:color w:val="auto"/>
          <w:sz w:val="22"/>
          <w:szCs w:val="22"/>
        </w:rPr>
        <w:t>determined according to distri</w:t>
      </w:r>
      <w:r w:rsidR="00121C7A">
        <w:rPr>
          <w:color w:val="auto"/>
          <w:sz w:val="22"/>
          <w:szCs w:val="22"/>
        </w:rPr>
        <w:t>ct/school location. All Non-Teacher candidates participating in the Other Region Educational Diagnostician Program will pay an ad</w:t>
      </w:r>
      <w:r w:rsidR="00BB59D7">
        <w:rPr>
          <w:color w:val="auto"/>
          <w:sz w:val="22"/>
          <w:szCs w:val="22"/>
        </w:rPr>
        <w:t>ditional $500 out of region fee.</w:t>
      </w:r>
      <w:r w:rsidR="00D548F5">
        <w:rPr>
          <w:color w:val="auto"/>
          <w:sz w:val="22"/>
          <w:szCs w:val="22"/>
        </w:rPr>
        <w:t xml:space="preserve"> Non-teacher c</w:t>
      </w:r>
      <w:r w:rsidR="00987985">
        <w:rPr>
          <w:color w:val="auto"/>
          <w:sz w:val="22"/>
          <w:szCs w:val="22"/>
        </w:rPr>
        <w:t>andidates who attend classes at Region 10 but choose to work outside of Region 10 must pay the applicable travel fee.</w:t>
      </w:r>
    </w:p>
    <w:p w:rsidR="00526EDF" w:rsidRPr="002118FC" w:rsidRDefault="00526EDF" w:rsidP="0052656B">
      <w:pPr>
        <w:pStyle w:val="Default"/>
        <w:ind w:firstLine="720"/>
        <w:rPr>
          <w:color w:val="auto"/>
          <w:sz w:val="22"/>
          <w:szCs w:val="22"/>
        </w:rPr>
      </w:pPr>
    </w:p>
    <w:p w:rsidR="00D243EF" w:rsidRPr="00C37E58" w:rsidRDefault="00295318" w:rsidP="00C37E58">
      <w:pPr>
        <w:pStyle w:val="Heading2"/>
        <w:jc w:val="center"/>
        <w:rPr>
          <w:rFonts w:ascii="Arial" w:hAnsi="Arial" w:cs="Arial"/>
          <w:b/>
        </w:rPr>
      </w:pPr>
      <w:bookmarkStart w:id="45" w:name="_Toc14268802"/>
      <w:r w:rsidRPr="00C37E58">
        <w:rPr>
          <w:rFonts w:ascii="Arial" w:hAnsi="Arial" w:cs="Arial"/>
          <w:b/>
        </w:rPr>
        <w:t>Internship</w:t>
      </w:r>
      <w:bookmarkEnd w:id="45"/>
    </w:p>
    <w:p w:rsidR="00526EDF" w:rsidRPr="001E1DF2" w:rsidRDefault="00526EDF" w:rsidP="001E1DF2">
      <w:pPr>
        <w:pStyle w:val="Default"/>
        <w:jc w:val="center"/>
        <w:rPr>
          <w:color w:val="auto"/>
          <w:sz w:val="28"/>
          <w:szCs w:val="28"/>
        </w:rPr>
      </w:pPr>
    </w:p>
    <w:p w:rsidR="00D243EF" w:rsidRPr="002118FC" w:rsidRDefault="00D243EF" w:rsidP="006E7F14">
      <w:pPr>
        <w:pStyle w:val="Default"/>
        <w:numPr>
          <w:ilvl w:val="0"/>
          <w:numId w:val="13"/>
        </w:numPr>
        <w:rPr>
          <w:color w:val="auto"/>
          <w:sz w:val="22"/>
          <w:szCs w:val="22"/>
        </w:rPr>
      </w:pPr>
      <w:r w:rsidRPr="002118FC">
        <w:rPr>
          <w:color w:val="auto"/>
          <w:sz w:val="22"/>
          <w:szCs w:val="22"/>
        </w:rPr>
        <w:t xml:space="preserve">Internship, as </w:t>
      </w:r>
      <w:r w:rsidR="00C22FA9" w:rsidRPr="002118FC">
        <w:rPr>
          <w:color w:val="auto"/>
          <w:sz w:val="22"/>
          <w:szCs w:val="22"/>
        </w:rPr>
        <w:t>defined in §228.2 is as follows:</w:t>
      </w:r>
      <w:r w:rsidRPr="002118FC">
        <w:rPr>
          <w:color w:val="auto"/>
          <w:sz w:val="22"/>
          <w:szCs w:val="22"/>
        </w:rPr>
        <w:t xml:space="preserve"> </w:t>
      </w:r>
    </w:p>
    <w:p w:rsidR="00D243EF" w:rsidRPr="002118FC" w:rsidRDefault="00D243EF" w:rsidP="00C22FA9">
      <w:pPr>
        <w:pStyle w:val="Default"/>
        <w:ind w:left="720"/>
        <w:rPr>
          <w:color w:val="auto"/>
          <w:sz w:val="22"/>
          <w:szCs w:val="22"/>
        </w:rPr>
      </w:pPr>
      <w:r w:rsidRPr="002118FC">
        <w:rPr>
          <w:color w:val="auto"/>
          <w:sz w:val="22"/>
          <w:szCs w:val="22"/>
        </w:rPr>
        <w:t>(21) Internsh</w:t>
      </w:r>
      <w:r w:rsidR="00526EDF" w:rsidRPr="002118FC">
        <w:rPr>
          <w:color w:val="auto"/>
          <w:sz w:val="22"/>
          <w:szCs w:val="22"/>
        </w:rPr>
        <w:t xml:space="preserve">ip - </w:t>
      </w:r>
      <w:r w:rsidRPr="002118FC">
        <w:rPr>
          <w:color w:val="auto"/>
          <w:sz w:val="22"/>
          <w:szCs w:val="22"/>
        </w:rPr>
        <w:t xml:space="preserve">A paid supervised classroom teacher assignment for one full school year at a public school accredited by the Texas Education Agency (TEA) or other school approved by the TEA for this purpose that may lead to completion of a standard certificate. An internship is successful when the field supervisor and supervising campus administrator recommend to the EPP that the candidate should be recommended for standard certification. </w:t>
      </w:r>
    </w:p>
    <w:p w:rsidR="00526EDF" w:rsidRPr="002118FC" w:rsidRDefault="00526EDF" w:rsidP="006E7F14">
      <w:pPr>
        <w:pStyle w:val="Default"/>
        <w:numPr>
          <w:ilvl w:val="0"/>
          <w:numId w:val="13"/>
        </w:numPr>
        <w:rPr>
          <w:color w:val="auto"/>
          <w:sz w:val="22"/>
          <w:szCs w:val="22"/>
        </w:rPr>
      </w:pPr>
      <w:r w:rsidRPr="002118FC">
        <w:rPr>
          <w:color w:val="auto"/>
          <w:sz w:val="22"/>
          <w:szCs w:val="22"/>
        </w:rPr>
        <w:t>Academic year -</w:t>
      </w:r>
      <w:r w:rsidR="00D243EF" w:rsidRPr="002118FC">
        <w:rPr>
          <w:color w:val="auto"/>
          <w:sz w:val="22"/>
          <w:szCs w:val="22"/>
        </w:rPr>
        <w:t xml:space="preserve"> If not referring to the academic year of a particular public, private, or </w:t>
      </w:r>
    </w:p>
    <w:p w:rsidR="00D25CAA" w:rsidRDefault="00D243EF" w:rsidP="00D25CAA">
      <w:pPr>
        <w:pStyle w:val="Default"/>
        <w:ind w:firstLine="720"/>
        <w:rPr>
          <w:color w:val="auto"/>
          <w:sz w:val="22"/>
          <w:szCs w:val="22"/>
        </w:rPr>
      </w:pPr>
      <w:r w:rsidRPr="002118FC">
        <w:rPr>
          <w:color w:val="auto"/>
          <w:sz w:val="22"/>
          <w:szCs w:val="22"/>
        </w:rPr>
        <w:t>charter school or institution of higher education, September 1 through August 31</w:t>
      </w:r>
      <w:r w:rsidR="00D25CAA">
        <w:rPr>
          <w:color w:val="auto"/>
          <w:sz w:val="22"/>
          <w:szCs w:val="22"/>
        </w:rPr>
        <w:t>.</w:t>
      </w:r>
      <w:r w:rsidRPr="002118FC">
        <w:rPr>
          <w:color w:val="auto"/>
          <w:sz w:val="22"/>
          <w:szCs w:val="22"/>
        </w:rPr>
        <w:t xml:space="preserve"> </w:t>
      </w:r>
      <w:r w:rsidR="00E72B1D" w:rsidRPr="002118FC">
        <w:rPr>
          <w:color w:val="auto"/>
          <w:sz w:val="22"/>
          <w:szCs w:val="22"/>
        </w:rPr>
        <w:t xml:space="preserve">                </w:t>
      </w:r>
      <w:r w:rsidR="00137A72" w:rsidRPr="002118FC">
        <w:rPr>
          <w:color w:val="auto"/>
          <w:sz w:val="22"/>
          <w:szCs w:val="22"/>
        </w:rPr>
        <w:t xml:space="preserve">                                                                                                                                                    </w:t>
      </w:r>
    </w:p>
    <w:p w:rsidR="00137A72" w:rsidRPr="002118FC" w:rsidRDefault="00D243EF" w:rsidP="006E7F14">
      <w:pPr>
        <w:pStyle w:val="Default"/>
        <w:numPr>
          <w:ilvl w:val="0"/>
          <w:numId w:val="13"/>
        </w:numPr>
        <w:tabs>
          <w:tab w:val="left" w:pos="630"/>
          <w:tab w:val="left" w:pos="810"/>
        </w:tabs>
        <w:ind w:left="630" w:hanging="270"/>
        <w:rPr>
          <w:color w:val="auto"/>
          <w:sz w:val="22"/>
          <w:szCs w:val="22"/>
        </w:rPr>
      </w:pPr>
      <w:r w:rsidRPr="002118FC">
        <w:rPr>
          <w:color w:val="auto"/>
          <w:sz w:val="22"/>
          <w:szCs w:val="22"/>
        </w:rPr>
        <w:t>Certificate issued must re</w:t>
      </w:r>
      <w:r w:rsidR="00D654E0" w:rsidRPr="002118FC">
        <w:rPr>
          <w:color w:val="auto"/>
          <w:sz w:val="22"/>
          <w:szCs w:val="22"/>
        </w:rPr>
        <w:t xml:space="preserve">flect the content exam passed. </w:t>
      </w:r>
    </w:p>
    <w:p w:rsidR="00D25CAA" w:rsidRDefault="00D243EF" w:rsidP="006E7F14">
      <w:pPr>
        <w:pStyle w:val="Default"/>
        <w:numPr>
          <w:ilvl w:val="0"/>
          <w:numId w:val="16"/>
        </w:numPr>
        <w:ind w:left="630" w:hanging="270"/>
        <w:rPr>
          <w:color w:val="auto"/>
          <w:sz w:val="22"/>
          <w:szCs w:val="22"/>
        </w:rPr>
      </w:pPr>
      <w:r w:rsidRPr="002118FC">
        <w:rPr>
          <w:color w:val="auto"/>
          <w:sz w:val="22"/>
          <w:szCs w:val="22"/>
        </w:rPr>
        <w:t>All interns must be placed on a probation</w:t>
      </w:r>
      <w:r w:rsidR="00D25CAA">
        <w:rPr>
          <w:color w:val="auto"/>
          <w:sz w:val="22"/>
          <w:szCs w:val="22"/>
        </w:rPr>
        <w:t>ary or intern</w:t>
      </w:r>
      <w:r w:rsidR="00D654E0" w:rsidRPr="002118FC">
        <w:rPr>
          <w:color w:val="auto"/>
          <w:sz w:val="22"/>
          <w:szCs w:val="22"/>
        </w:rPr>
        <w:t xml:space="preserve"> certificate.</w:t>
      </w:r>
    </w:p>
    <w:p w:rsidR="00D25CAA" w:rsidRDefault="007575DD" w:rsidP="006E7F14">
      <w:pPr>
        <w:pStyle w:val="Default"/>
        <w:numPr>
          <w:ilvl w:val="0"/>
          <w:numId w:val="16"/>
        </w:numPr>
        <w:ind w:left="630" w:hanging="270"/>
        <w:rPr>
          <w:color w:val="auto"/>
          <w:sz w:val="22"/>
          <w:szCs w:val="22"/>
        </w:rPr>
      </w:pPr>
      <w:r>
        <w:rPr>
          <w:color w:val="auto"/>
          <w:sz w:val="22"/>
          <w:szCs w:val="22"/>
        </w:rPr>
        <w:t>In the event an</w:t>
      </w:r>
      <w:r w:rsidR="00D243EF" w:rsidRPr="00D25CAA">
        <w:rPr>
          <w:color w:val="auto"/>
          <w:sz w:val="22"/>
          <w:szCs w:val="22"/>
        </w:rPr>
        <w:t xml:space="preserve"> intern takes a leave of absence by choice or by district </w:t>
      </w:r>
      <w:r w:rsidR="00121C7A" w:rsidRPr="00D25CAA">
        <w:rPr>
          <w:color w:val="auto"/>
          <w:sz w:val="22"/>
          <w:szCs w:val="22"/>
        </w:rPr>
        <w:t>administrative leave</w:t>
      </w:r>
      <w:r>
        <w:rPr>
          <w:color w:val="auto"/>
          <w:sz w:val="22"/>
          <w:szCs w:val="22"/>
        </w:rPr>
        <w:t xml:space="preserve">, the intern </w:t>
      </w:r>
      <w:r w:rsidR="00D25CAA">
        <w:rPr>
          <w:color w:val="auto"/>
          <w:sz w:val="22"/>
          <w:szCs w:val="22"/>
        </w:rPr>
        <w:t>must notify the CERTification Program</w:t>
      </w:r>
      <w:r w:rsidR="00B42249">
        <w:rPr>
          <w:color w:val="auto"/>
          <w:sz w:val="22"/>
          <w:szCs w:val="22"/>
        </w:rPr>
        <w:t xml:space="preserve"> staff with</w:t>
      </w:r>
      <w:r w:rsidR="00D654E0" w:rsidRPr="00D25CAA">
        <w:rPr>
          <w:color w:val="auto"/>
          <w:sz w:val="22"/>
          <w:szCs w:val="22"/>
        </w:rPr>
        <w:t xml:space="preserve"> effective date of leave and</w:t>
      </w:r>
      <w:r w:rsidR="00D243EF" w:rsidRPr="00D25CAA">
        <w:rPr>
          <w:color w:val="auto"/>
          <w:sz w:val="22"/>
          <w:szCs w:val="22"/>
        </w:rPr>
        <w:t xml:space="preserve"> reason. If due to district request, simply state administrative leave. In addition, when teacher returns from leave an e</w:t>
      </w:r>
      <w:r w:rsidR="00D654E0" w:rsidRPr="00D25CAA">
        <w:rPr>
          <w:color w:val="auto"/>
          <w:sz w:val="22"/>
          <w:szCs w:val="22"/>
        </w:rPr>
        <w:t>mail</w:t>
      </w:r>
      <w:r w:rsidR="00D25CAA">
        <w:rPr>
          <w:color w:val="auto"/>
          <w:sz w:val="22"/>
          <w:szCs w:val="22"/>
        </w:rPr>
        <w:t xml:space="preserve"> must be sent informing the CERTification Program</w:t>
      </w:r>
      <w:r w:rsidR="00D243EF" w:rsidRPr="00D25CAA">
        <w:rPr>
          <w:color w:val="auto"/>
          <w:sz w:val="22"/>
          <w:szCs w:val="22"/>
        </w:rPr>
        <w:t xml:space="preserve"> of effective return date. </w:t>
      </w:r>
    </w:p>
    <w:p w:rsidR="00137A72" w:rsidRPr="002118FC" w:rsidRDefault="007575DD" w:rsidP="006E7F14">
      <w:pPr>
        <w:pStyle w:val="Default"/>
        <w:numPr>
          <w:ilvl w:val="0"/>
          <w:numId w:val="17"/>
        </w:numPr>
        <w:ind w:left="630" w:hanging="270"/>
        <w:rPr>
          <w:color w:val="auto"/>
          <w:sz w:val="22"/>
          <w:szCs w:val="22"/>
        </w:rPr>
      </w:pPr>
      <w:r>
        <w:rPr>
          <w:color w:val="auto"/>
          <w:sz w:val="22"/>
          <w:szCs w:val="22"/>
        </w:rPr>
        <w:t xml:space="preserve">Internship </w:t>
      </w:r>
      <w:r w:rsidR="007D0C1C" w:rsidRPr="002118FC">
        <w:rPr>
          <w:color w:val="auto"/>
          <w:sz w:val="22"/>
          <w:szCs w:val="22"/>
        </w:rPr>
        <w:t xml:space="preserve">must take place in an actual school setting rather than a distance </w:t>
      </w:r>
      <w:r w:rsidR="00137A72" w:rsidRPr="002118FC">
        <w:rPr>
          <w:color w:val="auto"/>
          <w:sz w:val="22"/>
          <w:szCs w:val="22"/>
        </w:rPr>
        <w:t xml:space="preserve">   </w:t>
      </w:r>
    </w:p>
    <w:p w:rsidR="003F0A21" w:rsidRDefault="003F0A21" w:rsidP="003F0A21">
      <w:pPr>
        <w:pStyle w:val="Default"/>
        <w:spacing w:after="20"/>
        <w:rPr>
          <w:color w:val="auto"/>
          <w:sz w:val="22"/>
          <w:szCs w:val="22"/>
        </w:rPr>
      </w:pPr>
      <w:r>
        <w:rPr>
          <w:color w:val="auto"/>
          <w:sz w:val="22"/>
          <w:szCs w:val="22"/>
        </w:rPr>
        <w:t xml:space="preserve">          </w:t>
      </w:r>
      <w:r w:rsidR="007D0C1C" w:rsidRPr="002118FC">
        <w:rPr>
          <w:color w:val="auto"/>
          <w:sz w:val="22"/>
          <w:szCs w:val="22"/>
        </w:rPr>
        <w:t xml:space="preserve">learning </w:t>
      </w:r>
      <w:r>
        <w:rPr>
          <w:color w:val="auto"/>
          <w:sz w:val="22"/>
          <w:szCs w:val="22"/>
        </w:rPr>
        <w:t xml:space="preserve">lab or virtual school setting. </w:t>
      </w:r>
    </w:p>
    <w:p w:rsidR="003F0A21" w:rsidRPr="007575DD" w:rsidRDefault="007575DD" w:rsidP="007575DD">
      <w:pPr>
        <w:pStyle w:val="Default"/>
        <w:numPr>
          <w:ilvl w:val="0"/>
          <w:numId w:val="17"/>
        </w:numPr>
        <w:spacing w:after="20"/>
        <w:ind w:left="630" w:hanging="270"/>
        <w:rPr>
          <w:color w:val="auto"/>
          <w:sz w:val="22"/>
          <w:szCs w:val="22"/>
        </w:rPr>
      </w:pPr>
      <w:r>
        <w:rPr>
          <w:color w:val="auto"/>
          <w:sz w:val="22"/>
          <w:szCs w:val="22"/>
        </w:rPr>
        <w:t>Internship</w:t>
      </w:r>
      <w:r w:rsidR="007D0C1C" w:rsidRPr="002118FC">
        <w:rPr>
          <w:color w:val="auto"/>
          <w:sz w:val="22"/>
          <w:szCs w:val="22"/>
        </w:rPr>
        <w:t xml:space="preserve"> assignment can begin at any point of the acade</w:t>
      </w:r>
      <w:r>
        <w:rPr>
          <w:color w:val="auto"/>
          <w:sz w:val="22"/>
          <w:szCs w:val="22"/>
        </w:rPr>
        <w:t>mic school year.</w:t>
      </w:r>
    </w:p>
    <w:p w:rsidR="008B4476" w:rsidRPr="002118FC" w:rsidRDefault="008B4476" w:rsidP="007575DD">
      <w:pPr>
        <w:pStyle w:val="Default"/>
        <w:numPr>
          <w:ilvl w:val="0"/>
          <w:numId w:val="17"/>
        </w:numPr>
        <w:rPr>
          <w:color w:val="auto"/>
          <w:sz w:val="22"/>
          <w:szCs w:val="22"/>
        </w:rPr>
      </w:pPr>
      <w:r>
        <w:rPr>
          <w:color w:val="auto"/>
          <w:sz w:val="22"/>
          <w:szCs w:val="22"/>
        </w:rPr>
        <w:t>F</w:t>
      </w:r>
      <w:r w:rsidR="00BB59D7">
        <w:rPr>
          <w:color w:val="auto"/>
          <w:sz w:val="22"/>
          <w:szCs w:val="22"/>
        </w:rPr>
        <w:t>or Non-Teacher internships, individuals</w:t>
      </w:r>
      <w:r>
        <w:rPr>
          <w:color w:val="auto"/>
          <w:sz w:val="22"/>
          <w:szCs w:val="22"/>
        </w:rPr>
        <w:t xml:space="preserve"> should be hired as full-time professionals: either as educational diagnosticians or school counselors.  </w:t>
      </w:r>
      <w:r w:rsidR="00BB59D7">
        <w:rPr>
          <w:color w:val="auto"/>
          <w:sz w:val="22"/>
          <w:szCs w:val="22"/>
        </w:rPr>
        <w:t>All educational diagnosticians are expected to conduct ARDs/ assessments for which they are qualified, and complete at least five Full and Individual Evaluations. School counselor interns are expected to perform all duties required of the district,</w:t>
      </w:r>
    </w:p>
    <w:p w:rsidR="00AB7365" w:rsidRPr="002118FC" w:rsidRDefault="00AB7365" w:rsidP="007D0C1C">
      <w:pPr>
        <w:pStyle w:val="Default"/>
        <w:rPr>
          <w:b/>
          <w:bCs/>
          <w:color w:val="auto"/>
          <w:sz w:val="22"/>
          <w:szCs w:val="22"/>
        </w:rPr>
      </w:pPr>
    </w:p>
    <w:p w:rsidR="00C37E58" w:rsidRDefault="00C37E58">
      <w:pPr>
        <w:rPr>
          <w:rFonts w:ascii="Arial" w:hAnsi="Arial" w:cs="Arial"/>
          <w:b/>
          <w:bCs/>
          <w:sz w:val="28"/>
          <w:szCs w:val="28"/>
        </w:rPr>
      </w:pPr>
      <w:r>
        <w:rPr>
          <w:b/>
          <w:bCs/>
          <w:sz w:val="28"/>
          <w:szCs w:val="28"/>
        </w:rPr>
        <w:br w:type="page"/>
      </w:r>
    </w:p>
    <w:p w:rsidR="007D0C1C" w:rsidRPr="00F326BA" w:rsidRDefault="00295318" w:rsidP="00F326BA">
      <w:pPr>
        <w:pStyle w:val="Heading1"/>
        <w:jc w:val="center"/>
        <w:rPr>
          <w:rFonts w:ascii="Arial" w:hAnsi="Arial" w:cs="Arial"/>
          <w:b/>
          <w:sz w:val="28"/>
          <w:szCs w:val="28"/>
        </w:rPr>
      </w:pPr>
      <w:bookmarkStart w:id="46" w:name="_Toc14268803"/>
      <w:r w:rsidRPr="00F326BA">
        <w:rPr>
          <w:rFonts w:ascii="Arial" w:hAnsi="Arial" w:cs="Arial"/>
          <w:b/>
          <w:sz w:val="28"/>
          <w:szCs w:val="28"/>
        </w:rPr>
        <w:lastRenderedPageBreak/>
        <w:t>Employment and</w:t>
      </w:r>
      <w:r w:rsidR="008B4476" w:rsidRPr="00F326BA">
        <w:rPr>
          <w:rFonts w:ascii="Arial" w:hAnsi="Arial" w:cs="Arial"/>
          <w:b/>
          <w:sz w:val="28"/>
          <w:szCs w:val="28"/>
        </w:rPr>
        <w:t xml:space="preserve"> </w:t>
      </w:r>
      <w:r w:rsidR="007D0C1C" w:rsidRPr="00F326BA">
        <w:rPr>
          <w:rFonts w:ascii="Arial" w:hAnsi="Arial" w:cs="Arial"/>
          <w:b/>
          <w:sz w:val="28"/>
          <w:szCs w:val="28"/>
        </w:rPr>
        <w:t xml:space="preserve"> Certificates</w:t>
      </w:r>
      <w:bookmarkEnd w:id="46"/>
    </w:p>
    <w:p w:rsidR="007159E9" w:rsidRPr="002118FC" w:rsidRDefault="007159E9" w:rsidP="007D0C1C">
      <w:pPr>
        <w:pStyle w:val="Default"/>
        <w:rPr>
          <w:color w:val="auto"/>
          <w:sz w:val="22"/>
          <w:szCs w:val="22"/>
        </w:rPr>
      </w:pPr>
    </w:p>
    <w:p w:rsidR="007D0C1C" w:rsidRPr="006E198D" w:rsidRDefault="00295318" w:rsidP="007D0C1C">
      <w:pPr>
        <w:pStyle w:val="Default"/>
        <w:rPr>
          <w:color w:val="auto"/>
          <w:sz w:val="22"/>
          <w:szCs w:val="22"/>
        </w:rPr>
      </w:pPr>
      <w:r w:rsidRPr="002118FC">
        <w:rPr>
          <w:color w:val="auto"/>
          <w:sz w:val="22"/>
          <w:szCs w:val="22"/>
        </w:rPr>
        <w:t>T</w:t>
      </w:r>
      <w:r w:rsidRPr="006E198D">
        <w:rPr>
          <w:color w:val="auto"/>
          <w:sz w:val="22"/>
          <w:szCs w:val="22"/>
        </w:rPr>
        <w:t>h</w:t>
      </w:r>
      <w:r w:rsidR="003F0A21" w:rsidRPr="006E198D">
        <w:rPr>
          <w:color w:val="auto"/>
          <w:sz w:val="22"/>
          <w:szCs w:val="22"/>
        </w:rPr>
        <w:t>e candidate must notify the CERTification Program</w:t>
      </w:r>
      <w:r w:rsidR="007D0C1C" w:rsidRPr="006E198D">
        <w:rPr>
          <w:color w:val="auto"/>
          <w:sz w:val="22"/>
          <w:szCs w:val="22"/>
        </w:rPr>
        <w:t xml:space="preserve"> staff of e</w:t>
      </w:r>
      <w:r w:rsidR="003F0A21" w:rsidRPr="006E198D">
        <w:rPr>
          <w:color w:val="auto"/>
          <w:sz w:val="22"/>
          <w:szCs w:val="22"/>
        </w:rPr>
        <w:t>mployment</w:t>
      </w:r>
      <w:r w:rsidR="007D0C1C" w:rsidRPr="006E198D">
        <w:rPr>
          <w:color w:val="auto"/>
          <w:sz w:val="22"/>
          <w:szCs w:val="22"/>
        </w:rPr>
        <w:t xml:space="preserve"> within ten (10) days of accepting a position to ensure that required local and state documentation is in place to support him/her in the classroom. </w:t>
      </w:r>
      <w:r w:rsidRPr="006E198D">
        <w:rPr>
          <w:color w:val="auto"/>
          <w:sz w:val="22"/>
          <w:szCs w:val="22"/>
        </w:rPr>
        <w:t xml:space="preserve">An </w:t>
      </w:r>
      <w:r w:rsidRPr="006E198D">
        <w:rPr>
          <w:i/>
          <w:color w:val="auto"/>
          <w:sz w:val="22"/>
          <w:szCs w:val="22"/>
        </w:rPr>
        <w:t>Intent to Initiate Internship</w:t>
      </w:r>
      <w:r w:rsidR="003F0A21" w:rsidRPr="006E198D">
        <w:rPr>
          <w:color w:val="auto"/>
          <w:sz w:val="22"/>
          <w:szCs w:val="22"/>
        </w:rPr>
        <w:t xml:space="preserve"> will be emailed to the candidate</w:t>
      </w:r>
      <w:r w:rsidRPr="006E198D">
        <w:rPr>
          <w:color w:val="auto"/>
          <w:sz w:val="22"/>
          <w:szCs w:val="22"/>
        </w:rPr>
        <w:t xml:space="preserve"> and must be returned </w:t>
      </w:r>
      <w:r w:rsidR="003F0A21" w:rsidRPr="006E198D">
        <w:rPr>
          <w:color w:val="auto"/>
          <w:sz w:val="22"/>
          <w:szCs w:val="22"/>
        </w:rPr>
        <w:t xml:space="preserve">immediately to insure an intern or </w:t>
      </w:r>
      <w:r w:rsidRPr="006E198D">
        <w:rPr>
          <w:color w:val="auto"/>
          <w:sz w:val="22"/>
          <w:szCs w:val="22"/>
        </w:rPr>
        <w:t>pr</w:t>
      </w:r>
      <w:r w:rsidR="00C22FA9" w:rsidRPr="006E198D">
        <w:rPr>
          <w:color w:val="auto"/>
          <w:sz w:val="22"/>
          <w:szCs w:val="22"/>
        </w:rPr>
        <w:t>obationary certificate is recommended to TEA and a field supervisor</w:t>
      </w:r>
      <w:r w:rsidRPr="006E198D">
        <w:rPr>
          <w:color w:val="auto"/>
          <w:sz w:val="22"/>
          <w:szCs w:val="22"/>
        </w:rPr>
        <w:t xml:space="preserve"> and </w:t>
      </w:r>
      <w:r w:rsidR="00C22FA9" w:rsidRPr="006E198D">
        <w:rPr>
          <w:color w:val="auto"/>
          <w:sz w:val="22"/>
          <w:szCs w:val="22"/>
        </w:rPr>
        <w:t xml:space="preserve">campus </w:t>
      </w:r>
      <w:r w:rsidRPr="006E198D">
        <w:rPr>
          <w:color w:val="auto"/>
          <w:sz w:val="22"/>
          <w:szCs w:val="22"/>
        </w:rPr>
        <w:t>mentor are assigned.</w:t>
      </w:r>
    </w:p>
    <w:p w:rsidR="009F07A4" w:rsidRPr="006E198D" w:rsidRDefault="009F07A4" w:rsidP="003F0A21">
      <w:pPr>
        <w:pStyle w:val="Default"/>
        <w:jc w:val="center"/>
        <w:rPr>
          <w:b/>
          <w:bCs/>
          <w:color w:val="auto"/>
          <w:sz w:val="22"/>
          <w:szCs w:val="22"/>
        </w:rPr>
      </w:pPr>
    </w:p>
    <w:p w:rsidR="009F07A4" w:rsidRPr="006E198D" w:rsidRDefault="009F07A4" w:rsidP="003F0A21">
      <w:pPr>
        <w:pStyle w:val="Default"/>
        <w:jc w:val="center"/>
        <w:rPr>
          <w:b/>
          <w:bCs/>
          <w:color w:val="auto"/>
          <w:sz w:val="22"/>
          <w:szCs w:val="22"/>
        </w:rPr>
      </w:pPr>
    </w:p>
    <w:p w:rsidR="009F07A4" w:rsidRDefault="009F07A4" w:rsidP="003F0A21">
      <w:pPr>
        <w:pStyle w:val="Default"/>
        <w:jc w:val="center"/>
        <w:rPr>
          <w:b/>
          <w:bCs/>
          <w:color w:val="auto"/>
          <w:sz w:val="28"/>
          <w:szCs w:val="28"/>
        </w:rPr>
      </w:pPr>
    </w:p>
    <w:p w:rsidR="007159E9" w:rsidRPr="00F326BA" w:rsidRDefault="007D0C1C" w:rsidP="00F326BA">
      <w:pPr>
        <w:pStyle w:val="Heading2"/>
        <w:jc w:val="center"/>
        <w:rPr>
          <w:rFonts w:ascii="Arial" w:hAnsi="Arial" w:cs="Arial"/>
          <w:b/>
        </w:rPr>
      </w:pPr>
      <w:bookmarkStart w:id="47" w:name="_Toc14268804"/>
      <w:r w:rsidRPr="00F326BA">
        <w:rPr>
          <w:rFonts w:ascii="Arial" w:hAnsi="Arial" w:cs="Arial"/>
          <w:b/>
        </w:rPr>
        <w:t>Intern</w:t>
      </w:r>
      <w:r w:rsidR="003F0A21" w:rsidRPr="00F326BA">
        <w:rPr>
          <w:rFonts w:ascii="Arial" w:hAnsi="Arial" w:cs="Arial"/>
          <w:b/>
        </w:rPr>
        <w:t xml:space="preserve"> and Probationary</w:t>
      </w:r>
      <w:r w:rsidRPr="00F326BA">
        <w:rPr>
          <w:rFonts w:ascii="Arial" w:hAnsi="Arial" w:cs="Arial"/>
          <w:b/>
        </w:rPr>
        <w:t xml:space="preserve"> Certificates</w:t>
      </w:r>
      <w:bookmarkEnd w:id="47"/>
    </w:p>
    <w:p w:rsidR="003F0A21" w:rsidRPr="003F0A21" w:rsidRDefault="003F0A21" w:rsidP="003F0A21">
      <w:pPr>
        <w:pStyle w:val="Default"/>
        <w:jc w:val="center"/>
        <w:rPr>
          <w:color w:val="auto"/>
          <w:sz w:val="28"/>
          <w:szCs w:val="28"/>
        </w:rPr>
      </w:pPr>
    </w:p>
    <w:p w:rsidR="00AB7365" w:rsidRPr="006E198D" w:rsidRDefault="007575DD" w:rsidP="007D0C1C">
      <w:pPr>
        <w:rPr>
          <w:rFonts w:ascii="Arial" w:hAnsi="Arial" w:cs="Arial"/>
          <w:sz w:val="22"/>
          <w:szCs w:val="22"/>
        </w:rPr>
      </w:pPr>
      <w:r w:rsidRPr="006E198D">
        <w:rPr>
          <w:rFonts w:ascii="Arial" w:hAnsi="Arial" w:cs="Arial"/>
          <w:sz w:val="22"/>
          <w:szCs w:val="22"/>
        </w:rPr>
        <w:t>C</w:t>
      </w:r>
      <w:r w:rsidR="00397D4C" w:rsidRPr="006E198D">
        <w:rPr>
          <w:rFonts w:ascii="Arial" w:hAnsi="Arial" w:cs="Arial"/>
          <w:sz w:val="22"/>
          <w:szCs w:val="22"/>
        </w:rPr>
        <w:t>andidates must</w:t>
      </w:r>
      <w:r w:rsidR="007D0C1C" w:rsidRPr="006E198D">
        <w:rPr>
          <w:rFonts w:ascii="Arial" w:hAnsi="Arial" w:cs="Arial"/>
          <w:sz w:val="22"/>
          <w:szCs w:val="22"/>
        </w:rPr>
        <w:t xml:space="preserve"> create a TEAL</w:t>
      </w:r>
      <w:r w:rsidR="00A934F3" w:rsidRPr="006E198D">
        <w:rPr>
          <w:rFonts w:ascii="Arial" w:hAnsi="Arial" w:cs="Arial"/>
          <w:sz w:val="22"/>
          <w:szCs w:val="22"/>
        </w:rPr>
        <w:t xml:space="preserve"> (Texas Education Agency Login)</w:t>
      </w:r>
      <w:r w:rsidR="007D0C1C" w:rsidRPr="006E198D">
        <w:rPr>
          <w:rFonts w:ascii="Arial" w:hAnsi="Arial" w:cs="Arial"/>
          <w:sz w:val="22"/>
          <w:szCs w:val="22"/>
        </w:rPr>
        <w:t xml:space="preserve"> account through ECOS (Educator Certification Online System) which is located on the </w:t>
      </w:r>
      <w:hyperlink r:id="rId21" w:history="1">
        <w:r w:rsidR="007D0C1C" w:rsidRPr="006E198D">
          <w:rPr>
            <w:rStyle w:val="Hyperlink"/>
            <w:rFonts w:ascii="Arial" w:hAnsi="Arial" w:cs="Arial"/>
            <w:sz w:val="22"/>
            <w:szCs w:val="22"/>
          </w:rPr>
          <w:t>T</w:t>
        </w:r>
        <w:r w:rsidR="00397D4C" w:rsidRPr="006E198D">
          <w:rPr>
            <w:rStyle w:val="Hyperlink"/>
            <w:rFonts w:ascii="Arial" w:hAnsi="Arial" w:cs="Arial"/>
            <w:sz w:val="22"/>
            <w:szCs w:val="22"/>
          </w:rPr>
          <w:t xml:space="preserve">exas </w:t>
        </w:r>
        <w:r w:rsidR="007D0C1C" w:rsidRPr="006E198D">
          <w:rPr>
            <w:rStyle w:val="Hyperlink"/>
            <w:rFonts w:ascii="Arial" w:hAnsi="Arial" w:cs="Arial"/>
            <w:sz w:val="22"/>
            <w:szCs w:val="22"/>
          </w:rPr>
          <w:t>E</w:t>
        </w:r>
        <w:r w:rsidR="00397D4C" w:rsidRPr="006E198D">
          <w:rPr>
            <w:rStyle w:val="Hyperlink"/>
            <w:rFonts w:ascii="Arial" w:hAnsi="Arial" w:cs="Arial"/>
            <w:sz w:val="22"/>
            <w:szCs w:val="22"/>
          </w:rPr>
          <w:t xml:space="preserve">ducation </w:t>
        </w:r>
        <w:r w:rsidR="007D0C1C" w:rsidRPr="006E198D">
          <w:rPr>
            <w:rStyle w:val="Hyperlink"/>
            <w:rFonts w:ascii="Arial" w:hAnsi="Arial" w:cs="Arial"/>
            <w:sz w:val="22"/>
            <w:szCs w:val="22"/>
          </w:rPr>
          <w:t>A</w:t>
        </w:r>
        <w:r w:rsidR="00397D4C" w:rsidRPr="006E198D">
          <w:rPr>
            <w:rStyle w:val="Hyperlink"/>
            <w:rFonts w:ascii="Arial" w:hAnsi="Arial" w:cs="Arial"/>
            <w:sz w:val="22"/>
            <w:szCs w:val="22"/>
          </w:rPr>
          <w:t>gency</w:t>
        </w:r>
        <w:r w:rsidR="007D0C1C" w:rsidRPr="006E198D">
          <w:rPr>
            <w:rStyle w:val="Hyperlink"/>
            <w:rFonts w:ascii="Arial" w:hAnsi="Arial" w:cs="Arial"/>
            <w:sz w:val="22"/>
            <w:szCs w:val="22"/>
          </w:rPr>
          <w:t xml:space="preserve"> website</w:t>
        </w:r>
      </w:hyperlink>
      <w:r w:rsidR="00C22FA9" w:rsidRPr="006E198D">
        <w:rPr>
          <w:rFonts w:ascii="Arial" w:hAnsi="Arial" w:cs="Arial"/>
          <w:sz w:val="22"/>
          <w:szCs w:val="22"/>
        </w:rPr>
        <w:t xml:space="preserve">, </w:t>
      </w:r>
    </w:p>
    <w:p w:rsidR="00F326BA" w:rsidRPr="00F326BA" w:rsidRDefault="00F326BA" w:rsidP="00F326BA">
      <w:pPr>
        <w:pStyle w:val="Heading2"/>
        <w:jc w:val="center"/>
        <w:rPr>
          <w:rFonts w:ascii="Arial" w:hAnsi="Arial" w:cs="Arial"/>
          <w:b/>
        </w:rPr>
      </w:pPr>
      <w:bookmarkStart w:id="48" w:name="_Toc14268805"/>
      <w:r w:rsidRPr="00F326BA">
        <w:rPr>
          <w:rFonts w:ascii="Arial" w:hAnsi="Arial" w:cs="Arial"/>
          <w:b/>
        </w:rPr>
        <w:t>Probationary Certificate Extension</w:t>
      </w:r>
      <w:bookmarkEnd w:id="48"/>
    </w:p>
    <w:p w:rsidR="00F326BA" w:rsidRPr="00695D22" w:rsidRDefault="00F326BA" w:rsidP="00F326BA">
      <w:pPr>
        <w:pStyle w:val="Default"/>
        <w:rPr>
          <w:color w:val="auto"/>
          <w:sz w:val="22"/>
          <w:szCs w:val="22"/>
        </w:rPr>
      </w:pPr>
      <w:r w:rsidRPr="00695D22">
        <w:rPr>
          <w:b/>
          <w:bCs/>
          <w:color w:val="auto"/>
          <w:sz w:val="22"/>
          <w:szCs w:val="22"/>
        </w:rPr>
        <w:t xml:space="preserve"> </w:t>
      </w:r>
    </w:p>
    <w:p w:rsidR="00F326BA" w:rsidRDefault="00F326BA" w:rsidP="00F326BA">
      <w:pPr>
        <w:pStyle w:val="Default"/>
        <w:rPr>
          <w:color w:val="auto"/>
          <w:sz w:val="22"/>
          <w:szCs w:val="22"/>
        </w:rPr>
      </w:pPr>
      <w:r>
        <w:rPr>
          <w:color w:val="auto"/>
          <w:sz w:val="22"/>
          <w:szCs w:val="22"/>
        </w:rPr>
        <w:t>If the campus administrator and field supervisor recommend that an i</w:t>
      </w:r>
      <w:r w:rsidRPr="00695D22">
        <w:rPr>
          <w:color w:val="auto"/>
          <w:sz w:val="22"/>
          <w:szCs w:val="22"/>
        </w:rPr>
        <w:t>ntern</w:t>
      </w:r>
      <w:r>
        <w:rPr>
          <w:color w:val="auto"/>
          <w:sz w:val="22"/>
          <w:szCs w:val="22"/>
        </w:rPr>
        <w:t xml:space="preserve"> needs a second year of internship for more professional growth, that recommendation will be presented to the Advisory Board to for a probationary certificate</w:t>
      </w:r>
      <w:r w:rsidRPr="00695D22">
        <w:rPr>
          <w:color w:val="auto"/>
          <w:sz w:val="22"/>
          <w:szCs w:val="22"/>
        </w:rPr>
        <w:t>, if the EC-12 PPR has been passed. If the Advisory</w:t>
      </w:r>
      <w:r>
        <w:rPr>
          <w:color w:val="auto"/>
          <w:sz w:val="22"/>
          <w:szCs w:val="22"/>
        </w:rPr>
        <w:t xml:space="preserve"> </w:t>
      </w:r>
      <w:r w:rsidRPr="00695D22">
        <w:rPr>
          <w:color w:val="auto"/>
          <w:sz w:val="22"/>
          <w:szCs w:val="22"/>
        </w:rPr>
        <w:t>Boar</w:t>
      </w:r>
      <w:r>
        <w:rPr>
          <w:color w:val="auto"/>
          <w:sz w:val="22"/>
          <w:szCs w:val="22"/>
        </w:rPr>
        <w:t>d agrees</w:t>
      </w:r>
      <w:r w:rsidRPr="00695D22">
        <w:rPr>
          <w:color w:val="auto"/>
          <w:sz w:val="22"/>
          <w:szCs w:val="22"/>
        </w:rPr>
        <w:t xml:space="preserve"> another year probationary certificate, </w:t>
      </w:r>
      <w:r>
        <w:rPr>
          <w:color w:val="auto"/>
          <w:sz w:val="22"/>
          <w:szCs w:val="22"/>
        </w:rPr>
        <w:t xml:space="preserve">each </w:t>
      </w:r>
      <w:r w:rsidRPr="00695D22">
        <w:rPr>
          <w:color w:val="auto"/>
          <w:sz w:val="22"/>
          <w:szCs w:val="22"/>
        </w:rPr>
        <w:t>requirement must be met in order to be recomme</w:t>
      </w:r>
      <w:r>
        <w:rPr>
          <w:color w:val="auto"/>
          <w:sz w:val="22"/>
          <w:szCs w:val="22"/>
        </w:rPr>
        <w:t>nded for a Standard Certificate:</w:t>
      </w:r>
    </w:p>
    <w:p w:rsidR="00F326BA" w:rsidRDefault="00F326BA" w:rsidP="00F326BA">
      <w:pPr>
        <w:pStyle w:val="Default"/>
        <w:rPr>
          <w:color w:val="auto"/>
          <w:sz w:val="22"/>
          <w:szCs w:val="22"/>
        </w:rPr>
      </w:pPr>
    </w:p>
    <w:p w:rsidR="00F326BA" w:rsidRDefault="00F326BA" w:rsidP="00F326BA">
      <w:pPr>
        <w:pStyle w:val="Default"/>
        <w:numPr>
          <w:ilvl w:val="0"/>
          <w:numId w:val="18"/>
        </w:numPr>
        <w:rPr>
          <w:color w:val="auto"/>
          <w:sz w:val="22"/>
          <w:szCs w:val="22"/>
        </w:rPr>
      </w:pPr>
      <w:r>
        <w:rPr>
          <w:color w:val="auto"/>
          <w:sz w:val="22"/>
          <w:szCs w:val="22"/>
        </w:rPr>
        <w:t>Educator</w:t>
      </w:r>
      <w:r w:rsidRPr="00695D22">
        <w:rPr>
          <w:color w:val="auto"/>
          <w:sz w:val="22"/>
          <w:szCs w:val="22"/>
        </w:rPr>
        <w:t xml:space="preserve"> is required to apply and pay for probationary certificate. </w:t>
      </w:r>
    </w:p>
    <w:p w:rsidR="00F326BA" w:rsidRPr="00713800" w:rsidRDefault="00F326BA" w:rsidP="00F326BA">
      <w:pPr>
        <w:pStyle w:val="Default"/>
        <w:numPr>
          <w:ilvl w:val="0"/>
          <w:numId w:val="18"/>
        </w:numPr>
        <w:rPr>
          <w:b/>
          <w:bCs/>
          <w:sz w:val="28"/>
          <w:szCs w:val="28"/>
        </w:rPr>
      </w:pPr>
      <w:r>
        <w:rPr>
          <w:color w:val="auto"/>
          <w:sz w:val="22"/>
          <w:szCs w:val="22"/>
        </w:rPr>
        <w:t>Educator</w:t>
      </w:r>
      <w:r w:rsidRPr="007F0F85">
        <w:rPr>
          <w:color w:val="auto"/>
          <w:sz w:val="22"/>
          <w:szCs w:val="22"/>
        </w:rPr>
        <w:t xml:space="preserve"> is required to establ</w:t>
      </w:r>
      <w:r>
        <w:rPr>
          <w:color w:val="auto"/>
          <w:sz w:val="22"/>
          <w:szCs w:val="22"/>
        </w:rPr>
        <w:t xml:space="preserve">ish a second-year payment plan </w:t>
      </w:r>
    </w:p>
    <w:p w:rsidR="00F326BA" w:rsidRPr="00A22DC0" w:rsidRDefault="00F326BA" w:rsidP="00F326BA">
      <w:pPr>
        <w:pStyle w:val="Default"/>
        <w:numPr>
          <w:ilvl w:val="0"/>
          <w:numId w:val="18"/>
        </w:numPr>
        <w:rPr>
          <w:b/>
          <w:bCs/>
          <w:sz w:val="28"/>
          <w:szCs w:val="28"/>
        </w:rPr>
      </w:pPr>
    </w:p>
    <w:p w:rsidR="00F326BA" w:rsidRPr="00F326BA" w:rsidRDefault="00F326BA" w:rsidP="00F326BA">
      <w:pPr>
        <w:pStyle w:val="Heading2"/>
        <w:jc w:val="center"/>
        <w:rPr>
          <w:rFonts w:ascii="Arial" w:hAnsi="Arial" w:cs="Arial"/>
        </w:rPr>
      </w:pPr>
      <w:bookmarkStart w:id="49" w:name="_Toc14268806"/>
      <w:r w:rsidRPr="00F326BA">
        <w:rPr>
          <w:rFonts w:ascii="Arial" w:hAnsi="Arial" w:cs="Arial"/>
          <w:b/>
        </w:rPr>
        <w:t>Non-Renewed or Terminated Teachers</w:t>
      </w:r>
      <w:bookmarkEnd w:id="49"/>
    </w:p>
    <w:p w:rsidR="00F326BA" w:rsidRPr="00695D22" w:rsidRDefault="00F326BA" w:rsidP="00F326BA">
      <w:pPr>
        <w:autoSpaceDE w:val="0"/>
        <w:autoSpaceDN w:val="0"/>
        <w:adjustRightInd w:val="0"/>
        <w:spacing w:after="0"/>
        <w:rPr>
          <w:rFonts w:ascii="Arial" w:hAnsi="Arial" w:cs="Arial"/>
        </w:rPr>
      </w:pPr>
    </w:p>
    <w:p w:rsidR="00F326BA" w:rsidRPr="0056740F" w:rsidRDefault="00F326BA" w:rsidP="00F326BA">
      <w:pPr>
        <w:autoSpaceDE w:val="0"/>
        <w:autoSpaceDN w:val="0"/>
        <w:adjustRightInd w:val="0"/>
        <w:spacing w:after="0"/>
        <w:rPr>
          <w:rFonts w:ascii="Arial" w:hAnsi="Arial" w:cs="Arial"/>
          <w:sz w:val="22"/>
          <w:szCs w:val="22"/>
        </w:rPr>
      </w:pPr>
      <w:r w:rsidRPr="0056740F">
        <w:rPr>
          <w:rFonts w:ascii="Arial" w:hAnsi="Arial" w:cs="Arial"/>
          <w:sz w:val="22"/>
          <w:szCs w:val="22"/>
        </w:rPr>
        <w:t xml:space="preserve">An intern that does not successfully complete an internship and is not recommended for an extension, is terminated, non-renewed, or resigned in lieu of termination; will be withdrawn from the CERTification Program. The candidate may write a letter of appeal to the CERTification Program Director and Advisory Board. If approved for re-admittance, a letter of probation will be created by a program consultant. The intern will be required to meet the stipulations of the probation and pay fees associated with an additional internship. </w:t>
      </w:r>
    </w:p>
    <w:p w:rsidR="00F326BA" w:rsidRDefault="00F326BA" w:rsidP="007D0C1C">
      <w:pPr>
        <w:rPr>
          <w:rFonts w:ascii="Arial" w:hAnsi="Arial" w:cs="Arial"/>
          <w:sz w:val="23"/>
          <w:szCs w:val="23"/>
        </w:rPr>
      </w:pPr>
    </w:p>
    <w:p w:rsidR="007575DD" w:rsidRDefault="007575DD">
      <w:pPr>
        <w:rPr>
          <w:rFonts w:ascii="Arial" w:hAnsi="Arial" w:cs="Arial"/>
          <w:b/>
          <w:sz w:val="28"/>
          <w:szCs w:val="28"/>
        </w:rPr>
      </w:pPr>
      <w:r>
        <w:rPr>
          <w:b/>
          <w:sz w:val="28"/>
          <w:szCs w:val="28"/>
        </w:rPr>
        <w:br w:type="page"/>
      </w:r>
    </w:p>
    <w:p w:rsidR="00AB7365" w:rsidRPr="00C37E58" w:rsidRDefault="00AB7365" w:rsidP="00C37E58">
      <w:pPr>
        <w:pStyle w:val="Heading1"/>
        <w:jc w:val="center"/>
        <w:rPr>
          <w:rFonts w:ascii="Arial" w:hAnsi="Arial" w:cs="Arial"/>
          <w:b/>
          <w:sz w:val="28"/>
          <w:szCs w:val="28"/>
        </w:rPr>
      </w:pPr>
      <w:bookmarkStart w:id="50" w:name="_Toc14268807"/>
      <w:r w:rsidRPr="00C37E58">
        <w:rPr>
          <w:rFonts w:ascii="Arial" w:hAnsi="Arial" w:cs="Arial"/>
          <w:b/>
          <w:sz w:val="28"/>
          <w:szCs w:val="28"/>
        </w:rPr>
        <w:lastRenderedPageBreak/>
        <w:t>Mentor Training and Support</w:t>
      </w:r>
      <w:bookmarkEnd w:id="50"/>
    </w:p>
    <w:p w:rsidR="007159E9" w:rsidRDefault="007159E9" w:rsidP="00BC5C8F">
      <w:pPr>
        <w:rPr>
          <w:rFonts w:ascii="Arial" w:hAnsi="Arial" w:cs="Arial"/>
          <w:bCs/>
          <w:sz w:val="23"/>
          <w:szCs w:val="23"/>
        </w:rPr>
      </w:pPr>
    </w:p>
    <w:p w:rsidR="00AB7365" w:rsidRPr="006E198D" w:rsidRDefault="00A934F3" w:rsidP="00BC5C8F">
      <w:pPr>
        <w:rPr>
          <w:rFonts w:ascii="Arial" w:hAnsi="Arial" w:cs="Arial"/>
          <w:bCs/>
          <w:sz w:val="22"/>
          <w:szCs w:val="22"/>
        </w:rPr>
      </w:pPr>
      <w:r w:rsidRPr="006E198D">
        <w:rPr>
          <w:rFonts w:ascii="Arial" w:hAnsi="Arial" w:cs="Arial"/>
          <w:bCs/>
          <w:sz w:val="22"/>
          <w:szCs w:val="22"/>
        </w:rPr>
        <w:t xml:space="preserve">The CERTification Program </w:t>
      </w:r>
      <w:r w:rsidR="00BC5C8F" w:rsidRPr="006E198D">
        <w:rPr>
          <w:rFonts w:ascii="Arial" w:hAnsi="Arial" w:cs="Arial"/>
          <w:bCs/>
          <w:sz w:val="22"/>
          <w:szCs w:val="22"/>
        </w:rPr>
        <w:t>collaborates with a campus administrator to assign an intern a mentor in order to support the</w:t>
      </w:r>
      <w:r w:rsidR="007575DD" w:rsidRPr="006E198D">
        <w:rPr>
          <w:rFonts w:ascii="Arial" w:hAnsi="Arial" w:cs="Arial"/>
          <w:bCs/>
          <w:sz w:val="22"/>
          <w:szCs w:val="22"/>
        </w:rPr>
        <w:t xml:space="preserve"> participant</w:t>
      </w:r>
      <w:r w:rsidR="00BC5C8F" w:rsidRPr="006E198D">
        <w:rPr>
          <w:rFonts w:ascii="Arial" w:hAnsi="Arial" w:cs="Arial"/>
          <w:bCs/>
          <w:sz w:val="22"/>
          <w:szCs w:val="22"/>
        </w:rPr>
        <w:t xml:space="preserve">. </w:t>
      </w:r>
    </w:p>
    <w:p w:rsidR="00AB7365" w:rsidRPr="006E198D" w:rsidRDefault="00BC5C8F" w:rsidP="00AB7365">
      <w:pPr>
        <w:ind w:left="-90"/>
        <w:rPr>
          <w:rFonts w:ascii="Arial" w:hAnsi="Arial" w:cs="Arial"/>
          <w:sz w:val="22"/>
          <w:szCs w:val="22"/>
        </w:rPr>
      </w:pPr>
      <w:r w:rsidRPr="006E198D">
        <w:rPr>
          <w:rFonts w:ascii="Arial" w:hAnsi="Arial" w:cs="Arial"/>
          <w:sz w:val="22"/>
          <w:szCs w:val="22"/>
        </w:rPr>
        <w:t xml:space="preserve">  </w:t>
      </w:r>
      <w:r w:rsidR="00AB7365" w:rsidRPr="006E198D">
        <w:rPr>
          <w:rFonts w:ascii="Arial" w:hAnsi="Arial" w:cs="Arial"/>
          <w:sz w:val="22"/>
          <w:szCs w:val="22"/>
        </w:rPr>
        <w:t xml:space="preserve">Per §228.2 (23), a mentor assigned to an intern, must be an educator who: </w:t>
      </w:r>
    </w:p>
    <w:p w:rsidR="00A934F3" w:rsidRPr="006E198D" w:rsidRDefault="00AB7365" w:rsidP="006E7F14">
      <w:pPr>
        <w:pStyle w:val="ListParagraph"/>
        <w:numPr>
          <w:ilvl w:val="0"/>
          <w:numId w:val="17"/>
        </w:numPr>
        <w:rPr>
          <w:rFonts w:ascii="Arial" w:hAnsi="Arial" w:cs="Arial"/>
          <w:sz w:val="22"/>
          <w:szCs w:val="22"/>
        </w:rPr>
      </w:pPr>
      <w:r w:rsidRPr="006E198D">
        <w:rPr>
          <w:rFonts w:ascii="Arial" w:hAnsi="Arial" w:cs="Arial"/>
          <w:sz w:val="22"/>
          <w:szCs w:val="22"/>
        </w:rPr>
        <w:t>is collaboratively assigned by the campus administrator and the EPP</w:t>
      </w:r>
    </w:p>
    <w:p w:rsidR="00A934F3" w:rsidRPr="006E198D" w:rsidRDefault="00AB7365" w:rsidP="006E7F14">
      <w:pPr>
        <w:pStyle w:val="ListParagraph"/>
        <w:numPr>
          <w:ilvl w:val="0"/>
          <w:numId w:val="17"/>
        </w:numPr>
        <w:rPr>
          <w:rFonts w:ascii="Arial" w:hAnsi="Arial" w:cs="Arial"/>
          <w:sz w:val="22"/>
          <w:szCs w:val="22"/>
        </w:rPr>
      </w:pPr>
      <w:r w:rsidRPr="006E198D">
        <w:rPr>
          <w:rFonts w:ascii="Arial" w:hAnsi="Arial" w:cs="Arial"/>
          <w:sz w:val="22"/>
          <w:szCs w:val="22"/>
        </w:rPr>
        <w:t>has at least three years of</w:t>
      </w:r>
      <w:r w:rsidR="007575DD" w:rsidRPr="006E198D">
        <w:rPr>
          <w:rFonts w:ascii="Arial" w:hAnsi="Arial" w:cs="Arial"/>
          <w:sz w:val="22"/>
          <w:szCs w:val="22"/>
        </w:rPr>
        <w:t xml:space="preserve"> e</w:t>
      </w:r>
      <w:r w:rsidRPr="006E198D">
        <w:rPr>
          <w:rFonts w:ascii="Arial" w:hAnsi="Arial" w:cs="Arial"/>
          <w:sz w:val="22"/>
          <w:szCs w:val="22"/>
        </w:rPr>
        <w:t xml:space="preserve">xperience </w:t>
      </w:r>
    </w:p>
    <w:p w:rsidR="00A934F3" w:rsidRPr="006E198D" w:rsidRDefault="00AB7365" w:rsidP="006E7F14">
      <w:pPr>
        <w:pStyle w:val="ListParagraph"/>
        <w:numPr>
          <w:ilvl w:val="0"/>
          <w:numId w:val="17"/>
        </w:numPr>
        <w:rPr>
          <w:rFonts w:ascii="Arial" w:hAnsi="Arial" w:cs="Arial"/>
          <w:sz w:val="22"/>
          <w:szCs w:val="22"/>
        </w:rPr>
      </w:pPr>
      <w:r w:rsidRPr="006E198D">
        <w:rPr>
          <w:rFonts w:ascii="Arial" w:hAnsi="Arial" w:cs="Arial"/>
          <w:sz w:val="22"/>
          <w:szCs w:val="22"/>
        </w:rPr>
        <w:t xml:space="preserve">is an accomplished educator </w:t>
      </w:r>
    </w:p>
    <w:p w:rsidR="00AB7365" w:rsidRPr="006E198D" w:rsidRDefault="00AB7365" w:rsidP="006E7F14">
      <w:pPr>
        <w:pStyle w:val="ListParagraph"/>
        <w:numPr>
          <w:ilvl w:val="0"/>
          <w:numId w:val="17"/>
        </w:numPr>
        <w:rPr>
          <w:rFonts w:ascii="Arial" w:hAnsi="Arial" w:cs="Arial"/>
          <w:sz w:val="22"/>
          <w:szCs w:val="22"/>
        </w:rPr>
      </w:pPr>
      <w:r w:rsidRPr="006E198D">
        <w:rPr>
          <w:rFonts w:ascii="Arial" w:hAnsi="Arial" w:cs="Arial"/>
          <w:sz w:val="22"/>
          <w:szCs w:val="22"/>
        </w:rPr>
        <w:t xml:space="preserve">has completed mentor training by an EPP within three weeks of being assigned to the </w:t>
      </w:r>
    </w:p>
    <w:p w:rsidR="00A934F3" w:rsidRPr="006E198D" w:rsidRDefault="00AB7365" w:rsidP="00A934F3">
      <w:pPr>
        <w:pStyle w:val="ListParagraph"/>
        <w:rPr>
          <w:rFonts w:ascii="Arial" w:hAnsi="Arial" w:cs="Arial"/>
          <w:sz w:val="22"/>
          <w:szCs w:val="22"/>
        </w:rPr>
      </w:pPr>
      <w:r w:rsidRPr="006E198D">
        <w:rPr>
          <w:rFonts w:ascii="Arial" w:hAnsi="Arial" w:cs="Arial"/>
          <w:sz w:val="22"/>
          <w:szCs w:val="22"/>
        </w:rPr>
        <w:t>intern;</w:t>
      </w:r>
    </w:p>
    <w:p w:rsidR="00AB7365" w:rsidRPr="006E198D" w:rsidRDefault="00AB7365" w:rsidP="006E7F14">
      <w:pPr>
        <w:pStyle w:val="ListParagraph"/>
        <w:numPr>
          <w:ilvl w:val="0"/>
          <w:numId w:val="17"/>
        </w:numPr>
        <w:rPr>
          <w:rFonts w:ascii="Arial" w:hAnsi="Arial" w:cs="Arial"/>
          <w:sz w:val="22"/>
          <w:szCs w:val="22"/>
        </w:rPr>
      </w:pPr>
      <w:r w:rsidRPr="006E198D">
        <w:rPr>
          <w:rFonts w:ascii="Arial" w:hAnsi="Arial" w:cs="Arial"/>
          <w:sz w:val="22"/>
          <w:szCs w:val="22"/>
        </w:rPr>
        <w:t xml:space="preserve">is currently certified in the certification category in which the internship candidate is seeking </w:t>
      </w:r>
    </w:p>
    <w:p w:rsidR="00A934F3" w:rsidRPr="006E198D" w:rsidRDefault="0046553C" w:rsidP="00A934F3">
      <w:pPr>
        <w:pStyle w:val="ListParagraph"/>
        <w:rPr>
          <w:rFonts w:ascii="Arial" w:hAnsi="Arial" w:cs="Arial"/>
          <w:sz w:val="22"/>
          <w:szCs w:val="22"/>
        </w:rPr>
      </w:pPr>
      <w:r w:rsidRPr="006E198D">
        <w:rPr>
          <w:rFonts w:ascii="Arial" w:hAnsi="Arial" w:cs="Arial"/>
          <w:sz w:val="22"/>
          <w:szCs w:val="22"/>
        </w:rPr>
        <w:t>c</w:t>
      </w:r>
      <w:r w:rsidR="00AB7365" w:rsidRPr="006E198D">
        <w:rPr>
          <w:rFonts w:ascii="Arial" w:hAnsi="Arial" w:cs="Arial"/>
          <w:sz w:val="22"/>
          <w:szCs w:val="22"/>
        </w:rPr>
        <w:t>ertification</w:t>
      </w:r>
    </w:p>
    <w:p w:rsidR="00AB7365" w:rsidRPr="006E198D" w:rsidRDefault="00AB7365" w:rsidP="006E7F14">
      <w:pPr>
        <w:pStyle w:val="ListParagraph"/>
        <w:numPr>
          <w:ilvl w:val="0"/>
          <w:numId w:val="17"/>
        </w:numPr>
        <w:rPr>
          <w:rFonts w:ascii="Arial" w:hAnsi="Arial" w:cs="Arial"/>
          <w:sz w:val="22"/>
          <w:szCs w:val="22"/>
        </w:rPr>
      </w:pPr>
      <w:r w:rsidRPr="006E198D">
        <w:rPr>
          <w:rFonts w:ascii="Arial" w:hAnsi="Arial" w:cs="Arial"/>
          <w:sz w:val="22"/>
          <w:szCs w:val="22"/>
        </w:rPr>
        <w:t xml:space="preserve">guides, assists, and supports the candidate during the internship in areas such as planning,  </w:t>
      </w:r>
    </w:p>
    <w:p w:rsidR="00A934F3" w:rsidRPr="006E198D" w:rsidRDefault="00AB7365" w:rsidP="007575DD">
      <w:pPr>
        <w:pStyle w:val="ListParagraph"/>
        <w:rPr>
          <w:rFonts w:ascii="Arial" w:hAnsi="Arial" w:cs="Arial"/>
          <w:sz w:val="22"/>
          <w:szCs w:val="22"/>
        </w:rPr>
      </w:pPr>
      <w:r w:rsidRPr="006E198D">
        <w:rPr>
          <w:rFonts w:ascii="Arial" w:hAnsi="Arial" w:cs="Arial"/>
          <w:sz w:val="22"/>
          <w:szCs w:val="22"/>
        </w:rPr>
        <w:t>, instruction, assessment, working with parents, obtaining  materials, district policies</w:t>
      </w:r>
    </w:p>
    <w:p w:rsidR="00AB7365" w:rsidRPr="006E198D" w:rsidRDefault="00AB7365" w:rsidP="006E7F14">
      <w:pPr>
        <w:pStyle w:val="ListParagraph"/>
        <w:numPr>
          <w:ilvl w:val="0"/>
          <w:numId w:val="17"/>
        </w:numPr>
        <w:rPr>
          <w:rFonts w:ascii="Arial" w:hAnsi="Arial" w:cs="Arial"/>
          <w:sz w:val="22"/>
          <w:szCs w:val="22"/>
        </w:rPr>
      </w:pPr>
      <w:r w:rsidRPr="006E198D">
        <w:rPr>
          <w:rFonts w:ascii="Arial" w:hAnsi="Arial" w:cs="Arial"/>
          <w:sz w:val="22"/>
          <w:szCs w:val="22"/>
        </w:rPr>
        <w:t>reports the candidate’s progress to that candidate’s field supervisor.</w:t>
      </w:r>
    </w:p>
    <w:p w:rsidR="00B57B91" w:rsidRPr="006E198D" w:rsidRDefault="00A934F3" w:rsidP="00AB7365">
      <w:pPr>
        <w:rPr>
          <w:rFonts w:ascii="Arial" w:hAnsi="Arial" w:cs="Arial"/>
          <w:sz w:val="22"/>
          <w:szCs w:val="22"/>
        </w:rPr>
      </w:pPr>
      <w:r w:rsidRPr="006E198D">
        <w:rPr>
          <w:rFonts w:ascii="Arial" w:hAnsi="Arial" w:cs="Arial"/>
          <w:sz w:val="22"/>
          <w:szCs w:val="22"/>
        </w:rPr>
        <w:t xml:space="preserve">The CERTification Program </w:t>
      </w:r>
      <w:r w:rsidR="00AB7365" w:rsidRPr="006E198D">
        <w:rPr>
          <w:rFonts w:ascii="Arial" w:hAnsi="Arial" w:cs="Arial"/>
          <w:sz w:val="22"/>
          <w:szCs w:val="22"/>
        </w:rPr>
        <w:t>offers the required mentor training in an online format and monitors compliance closely.</w:t>
      </w:r>
      <w:r w:rsidR="00BC5C8F" w:rsidRPr="006E198D">
        <w:rPr>
          <w:rFonts w:ascii="Arial" w:hAnsi="Arial" w:cs="Arial"/>
          <w:sz w:val="22"/>
          <w:szCs w:val="22"/>
        </w:rPr>
        <w:t xml:space="preserve"> </w:t>
      </w:r>
    </w:p>
    <w:p w:rsidR="00AB7365" w:rsidRPr="006E198D" w:rsidRDefault="004F5AEA" w:rsidP="00AB7365">
      <w:pPr>
        <w:rPr>
          <w:rFonts w:ascii="Arial" w:hAnsi="Arial" w:cs="Arial"/>
          <w:sz w:val="22"/>
          <w:szCs w:val="22"/>
        </w:rPr>
      </w:pPr>
      <w:r w:rsidRPr="006E198D">
        <w:rPr>
          <w:rFonts w:ascii="Arial" w:hAnsi="Arial" w:cs="Arial"/>
          <w:sz w:val="22"/>
          <w:szCs w:val="22"/>
        </w:rPr>
        <w:t>Mentor r</w:t>
      </w:r>
      <w:r w:rsidR="00B57B91" w:rsidRPr="006E198D">
        <w:rPr>
          <w:rFonts w:ascii="Arial" w:hAnsi="Arial" w:cs="Arial"/>
          <w:sz w:val="22"/>
          <w:szCs w:val="22"/>
        </w:rPr>
        <w:t xml:space="preserve">equirements are: </w:t>
      </w:r>
      <w:r w:rsidR="007159E9" w:rsidRPr="006E198D">
        <w:rPr>
          <w:rFonts w:ascii="Arial" w:hAnsi="Arial" w:cs="Arial"/>
          <w:sz w:val="22"/>
          <w:szCs w:val="22"/>
        </w:rPr>
        <w:t xml:space="preserve">guide and support the mentee, complete </w:t>
      </w:r>
      <w:r w:rsidRPr="006E198D">
        <w:rPr>
          <w:rFonts w:ascii="Arial" w:hAnsi="Arial" w:cs="Arial"/>
          <w:sz w:val="22"/>
          <w:szCs w:val="22"/>
        </w:rPr>
        <w:t xml:space="preserve">an </w:t>
      </w:r>
      <w:r w:rsidR="00B57B91" w:rsidRPr="006E198D">
        <w:rPr>
          <w:rFonts w:ascii="Arial" w:hAnsi="Arial" w:cs="Arial"/>
          <w:sz w:val="22"/>
          <w:szCs w:val="22"/>
        </w:rPr>
        <w:t>online mentor</w:t>
      </w:r>
      <w:r w:rsidR="007159E9" w:rsidRPr="006E198D">
        <w:rPr>
          <w:rFonts w:ascii="Arial" w:hAnsi="Arial" w:cs="Arial"/>
          <w:sz w:val="22"/>
          <w:szCs w:val="22"/>
        </w:rPr>
        <w:t xml:space="preserve"> training course; complete </w:t>
      </w:r>
      <w:r w:rsidR="00B57B91" w:rsidRPr="006E198D">
        <w:rPr>
          <w:rFonts w:ascii="Arial" w:hAnsi="Arial" w:cs="Arial"/>
          <w:sz w:val="22"/>
          <w:szCs w:val="22"/>
        </w:rPr>
        <w:t>two</w:t>
      </w:r>
      <w:r w:rsidRPr="006E198D">
        <w:rPr>
          <w:rFonts w:ascii="Arial" w:hAnsi="Arial" w:cs="Arial"/>
          <w:sz w:val="22"/>
          <w:szCs w:val="22"/>
        </w:rPr>
        <w:t xml:space="preserve"> observations each semester; </w:t>
      </w:r>
      <w:r w:rsidR="007159E9" w:rsidRPr="006E198D">
        <w:rPr>
          <w:rFonts w:ascii="Arial" w:hAnsi="Arial" w:cs="Arial"/>
          <w:sz w:val="22"/>
          <w:szCs w:val="22"/>
        </w:rPr>
        <w:t>submit</w:t>
      </w:r>
      <w:r w:rsidR="00B57B91" w:rsidRPr="006E198D">
        <w:rPr>
          <w:rFonts w:ascii="Arial" w:hAnsi="Arial" w:cs="Arial"/>
          <w:sz w:val="22"/>
          <w:szCs w:val="22"/>
        </w:rPr>
        <w:t xml:space="preserve"> two observation reports each semester to intern, </w:t>
      </w:r>
      <w:r w:rsidR="00A934F3" w:rsidRPr="006E198D">
        <w:rPr>
          <w:rFonts w:ascii="Arial" w:hAnsi="Arial" w:cs="Arial"/>
          <w:sz w:val="22"/>
          <w:szCs w:val="22"/>
        </w:rPr>
        <w:t>the CERTification Program</w:t>
      </w:r>
      <w:r w:rsidR="00B57B91" w:rsidRPr="006E198D">
        <w:rPr>
          <w:rFonts w:ascii="Arial" w:hAnsi="Arial" w:cs="Arial"/>
          <w:sz w:val="22"/>
          <w:szCs w:val="22"/>
        </w:rPr>
        <w:t xml:space="preserve"> and fiel</w:t>
      </w:r>
      <w:r w:rsidR="007159E9" w:rsidRPr="006E198D">
        <w:rPr>
          <w:rFonts w:ascii="Arial" w:hAnsi="Arial" w:cs="Arial"/>
          <w:sz w:val="22"/>
          <w:szCs w:val="22"/>
        </w:rPr>
        <w:t xml:space="preserve">d supervisor; and complete an </w:t>
      </w:r>
      <w:r w:rsidRPr="006E198D">
        <w:rPr>
          <w:rFonts w:ascii="Arial" w:hAnsi="Arial" w:cs="Arial"/>
          <w:sz w:val="22"/>
          <w:szCs w:val="22"/>
        </w:rPr>
        <w:t xml:space="preserve">external </w:t>
      </w:r>
      <w:r w:rsidR="00B57B91" w:rsidRPr="006E198D">
        <w:rPr>
          <w:rFonts w:ascii="Arial" w:hAnsi="Arial" w:cs="Arial"/>
          <w:sz w:val="22"/>
          <w:szCs w:val="22"/>
        </w:rPr>
        <w:t>evaluation</w:t>
      </w:r>
      <w:r w:rsidRPr="006E198D">
        <w:rPr>
          <w:rFonts w:ascii="Arial" w:hAnsi="Arial" w:cs="Arial"/>
          <w:sz w:val="22"/>
          <w:szCs w:val="22"/>
        </w:rPr>
        <w:t>.</w:t>
      </w:r>
      <w:r w:rsidR="0088708A" w:rsidRPr="006E198D">
        <w:rPr>
          <w:rFonts w:ascii="Arial" w:hAnsi="Arial" w:cs="Arial"/>
          <w:sz w:val="22"/>
          <w:szCs w:val="22"/>
        </w:rPr>
        <w:t xml:space="preserve">  School Counselor mentors have the same expectations and</w:t>
      </w:r>
      <w:r w:rsidR="007575DD" w:rsidRPr="006E198D">
        <w:rPr>
          <w:rFonts w:ascii="Arial" w:hAnsi="Arial" w:cs="Arial"/>
          <w:sz w:val="22"/>
          <w:szCs w:val="22"/>
        </w:rPr>
        <w:t xml:space="preserve"> are</w:t>
      </w:r>
      <w:r w:rsidR="0088708A" w:rsidRPr="006E198D">
        <w:rPr>
          <w:rFonts w:ascii="Arial" w:hAnsi="Arial" w:cs="Arial"/>
          <w:sz w:val="22"/>
          <w:szCs w:val="22"/>
        </w:rPr>
        <w:t xml:space="preserve"> award</w:t>
      </w:r>
      <w:r w:rsidR="007575DD" w:rsidRPr="006E198D">
        <w:rPr>
          <w:rFonts w:ascii="Arial" w:hAnsi="Arial" w:cs="Arial"/>
          <w:sz w:val="22"/>
          <w:szCs w:val="22"/>
        </w:rPr>
        <w:t>ed</w:t>
      </w:r>
      <w:r w:rsidR="00713800" w:rsidRPr="006E198D">
        <w:rPr>
          <w:rFonts w:ascii="Arial" w:hAnsi="Arial" w:cs="Arial"/>
          <w:sz w:val="22"/>
          <w:szCs w:val="22"/>
        </w:rPr>
        <w:t xml:space="preserve"> 25 hours of professional development.</w:t>
      </w:r>
      <w:r w:rsidR="0088708A" w:rsidRPr="006E198D">
        <w:rPr>
          <w:rFonts w:ascii="Arial" w:hAnsi="Arial" w:cs="Arial"/>
          <w:sz w:val="22"/>
          <w:szCs w:val="22"/>
        </w:rPr>
        <w:t xml:space="preserve">  Diagnostician mentors are expected to observe five times: three in the fall semester and two in the spring semester.  Mentors are also required to read and sign the intern’s reports until they deem that the intern has mastered the writing skills</w:t>
      </w:r>
      <w:r w:rsidR="00D548F5" w:rsidRPr="006E198D">
        <w:rPr>
          <w:rFonts w:ascii="Arial" w:hAnsi="Arial" w:cs="Arial"/>
          <w:sz w:val="22"/>
          <w:szCs w:val="22"/>
        </w:rPr>
        <w:t xml:space="preserve"> for official reports</w:t>
      </w:r>
      <w:r w:rsidR="0088708A" w:rsidRPr="006E198D">
        <w:rPr>
          <w:rFonts w:ascii="Arial" w:hAnsi="Arial" w:cs="Arial"/>
          <w:sz w:val="22"/>
          <w:szCs w:val="22"/>
        </w:rPr>
        <w:t>.  Educational Diagnostician mentors are awarded 50 hours of professional development if all requirements are completed.</w:t>
      </w:r>
    </w:p>
    <w:p w:rsidR="008B4476" w:rsidRPr="006E198D" w:rsidRDefault="00A934F3" w:rsidP="00AB7365">
      <w:pPr>
        <w:rPr>
          <w:rFonts w:ascii="Arial" w:hAnsi="Arial" w:cs="Arial"/>
          <w:bCs/>
          <w:sz w:val="22"/>
          <w:szCs w:val="22"/>
        </w:rPr>
      </w:pPr>
      <w:r w:rsidRPr="006E198D">
        <w:rPr>
          <w:rFonts w:ascii="Arial" w:hAnsi="Arial" w:cs="Arial"/>
          <w:sz w:val="22"/>
          <w:szCs w:val="22"/>
        </w:rPr>
        <w:t>The CERTification Program</w:t>
      </w:r>
      <w:r w:rsidR="00AB7365" w:rsidRPr="006E198D">
        <w:rPr>
          <w:rFonts w:ascii="Arial" w:hAnsi="Arial" w:cs="Arial"/>
          <w:sz w:val="22"/>
          <w:szCs w:val="22"/>
        </w:rPr>
        <w:t xml:space="preserve"> requires field supervisors to collaborate cl</w:t>
      </w:r>
      <w:r w:rsidR="007159E9" w:rsidRPr="006E198D">
        <w:rPr>
          <w:rFonts w:ascii="Arial" w:hAnsi="Arial" w:cs="Arial"/>
          <w:sz w:val="22"/>
          <w:szCs w:val="22"/>
        </w:rPr>
        <w:t>osely with mentors in order to support the intern in the beginning year of internship and</w:t>
      </w:r>
      <w:r w:rsidR="00AB7365" w:rsidRPr="006E198D">
        <w:rPr>
          <w:rFonts w:ascii="Arial" w:hAnsi="Arial" w:cs="Arial"/>
          <w:sz w:val="22"/>
          <w:szCs w:val="22"/>
        </w:rPr>
        <w:t xml:space="preserve"> </w:t>
      </w:r>
      <w:r w:rsidR="007159E9" w:rsidRPr="006E198D">
        <w:rPr>
          <w:rFonts w:ascii="Arial" w:hAnsi="Arial" w:cs="Arial"/>
          <w:sz w:val="22"/>
          <w:szCs w:val="22"/>
        </w:rPr>
        <w:t>meet TEA requirements.</w:t>
      </w:r>
      <w:r w:rsidR="00AB7365" w:rsidRPr="006E198D">
        <w:rPr>
          <w:rFonts w:ascii="Arial" w:hAnsi="Arial" w:cs="Arial"/>
          <w:b/>
          <w:bCs/>
          <w:color w:val="FF0000"/>
          <w:sz w:val="22"/>
          <w:szCs w:val="22"/>
        </w:rPr>
        <w:t xml:space="preserve"> </w:t>
      </w:r>
      <w:r w:rsidR="007159E9" w:rsidRPr="006E198D">
        <w:rPr>
          <w:rFonts w:ascii="Arial" w:hAnsi="Arial" w:cs="Arial"/>
          <w:bCs/>
          <w:sz w:val="22"/>
          <w:szCs w:val="22"/>
        </w:rPr>
        <w:t>Each observation from the field supervisor and mentor are to be shared with each other in order to help the intern grow professionally.</w:t>
      </w:r>
      <w:r w:rsidR="0088708A" w:rsidRPr="006E198D">
        <w:rPr>
          <w:rFonts w:ascii="Arial" w:hAnsi="Arial" w:cs="Arial"/>
          <w:bCs/>
          <w:sz w:val="22"/>
          <w:szCs w:val="22"/>
        </w:rPr>
        <w:t xml:space="preserve"> </w:t>
      </w:r>
      <w:r w:rsidR="008B4476" w:rsidRPr="006E198D">
        <w:rPr>
          <w:rFonts w:ascii="Arial" w:hAnsi="Arial" w:cs="Arial"/>
          <w:bCs/>
          <w:sz w:val="22"/>
          <w:szCs w:val="22"/>
        </w:rPr>
        <w:t>to guide, a</w:t>
      </w:r>
      <w:r w:rsidR="00713800" w:rsidRPr="006E198D">
        <w:rPr>
          <w:rFonts w:ascii="Arial" w:hAnsi="Arial" w:cs="Arial"/>
          <w:bCs/>
          <w:sz w:val="22"/>
          <w:szCs w:val="22"/>
        </w:rPr>
        <w:t>ssist, and support the intern</w:t>
      </w:r>
      <w:r w:rsidR="008B4476" w:rsidRPr="006E198D">
        <w:rPr>
          <w:rFonts w:ascii="Arial" w:hAnsi="Arial" w:cs="Arial"/>
          <w:bCs/>
          <w:sz w:val="22"/>
          <w:szCs w:val="22"/>
        </w:rPr>
        <w:t xml:space="preserve"> during the internship and/or practicum in all areas of professional responsibility.  School counselors mentors observe four times and sub</w:t>
      </w:r>
      <w:r w:rsidR="0088708A" w:rsidRPr="006E198D">
        <w:rPr>
          <w:rFonts w:ascii="Arial" w:hAnsi="Arial" w:cs="Arial"/>
          <w:bCs/>
          <w:sz w:val="22"/>
          <w:szCs w:val="22"/>
        </w:rPr>
        <w:t>mits reports to the field superv</w:t>
      </w:r>
      <w:r w:rsidR="008B4476" w:rsidRPr="006E198D">
        <w:rPr>
          <w:rFonts w:ascii="Arial" w:hAnsi="Arial" w:cs="Arial"/>
          <w:bCs/>
          <w:sz w:val="22"/>
          <w:szCs w:val="22"/>
        </w:rPr>
        <w:t>isor and program coordinator.</w:t>
      </w:r>
    </w:p>
    <w:p w:rsidR="00C25E14" w:rsidRPr="006E198D" w:rsidRDefault="00C25E14">
      <w:pPr>
        <w:rPr>
          <w:rFonts w:ascii="Arial" w:hAnsi="Arial" w:cs="Arial"/>
          <w:b/>
          <w:sz w:val="22"/>
          <w:szCs w:val="22"/>
        </w:rPr>
      </w:pPr>
      <w:r w:rsidRPr="006E198D">
        <w:rPr>
          <w:b/>
          <w:sz w:val="22"/>
          <w:szCs w:val="22"/>
        </w:rPr>
        <w:br w:type="page"/>
      </w:r>
    </w:p>
    <w:p w:rsidR="009F0946" w:rsidRDefault="009F0946" w:rsidP="00F326BA">
      <w:pPr>
        <w:pStyle w:val="Heading2"/>
        <w:jc w:val="center"/>
      </w:pPr>
      <w:bookmarkStart w:id="51" w:name="_Toc14268808"/>
      <w:r w:rsidRPr="00C37E58">
        <w:rPr>
          <w:rStyle w:val="Heading1Char"/>
          <w:b/>
          <w:sz w:val="28"/>
          <w:szCs w:val="28"/>
        </w:rPr>
        <w:lastRenderedPageBreak/>
        <w:t xml:space="preserve">Field Supervisor and Support </w:t>
      </w:r>
      <w:r>
        <w:t>f</w:t>
      </w:r>
      <w:bookmarkEnd w:id="51"/>
    </w:p>
    <w:p w:rsidR="00C25E14" w:rsidRDefault="00C25E14" w:rsidP="00F326BA">
      <w:pPr>
        <w:pStyle w:val="Heading2"/>
        <w:jc w:val="center"/>
      </w:pPr>
    </w:p>
    <w:p w:rsidR="009F0946" w:rsidRPr="006E198D" w:rsidRDefault="009F0946" w:rsidP="00981D0C">
      <w:pPr>
        <w:pStyle w:val="Default"/>
        <w:rPr>
          <w:color w:val="auto"/>
          <w:sz w:val="22"/>
          <w:szCs w:val="22"/>
        </w:rPr>
      </w:pPr>
      <w:r w:rsidRPr="006E198D">
        <w:rPr>
          <w:color w:val="auto"/>
          <w:sz w:val="22"/>
          <w:szCs w:val="22"/>
        </w:rPr>
        <w:t>A field supervisor is a certified educator with advanc</w:t>
      </w:r>
      <w:r w:rsidR="00981D0C" w:rsidRPr="006E198D">
        <w:rPr>
          <w:color w:val="auto"/>
          <w:sz w:val="22"/>
          <w:szCs w:val="22"/>
        </w:rPr>
        <w:t>ed credentials hired by the CERTification Program</w:t>
      </w:r>
      <w:r w:rsidRPr="006E198D">
        <w:rPr>
          <w:color w:val="auto"/>
          <w:sz w:val="22"/>
          <w:szCs w:val="22"/>
        </w:rPr>
        <w:t xml:space="preserve"> to observe interns, monitor their performances, and provide constructive feedback to improve their effecti</w:t>
      </w:r>
      <w:r w:rsidR="007159E9" w:rsidRPr="006E198D">
        <w:rPr>
          <w:color w:val="auto"/>
          <w:sz w:val="22"/>
          <w:szCs w:val="22"/>
        </w:rPr>
        <w:t xml:space="preserve">veness as educators. </w:t>
      </w:r>
    </w:p>
    <w:p w:rsidR="00981D0C" w:rsidRPr="006E198D" w:rsidRDefault="00981D0C" w:rsidP="00981D0C">
      <w:pPr>
        <w:pStyle w:val="Default"/>
        <w:rPr>
          <w:color w:val="auto"/>
          <w:sz w:val="22"/>
          <w:szCs w:val="22"/>
        </w:rPr>
      </w:pPr>
    </w:p>
    <w:p w:rsidR="009F0946" w:rsidRPr="006E198D" w:rsidRDefault="009F0946" w:rsidP="00981D0C">
      <w:pPr>
        <w:pStyle w:val="Default"/>
        <w:rPr>
          <w:color w:val="auto"/>
          <w:sz w:val="22"/>
          <w:szCs w:val="22"/>
        </w:rPr>
      </w:pPr>
      <w:r w:rsidRPr="006E198D">
        <w:rPr>
          <w:color w:val="auto"/>
          <w:sz w:val="22"/>
          <w:szCs w:val="22"/>
        </w:rPr>
        <w:t xml:space="preserve">Field Supervisors: </w:t>
      </w:r>
    </w:p>
    <w:p w:rsidR="009F0946" w:rsidRPr="006E198D" w:rsidRDefault="0088708A" w:rsidP="006E7F14">
      <w:pPr>
        <w:pStyle w:val="Default"/>
        <w:numPr>
          <w:ilvl w:val="0"/>
          <w:numId w:val="17"/>
        </w:numPr>
        <w:tabs>
          <w:tab w:val="left" w:pos="360"/>
        </w:tabs>
        <w:spacing w:after="20"/>
        <w:rPr>
          <w:color w:val="auto"/>
          <w:sz w:val="22"/>
          <w:szCs w:val="22"/>
        </w:rPr>
      </w:pPr>
      <w:r w:rsidRPr="006E198D">
        <w:rPr>
          <w:color w:val="auto"/>
          <w:sz w:val="22"/>
          <w:szCs w:val="22"/>
        </w:rPr>
        <w:t>Non- teacher field supervisors are required to attend Coaching Training for Professional Field Supervisors.</w:t>
      </w:r>
    </w:p>
    <w:p w:rsidR="00981D0C" w:rsidRPr="006E198D" w:rsidRDefault="009F0946" w:rsidP="006E7F14">
      <w:pPr>
        <w:pStyle w:val="Default"/>
        <w:numPr>
          <w:ilvl w:val="0"/>
          <w:numId w:val="17"/>
        </w:numPr>
        <w:spacing w:after="20"/>
        <w:rPr>
          <w:color w:val="auto"/>
          <w:sz w:val="22"/>
          <w:szCs w:val="22"/>
        </w:rPr>
      </w:pPr>
      <w:r w:rsidRPr="006E198D">
        <w:rPr>
          <w:color w:val="auto"/>
          <w:sz w:val="22"/>
          <w:szCs w:val="22"/>
        </w:rPr>
        <w:t>must complete documentation of observation</w:t>
      </w:r>
      <w:r w:rsidR="00505F8A" w:rsidRPr="006E198D">
        <w:rPr>
          <w:color w:val="auto"/>
          <w:sz w:val="22"/>
          <w:szCs w:val="22"/>
        </w:rPr>
        <w:t>s</w:t>
      </w:r>
      <w:r w:rsidRPr="006E198D">
        <w:rPr>
          <w:color w:val="auto"/>
          <w:sz w:val="22"/>
          <w:szCs w:val="22"/>
        </w:rPr>
        <w:t xml:space="preserve"> and submit </w:t>
      </w:r>
      <w:r w:rsidR="0088708A" w:rsidRPr="006E198D">
        <w:rPr>
          <w:color w:val="auto"/>
          <w:sz w:val="22"/>
          <w:szCs w:val="22"/>
        </w:rPr>
        <w:t>to campus administrator,</w:t>
      </w:r>
      <w:r w:rsidRPr="006E198D">
        <w:rPr>
          <w:color w:val="auto"/>
          <w:sz w:val="22"/>
          <w:szCs w:val="22"/>
        </w:rPr>
        <w:t xml:space="preserve"> </w:t>
      </w:r>
      <w:r w:rsidR="00505F8A" w:rsidRPr="006E198D">
        <w:rPr>
          <w:color w:val="auto"/>
          <w:sz w:val="22"/>
          <w:szCs w:val="22"/>
        </w:rPr>
        <w:t>i</w:t>
      </w:r>
      <w:r w:rsidR="00981D0C" w:rsidRPr="006E198D">
        <w:rPr>
          <w:color w:val="auto"/>
          <w:sz w:val="22"/>
          <w:szCs w:val="22"/>
        </w:rPr>
        <w:t xml:space="preserve">ntern, the CERTification Program </w:t>
      </w:r>
    </w:p>
    <w:p w:rsidR="00981D0C" w:rsidRPr="006E198D" w:rsidRDefault="00981D0C" w:rsidP="006E7F14">
      <w:pPr>
        <w:pStyle w:val="Default"/>
        <w:numPr>
          <w:ilvl w:val="0"/>
          <w:numId w:val="17"/>
        </w:numPr>
        <w:spacing w:after="20"/>
        <w:rPr>
          <w:color w:val="auto"/>
          <w:sz w:val="22"/>
          <w:szCs w:val="22"/>
        </w:rPr>
      </w:pPr>
      <w:r w:rsidRPr="006E198D">
        <w:rPr>
          <w:color w:val="auto"/>
          <w:sz w:val="22"/>
          <w:szCs w:val="22"/>
        </w:rPr>
        <w:t>collaborate with the mentor</w:t>
      </w:r>
    </w:p>
    <w:p w:rsidR="00981D0C" w:rsidRPr="006E198D" w:rsidRDefault="007159E9" w:rsidP="006E7F14">
      <w:pPr>
        <w:pStyle w:val="Default"/>
        <w:numPr>
          <w:ilvl w:val="0"/>
          <w:numId w:val="17"/>
        </w:numPr>
        <w:spacing w:after="20"/>
        <w:rPr>
          <w:color w:val="auto"/>
          <w:sz w:val="22"/>
          <w:szCs w:val="22"/>
        </w:rPr>
      </w:pPr>
      <w:r w:rsidRPr="006E198D">
        <w:rPr>
          <w:color w:val="auto"/>
          <w:sz w:val="22"/>
          <w:szCs w:val="22"/>
        </w:rPr>
        <w:t>v</w:t>
      </w:r>
      <w:r w:rsidR="00505F8A" w:rsidRPr="006E198D">
        <w:rPr>
          <w:color w:val="auto"/>
          <w:sz w:val="22"/>
          <w:szCs w:val="22"/>
        </w:rPr>
        <w:t>e</w:t>
      </w:r>
      <w:r w:rsidRPr="006E198D">
        <w:rPr>
          <w:color w:val="auto"/>
          <w:sz w:val="22"/>
          <w:szCs w:val="22"/>
        </w:rPr>
        <w:t>rify pr</w:t>
      </w:r>
      <w:r w:rsidR="00160A01" w:rsidRPr="006E198D">
        <w:rPr>
          <w:color w:val="auto"/>
          <w:sz w:val="22"/>
          <w:szCs w:val="22"/>
        </w:rPr>
        <w:t>oof of receipt from intern, administrator, and mentor.</w:t>
      </w:r>
    </w:p>
    <w:p w:rsidR="009F0946" w:rsidRPr="006E198D" w:rsidRDefault="009F0946" w:rsidP="006E7F14">
      <w:pPr>
        <w:pStyle w:val="Default"/>
        <w:numPr>
          <w:ilvl w:val="0"/>
          <w:numId w:val="17"/>
        </w:numPr>
        <w:spacing w:after="20"/>
        <w:rPr>
          <w:color w:val="auto"/>
          <w:sz w:val="22"/>
          <w:szCs w:val="22"/>
        </w:rPr>
      </w:pPr>
      <w:r w:rsidRPr="006E198D">
        <w:rPr>
          <w:color w:val="auto"/>
          <w:sz w:val="22"/>
          <w:szCs w:val="22"/>
        </w:rPr>
        <w:t>must sign a statement indicating understanding and adhere</w:t>
      </w:r>
      <w:r w:rsidR="00160A01" w:rsidRPr="006E198D">
        <w:rPr>
          <w:color w:val="auto"/>
          <w:sz w:val="22"/>
          <w:szCs w:val="22"/>
        </w:rPr>
        <w:t>nce to Chapter 247,</w:t>
      </w:r>
      <w:r w:rsidRPr="006E198D">
        <w:rPr>
          <w:color w:val="auto"/>
          <w:sz w:val="22"/>
          <w:szCs w:val="22"/>
        </w:rPr>
        <w:t xml:space="preserve"> relati</w:t>
      </w:r>
      <w:r w:rsidR="00160A01" w:rsidRPr="006E198D">
        <w:rPr>
          <w:color w:val="auto"/>
          <w:sz w:val="22"/>
          <w:szCs w:val="22"/>
        </w:rPr>
        <w:t>ng to Educators' Code of Ethics</w:t>
      </w:r>
      <w:r w:rsidRPr="006E198D">
        <w:rPr>
          <w:color w:val="auto"/>
          <w:sz w:val="22"/>
          <w:szCs w:val="22"/>
        </w:rPr>
        <w:t xml:space="preserve"> </w:t>
      </w:r>
    </w:p>
    <w:p w:rsidR="009F0946" w:rsidRPr="006E198D" w:rsidRDefault="009F0946" w:rsidP="006E7F14">
      <w:pPr>
        <w:pStyle w:val="Default"/>
        <w:numPr>
          <w:ilvl w:val="0"/>
          <w:numId w:val="17"/>
        </w:numPr>
        <w:spacing w:after="20"/>
        <w:rPr>
          <w:color w:val="auto"/>
          <w:sz w:val="22"/>
          <w:szCs w:val="22"/>
        </w:rPr>
      </w:pPr>
      <w:r w:rsidRPr="006E198D">
        <w:rPr>
          <w:color w:val="auto"/>
          <w:sz w:val="22"/>
          <w:szCs w:val="22"/>
        </w:rPr>
        <w:t xml:space="preserve">submit a </w:t>
      </w:r>
      <w:r w:rsidR="00160A01" w:rsidRPr="006E198D">
        <w:rPr>
          <w:color w:val="auto"/>
          <w:sz w:val="22"/>
          <w:szCs w:val="22"/>
        </w:rPr>
        <w:t>copy of teacher</w:t>
      </w:r>
      <w:r w:rsidR="0088708A" w:rsidRPr="006E198D">
        <w:rPr>
          <w:color w:val="auto"/>
          <w:sz w:val="22"/>
          <w:szCs w:val="22"/>
        </w:rPr>
        <w:t xml:space="preserve"> or non-teaching</w:t>
      </w:r>
      <w:r w:rsidR="00160A01" w:rsidRPr="006E198D">
        <w:rPr>
          <w:color w:val="auto"/>
          <w:sz w:val="22"/>
          <w:szCs w:val="22"/>
        </w:rPr>
        <w:t xml:space="preserve"> credentials</w:t>
      </w:r>
    </w:p>
    <w:p w:rsidR="009F0946" w:rsidRPr="006E198D" w:rsidRDefault="009F0946" w:rsidP="006E7F14">
      <w:pPr>
        <w:pStyle w:val="Default"/>
        <w:numPr>
          <w:ilvl w:val="0"/>
          <w:numId w:val="17"/>
        </w:numPr>
        <w:spacing w:after="20"/>
        <w:rPr>
          <w:color w:val="auto"/>
          <w:sz w:val="22"/>
          <w:szCs w:val="22"/>
        </w:rPr>
      </w:pPr>
      <w:r w:rsidRPr="006E198D">
        <w:rPr>
          <w:color w:val="auto"/>
          <w:sz w:val="22"/>
          <w:szCs w:val="22"/>
        </w:rPr>
        <w:t>may not supervise an i</w:t>
      </w:r>
      <w:r w:rsidR="00160A01" w:rsidRPr="006E198D">
        <w:rPr>
          <w:color w:val="auto"/>
          <w:sz w:val="22"/>
          <w:szCs w:val="22"/>
        </w:rPr>
        <w:t>ntern that is a blood relative</w:t>
      </w:r>
      <w:r w:rsidRPr="006E198D">
        <w:rPr>
          <w:color w:val="auto"/>
          <w:sz w:val="22"/>
          <w:szCs w:val="22"/>
        </w:rPr>
        <w:t xml:space="preserve"> </w:t>
      </w:r>
    </w:p>
    <w:p w:rsidR="009F0946" w:rsidRPr="006E198D" w:rsidRDefault="009F0946" w:rsidP="006E7F14">
      <w:pPr>
        <w:pStyle w:val="Default"/>
        <w:numPr>
          <w:ilvl w:val="0"/>
          <w:numId w:val="17"/>
        </w:numPr>
        <w:rPr>
          <w:color w:val="auto"/>
          <w:sz w:val="22"/>
          <w:szCs w:val="22"/>
        </w:rPr>
      </w:pPr>
      <w:r w:rsidRPr="006E198D">
        <w:rPr>
          <w:color w:val="auto"/>
          <w:sz w:val="22"/>
          <w:szCs w:val="22"/>
        </w:rPr>
        <w:t xml:space="preserve">emphasize collaboration among the field supervisor, candidate, cooperating </w:t>
      </w:r>
    </w:p>
    <w:p w:rsidR="009F0946" w:rsidRPr="006E198D" w:rsidRDefault="00505F8A" w:rsidP="009F0946">
      <w:pPr>
        <w:pStyle w:val="Default"/>
        <w:rPr>
          <w:color w:val="auto"/>
          <w:sz w:val="22"/>
          <w:szCs w:val="22"/>
        </w:rPr>
      </w:pPr>
      <w:r w:rsidRPr="006E198D">
        <w:rPr>
          <w:color w:val="auto"/>
          <w:sz w:val="22"/>
          <w:szCs w:val="22"/>
        </w:rPr>
        <w:t xml:space="preserve">      </w:t>
      </w:r>
      <w:r w:rsidR="00160A01" w:rsidRPr="006E198D">
        <w:rPr>
          <w:color w:val="auto"/>
          <w:sz w:val="22"/>
          <w:szCs w:val="22"/>
        </w:rPr>
        <w:tab/>
      </w:r>
      <w:r w:rsidR="009F0946" w:rsidRPr="006E198D">
        <w:rPr>
          <w:color w:val="auto"/>
          <w:sz w:val="22"/>
          <w:szCs w:val="22"/>
        </w:rPr>
        <w:t>teacher/mentor, and s</w:t>
      </w:r>
      <w:r w:rsidR="0088708A" w:rsidRPr="006E198D">
        <w:rPr>
          <w:color w:val="auto"/>
          <w:sz w:val="22"/>
          <w:szCs w:val="22"/>
        </w:rPr>
        <w:t xml:space="preserve">upervising </w:t>
      </w:r>
      <w:r w:rsidR="00160A01" w:rsidRPr="006E198D">
        <w:rPr>
          <w:color w:val="auto"/>
          <w:sz w:val="22"/>
          <w:szCs w:val="22"/>
        </w:rPr>
        <w:t xml:space="preserve"> administrator</w:t>
      </w:r>
    </w:p>
    <w:p w:rsidR="009F0946" w:rsidRPr="006E198D" w:rsidRDefault="00160A01" w:rsidP="006E7F14">
      <w:pPr>
        <w:pStyle w:val="Default"/>
        <w:numPr>
          <w:ilvl w:val="0"/>
          <w:numId w:val="18"/>
        </w:numPr>
        <w:rPr>
          <w:color w:val="auto"/>
          <w:sz w:val="22"/>
          <w:szCs w:val="22"/>
        </w:rPr>
      </w:pPr>
      <w:r w:rsidRPr="006E198D">
        <w:rPr>
          <w:color w:val="auto"/>
          <w:sz w:val="22"/>
          <w:szCs w:val="22"/>
        </w:rPr>
        <w:t xml:space="preserve">are </w:t>
      </w:r>
      <w:r w:rsidR="009F0946" w:rsidRPr="006E198D">
        <w:rPr>
          <w:color w:val="auto"/>
          <w:sz w:val="22"/>
          <w:szCs w:val="22"/>
        </w:rPr>
        <w:t>require</w:t>
      </w:r>
      <w:r w:rsidRPr="006E198D">
        <w:rPr>
          <w:color w:val="auto"/>
          <w:sz w:val="22"/>
          <w:szCs w:val="22"/>
        </w:rPr>
        <w:t>d for each formal observation</w:t>
      </w:r>
      <w:r w:rsidR="009F0946" w:rsidRPr="006E198D">
        <w:rPr>
          <w:color w:val="auto"/>
          <w:sz w:val="22"/>
          <w:szCs w:val="22"/>
        </w:rPr>
        <w:t xml:space="preserve"> an individualized pre-conference and an </w:t>
      </w:r>
    </w:p>
    <w:p w:rsidR="009F0946" w:rsidRPr="006E198D" w:rsidRDefault="00505F8A" w:rsidP="009F0946">
      <w:pPr>
        <w:pStyle w:val="Default"/>
        <w:rPr>
          <w:color w:val="auto"/>
          <w:sz w:val="22"/>
          <w:szCs w:val="22"/>
        </w:rPr>
      </w:pPr>
      <w:r w:rsidRPr="006E198D">
        <w:rPr>
          <w:color w:val="auto"/>
          <w:sz w:val="22"/>
          <w:szCs w:val="22"/>
        </w:rPr>
        <w:t xml:space="preserve">      </w:t>
      </w:r>
      <w:r w:rsidR="00160A01" w:rsidRPr="006E198D">
        <w:rPr>
          <w:color w:val="auto"/>
          <w:sz w:val="22"/>
          <w:szCs w:val="22"/>
        </w:rPr>
        <w:tab/>
      </w:r>
      <w:r w:rsidR="009F0946" w:rsidRPr="006E198D">
        <w:rPr>
          <w:color w:val="auto"/>
          <w:sz w:val="22"/>
          <w:szCs w:val="22"/>
        </w:rPr>
        <w:t>individualized and synchronou</w:t>
      </w:r>
      <w:r w:rsidR="00160A01" w:rsidRPr="006E198D">
        <w:rPr>
          <w:color w:val="auto"/>
          <w:sz w:val="22"/>
          <w:szCs w:val="22"/>
        </w:rPr>
        <w:t>s post-observation conference</w:t>
      </w:r>
      <w:r w:rsidRPr="006E198D">
        <w:rPr>
          <w:color w:val="auto"/>
          <w:sz w:val="22"/>
          <w:szCs w:val="22"/>
        </w:rPr>
        <w:t xml:space="preserve"> </w:t>
      </w:r>
    </w:p>
    <w:p w:rsidR="009F0946" w:rsidRPr="006E198D" w:rsidRDefault="00160A01" w:rsidP="006E7F14">
      <w:pPr>
        <w:pStyle w:val="Default"/>
        <w:numPr>
          <w:ilvl w:val="0"/>
          <w:numId w:val="18"/>
        </w:numPr>
        <w:spacing w:after="20"/>
        <w:rPr>
          <w:color w:val="auto"/>
          <w:sz w:val="22"/>
          <w:szCs w:val="22"/>
        </w:rPr>
      </w:pPr>
      <w:r w:rsidRPr="006E198D">
        <w:rPr>
          <w:color w:val="auto"/>
          <w:sz w:val="22"/>
          <w:szCs w:val="22"/>
        </w:rPr>
        <w:t>observe</w:t>
      </w:r>
      <w:r w:rsidR="009F0946" w:rsidRPr="006E198D">
        <w:rPr>
          <w:color w:val="auto"/>
          <w:sz w:val="22"/>
          <w:szCs w:val="22"/>
        </w:rPr>
        <w:t xml:space="preserve"> at least 45 minutes in dura</w:t>
      </w:r>
      <w:r w:rsidR="00861737" w:rsidRPr="006E198D">
        <w:rPr>
          <w:color w:val="auto"/>
          <w:sz w:val="22"/>
          <w:szCs w:val="22"/>
        </w:rPr>
        <w:t xml:space="preserve">tion </w:t>
      </w:r>
      <w:r w:rsidR="009F0946" w:rsidRPr="006E198D">
        <w:rPr>
          <w:color w:val="auto"/>
          <w:sz w:val="22"/>
          <w:szCs w:val="22"/>
        </w:rPr>
        <w:t xml:space="preserve">and must be on the candidate's site in a face-to-face setting </w:t>
      </w:r>
      <w:r w:rsidR="0088708A" w:rsidRPr="006E198D">
        <w:rPr>
          <w:color w:val="auto"/>
          <w:sz w:val="22"/>
          <w:szCs w:val="22"/>
        </w:rPr>
        <w:t xml:space="preserve"> Non-teaching candidates may be observed virtually.</w:t>
      </w:r>
      <w:r w:rsidR="007A10AF" w:rsidRPr="006E198D">
        <w:rPr>
          <w:color w:val="auto"/>
          <w:sz w:val="22"/>
          <w:szCs w:val="22"/>
        </w:rPr>
        <w:t xml:space="preserve"> Educational Diagnosticians from other regions will be observed virtually.</w:t>
      </w:r>
    </w:p>
    <w:p w:rsidR="009F0946" w:rsidRPr="006E198D" w:rsidRDefault="009F0946" w:rsidP="006E7F14">
      <w:pPr>
        <w:pStyle w:val="Default"/>
        <w:numPr>
          <w:ilvl w:val="0"/>
          <w:numId w:val="18"/>
        </w:numPr>
        <w:spacing w:after="20"/>
        <w:rPr>
          <w:color w:val="auto"/>
          <w:sz w:val="22"/>
          <w:szCs w:val="22"/>
        </w:rPr>
      </w:pPr>
      <w:r w:rsidRPr="006E198D">
        <w:rPr>
          <w:color w:val="auto"/>
          <w:sz w:val="22"/>
          <w:szCs w:val="22"/>
        </w:rPr>
        <w:t xml:space="preserve">must provide the first observation within the first six weeks of all assignments. </w:t>
      </w:r>
    </w:p>
    <w:p w:rsidR="009F0946" w:rsidRPr="006E198D" w:rsidRDefault="00861737" w:rsidP="006E7F14">
      <w:pPr>
        <w:pStyle w:val="Default"/>
        <w:numPr>
          <w:ilvl w:val="0"/>
          <w:numId w:val="18"/>
        </w:numPr>
        <w:rPr>
          <w:color w:val="auto"/>
          <w:sz w:val="22"/>
          <w:szCs w:val="22"/>
        </w:rPr>
      </w:pPr>
      <w:r w:rsidRPr="006E198D">
        <w:rPr>
          <w:color w:val="auto"/>
          <w:sz w:val="22"/>
          <w:szCs w:val="22"/>
        </w:rPr>
        <w:t>must have t</w:t>
      </w:r>
      <w:r w:rsidR="009F0946" w:rsidRPr="006E198D">
        <w:rPr>
          <w:color w:val="auto"/>
          <w:sz w:val="22"/>
          <w:szCs w:val="22"/>
        </w:rPr>
        <w:t>he initial contact, which may be made by telephone, email, or other electronic communication,</w:t>
      </w:r>
      <w:r w:rsidRPr="006E198D">
        <w:rPr>
          <w:color w:val="auto"/>
          <w:sz w:val="22"/>
          <w:szCs w:val="22"/>
        </w:rPr>
        <w:t xml:space="preserve"> </w:t>
      </w:r>
      <w:r w:rsidR="009F0946" w:rsidRPr="006E198D">
        <w:rPr>
          <w:color w:val="auto"/>
          <w:sz w:val="22"/>
          <w:szCs w:val="22"/>
        </w:rPr>
        <w:t>with</w:t>
      </w:r>
      <w:r w:rsidRPr="006E198D">
        <w:rPr>
          <w:color w:val="auto"/>
          <w:sz w:val="22"/>
          <w:szCs w:val="22"/>
        </w:rPr>
        <w:t>in the</w:t>
      </w:r>
      <w:r w:rsidR="009F0946" w:rsidRPr="006E198D">
        <w:rPr>
          <w:color w:val="auto"/>
          <w:sz w:val="22"/>
          <w:szCs w:val="22"/>
        </w:rPr>
        <w:t xml:space="preserve"> first three weeks </w:t>
      </w:r>
      <w:r w:rsidR="00E72B1D" w:rsidRPr="006E198D">
        <w:rPr>
          <w:color w:val="auto"/>
          <w:sz w:val="22"/>
          <w:szCs w:val="22"/>
        </w:rPr>
        <w:t>of the</w:t>
      </w:r>
      <w:r w:rsidRPr="006E198D">
        <w:rPr>
          <w:color w:val="auto"/>
          <w:sz w:val="22"/>
          <w:szCs w:val="22"/>
        </w:rPr>
        <w:t xml:space="preserve"> </w:t>
      </w:r>
      <w:r w:rsidR="009F0946" w:rsidRPr="006E198D">
        <w:rPr>
          <w:color w:val="auto"/>
          <w:sz w:val="22"/>
          <w:szCs w:val="22"/>
        </w:rPr>
        <w:t xml:space="preserve">assignment. </w:t>
      </w:r>
    </w:p>
    <w:p w:rsidR="00576B1F" w:rsidRPr="006E198D" w:rsidRDefault="00576B1F" w:rsidP="006E7F14">
      <w:pPr>
        <w:pStyle w:val="ListParagraph"/>
        <w:numPr>
          <w:ilvl w:val="0"/>
          <w:numId w:val="18"/>
        </w:numPr>
        <w:spacing w:after="0"/>
        <w:rPr>
          <w:rFonts w:ascii="Arial" w:hAnsi="Arial" w:cs="Arial"/>
          <w:sz w:val="22"/>
          <w:szCs w:val="22"/>
        </w:rPr>
      </w:pPr>
      <w:r w:rsidRPr="006E198D">
        <w:rPr>
          <w:rFonts w:ascii="Arial" w:hAnsi="Arial" w:cs="Arial"/>
          <w:sz w:val="22"/>
          <w:szCs w:val="22"/>
        </w:rPr>
        <w:t>m</w:t>
      </w:r>
      <w:r w:rsidR="00352F0F" w:rsidRPr="006E198D">
        <w:rPr>
          <w:rFonts w:ascii="Arial" w:hAnsi="Arial" w:cs="Arial"/>
          <w:sz w:val="22"/>
          <w:szCs w:val="22"/>
        </w:rPr>
        <w:t xml:space="preserve">ust provide a minimum of one formal observation during the first third of the assignment, a minimum of one formal observation during the second third of the </w:t>
      </w:r>
      <w:r w:rsidRPr="006E198D">
        <w:rPr>
          <w:rFonts w:ascii="Arial" w:hAnsi="Arial" w:cs="Arial"/>
          <w:sz w:val="22"/>
          <w:szCs w:val="22"/>
        </w:rPr>
        <w:t xml:space="preserve">  </w:t>
      </w:r>
    </w:p>
    <w:p w:rsidR="00352F0F" w:rsidRPr="006E198D" w:rsidRDefault="00352F0F" w:rsidP="00755070">
      <w:pPr>
        <w:spacing w:after="0"/>
        <w:ind w:left="720"/>
        <w:rPr>
          <w:rFonts w:ascii="Arial" w:hAnsi="Arial" w:cs="Arial"/>
          <w:sz w:val="22"/>
          <w:szCs w:val="22"/>
        </w:rPr>
      </w:pPr>
      <w:r w:rsidRPr="006E198D">
        <w:rPr>
          <w:rFonts w:ascii="Arial" w:hAnsi="Arial" w:cs="Arial"/>
          <w:sz w:val="22"/>
          <w:szCs w:val="22"/>
        </w:rPr>
        <w:t>assignment, and a minimum of one formal observation during the last third of the assignment</w:t>
      </w:r>
      <w:r w:rsidR="00861737" w:rsidRPr="006E198D">
        <w:rPr>
          <w:rFonts w:ascii="Arial" w:hAnsi="Arial" w:cs="Arial"/>
          <w:sz w:val="22"/>
          <w:szCs w:val="22"/>
        </w:rPr>
        <w:t xml:space="preserve"> for a probationary certificate</w:t>
      </w:r>
    </w:p>
    <w:p w:rsidR="00D55825" w:rsidRPr="006E198D" w:rsidRDefault="00D55825" w:rsidP="006E7F14">
      <w:pPr>
        <w:pStyle w:val="ListParagraph"/>
        <w:numPr>
          <w:ilvl w:val="0"/>
          <w:numId w:val="18"/>
        </w:numPr>
        <w:spacing w:after="0"/>
        <w:rPr>
          <w:rFonts w:ascii="Arial" w:hAnsi="Arial" w:cs="Arial"/>
          <w:sz w:val="22"/>
          <w:szCs w:val="22"/>
        </w:rPr>
      </w:pPr>
      <w:r w:rsidRPr="006E198D">
        <w:rPr>
          <w:rFonts w:ascii="Arial" w:hAnsi="Arial" w:cs="Arial"/>
          <w:sz w:val="22"/>
          <w:szCs w:val="22"/>
        </w:rPr>
        <w:t xml:space="preserve">must provide a minimum of three formal observations during the first half   </w:t>
      </w:r>
    </w:p>
    <w:p w:rsidR="004F5AEA" w:rsidRPr="006E198D" w:rsidRDefault="00D55825" w:rsidP="00755070">
      <w:pPr>
        <w:spacing w:after="0"/>
        <w:ind w:left="720"/>
        <w:rPr>
          <w:rFonts w:ascii="Arial" w:hAnsi="Arial" w:cs="Arial"/>
          <w:sz w:val="22"/>
          <w:szCs w:val="22"/>
        </w:rPr>
      </w:pPr>
      <w:r w:rsidRPr="006E198D">
        <w:rPr>
          <w:rFonts w:ascii="Arial" w:hAnsi="Arial" w:cs="Arial"/>
          <w:sz w:val="22"/>
          <w:szCs w:val="22"/>
        </w:rPr>
        <w:t>of the internship and a minimum of two formal observations during the last half of the internship</w:t>
      </w:r>
      <w:r w:rsidR="00861737" w:rsidRPr="006E198D">
        <w:rPr>
          <w:rFonts w:ascii="Arial" w:hAnsi="Arial" w:cs="Arial"/>
          <w:sz w:val="22"/>
          <w:szCs w:val="22"/>
        </w:rPr>
        <w:t xml:space="preserve"> for an intern certificate.</w:t>
      </w:r>
      <w:r w:rsidR="007A10AF" w:rsidRPr="006E198D">
        <w:rPr>
          <w:rFonts w:ascii="Arial" w:hAnsi="Arial" w:cs="Arial"/>
          <w:sz w:val="22"/>
          <w:szCs w:val="22"/>
        </w:rPr>
        <w:t xml:space="preserve"> </w:t>
      </w:r>
      <w:r w:rsidR="00D548F5" w:rsidRPr="006E198D">
        <w:rPr>
          <w:rFonts w:ascii="Arial" w:hAnsi="Arial" w:cs="Arial"/>
          <w:sz w:val="22"/>
          <w:szCs w:val="22"/>
        </w:rPr>
        <w:t xml:space="preserve"> For non-</w:t>
      </w:r>
      <w:r w:rsidR="007A10AF" w:rsidRPr="006E198D">
        <w:rPr>
          <w:rFonts w:ascii="Arial" w:hAnsi="Arial" w:cs="Arial"/>
          <w:sz w:val="22"/>
          <w:szCs w:val="22"/>
        </w:rPr>
        <w:t>teaching</w:t>
      </w:r>
      <w:r w:rsidR="00D548F5" w:rsidRPr="006E198D">
        <w:rPr>
          <w:rFonts w:ascii="Arial" w:hAnsi="Arial" w:cs="Arial"/>
          <w:sz w:val="22"/>
          <w:szCs w:val="22"/>
        </w:rPr>
        <w:t xml:space="preserve"> interns only three observations are required, </w:t>
      </w:r>
      <w:r w:rsidR="007A10AF" w:rsidRPr="006E198D">
        <w:rPr>
          <w:rFonts w:ascii="Arial" w:hAnsi="Arial" w:cs="Arial"/>
          <w:sz w:val="22"/>
          <w:szCs w:val="22"/>
        </w:rPr>
        <w:t>even if on an intern certificate.</w:t>
      </w:r>
      <w:r w:rsidR="00D548F5" w:rsidRPr="006E198D">
        <w:rPr>
          <w:rFonts w:ascii="Arial" w:hAnsi="Arial" w:cs="Arial"/>
          <w:sz w:val="22"/>
          <w:szCs w:val="22"/>
        </w:rPr>
        <w:t xml:space="preserve"> However, Region 10 strives for all interns to earn the probationary certificate unless special circumstances exist.</w:t>
      </w:r>
    </w:p>
    <w:p w:rsidR="004F5AEA" w:rsidRPr="006E198D" w:rsidRDefault="004F5AEA" w:rsidP="007D0C1C">
      <w:pPr>
        <w:pStyle w:val="Default"/>
        <w:rPr>
          <w:b/>
          <w:bCs/>
          <w:color w:val="auto"/>
          <w:sz w:val="22"/>
          <w:szCs w:val="22"/>
        </w:rPr>
      </w:pPr>
    </w:p>
    <w:p w:rsidR="00600D4E" w:rsidRPr="006E198D" w:rsidRDefault="00C25E14" w:rsidP="00F326BA">
      <w:pPr>
        <w:rPr>
          <w:rFonts w:ascii="Arial" w:hAnsi="Arial" w:cs="Arial"/>
          <w:b/>
          <w:bCs/>
          <w:sz w:val="22"/>
          <w:szCs w:val="22"/>
        </w:rPr>
      </w:pPr>
      <w:r w:rsidRPr="006E198D">
        <w:rPr>
          <w:b/>
          <w:bCs/>
          <w:sz w:val="22"/>
          <w:szCs w:val="22"/>
        </w:rPr>
        <w:br w:type="page"/>
      </w:r>
    </w:p>
    <w:p w:rsidR="007D0C1C" w:rsidRPr="00F326BA" w:rsidRDefault="00AC70C0" w:rsidP="00F326BA">
      <w:pPr>
        <w:pStyle w:val="Heading1"/>
        <w:jc w:val="center"/>
        <w:rPr>
          <w:rFonts w:ascii="Arial" w:hAnsi="Arial" w:cs="Arial"/>
          <w:b/>
          <w:sz w:val="28"/>
          <w:szCs w:val="28"/>
        </w:rPr>
      </w:pPr>
      <w:bookmarkStart w:id="52" w:name="_Toc14268809"/>
      <w:r w:rsidRPr="00F326BA">
        <w:rPr>
          <w:rFonts w:ascii="Arial" w:hAnsi="Arial" w:cs="Arial"/>
          <w:b/>
          <w:sz w:val="28"/>
          <w:szCs w:val="28"/>
        </w:rPr>
        <w:lastRenderedPageBreak/>
        <w:t>P</w:t>
      </w:r>
      <w:r w:rsidR="007D0C1C" w:rsidRPr="00F326BA">
        <w:rPr>
          <w:rFonts w:ascii="Arial" w:hAnsi="Arial" w:cs="Arial"/>
          <w:b/>
          <w:sz w:val="28"/>
          <w:szCs w:val="28"/>
        </w:rPr>
        <w:t>rogram Completion Requirements</w:t>
      </w:r>
      <w:bookmarkEnd w:id="52"/>
    </w:p>
    <w:p w:rsidR="00B76D02" w:rsidRPr="008B249B" w:rsidRDefault="00B76D02" w:rsidP="008B249B">
      <w:pPr>
        <w:autoSpaceDE w:val="0"/>
        <w:autoSpaceDN w:val="0"/>
        <w:adjustRightInd w:val="0"/>
        <w:spacing w:after="0"/>
        <w:jc w:val="center"/>
        <w:rPr>
          <w:rFonts w:ascii="Arial" w:hAnsi="Arial" w:cs="Arial"/>
          <w:sz w:val="28"/>
          <w:szCs w:val="28"/>
        </w:rPr>
      </w:pPr>
    </w:p>
    <w:p w:rsidR="007D0C1C" w:rsidRDefault="007D0C1C" w:rsidP="007D0C1C">
      <w:pPr>
        <w:pStyle w:val="Default"/>
        <w:rPr>
          <w:color w:val="auto"/>
          <w:sz w:val="22"/>
          <w:szCs w:val="22"/>
        </w:rPr>
      </w:pPr>
      <w:r w:rsidRPr="00695D22">
        <w:rPr>
          <w:color w:val="auto"/>
          <w:sz w:val="22"/>
          <w:szCs w:val="22"/>
        </w:rPr>
        <w:t>T</w:t>
      </w:r>
      <w:r w:rsidR="00AC70C0" w:rsidRPr="00695D22">
        <w:rPr>
          <w:color w:val="auto"/>
          <w:sz w:val="22"/>
          <w:szCs w:val="22"/>
        </w:rPr>
        <w:t>he following documentation</w:t>
      </w:r>
      <w:r w:rsidRPr="00695D22">
        <w:rPr>
          <w:color w:val="auto"/>
          <w:sz w:val="22"/>
          <w:szCs w:val="22"/>
        </w:rPr>
        <w:t xml:space="preserve"> will be included in each candidate</w:t>
      </w:r>
      <w:r w:rsidR="00AC70C0" w:rsidRPr="00695D22">
        <w:rPr>
          <w:color w:val="auto"/>
          <w:sz w:val="22"/>
          <w:szCs w:val="22"/>
        </w:rPr>
        <w:t>’s file</w:t>
      </w:r>
      <w:r w:rsidR="008B249B">
        <w:rPr>
          <w:color w:val="auto"/>
          <w:sz w:val="22"/>
          <w:szCs w:val="22"/>
        </w:rPr>
        <w:t>:</w:t>
      </w:r>
    </w:p>
    <w:p w:rsidR="008B249B" w:rsidRPr="00695D22" w:rsidRDefault="008B249B" w:rsidP="007D0C1C">
      <w:pPr>
        <w:pStyle w:val="Default"/>
        <w:rPr>
          <w:color w:val="auto"/>
          <w:sz w:val="22"/>
          <w:szCs w:val="22"/>
        </w:rPr>
      </w:pPr>
    </w:p>
    <w:p w:rsidR="007D0C1C" w:rsidRPr="00695D22" w:rsidRDefault="00AC70C0" w:rsidP="006E7F14">
      <w:pPr>
        <w:pStyle w:val="Default"/>
        <w:numPr>
          <w:ilvl w:val="0"/>
          <w:numId w:val="19"/>
        </w:numPr>
        <w:spacing w:after="20"/>
        <w:rPr>
          <w:color w:val="auto"/>
          <w:sz w:val="22"/>
          <w:szCs w:val="22"/>
        </w:rPr>
      </w:pPr>
      <w:r w:rsidRPr="00695D22">
        <w:rPr>
          <w:color w:val="auto"/>
          <w:sz w:val="22"/>
          <w:szCs w:val="22"/>
        </w:rPr>
        <w:t>Application R</w:t>
      </w:r>
      <w:r w:rsidR="007D0C1C" w:rsidRPr="00695D22">
        <w:rPr>
          <w:color w:val="auto"/>
          <w:sz w:val="22"/>
          <w:szCs w:val="22"/>
        </w:rPr>
        <w:t xml:space="preserve">equirements </w:t>
      </w:r>
    </w:p>
    <w:p w:rsidR="007D0C1C" w:rsidRPr="008B249B" w:rsidRDefault="00AC70C0" w:rsidP="006E7F14">
      <w:pPr>
        <w:pStyle w:val="Default"/>
        <w:numPr>
          <w:ilvl w:val="0"/>
          <w:numId w:val="19"/>
        </w:numPr>
        <w:spacing w:after="20"/>
        <w:rPr>
          <w:color w:val="auto"/>
          <w:sz w:val="22"/>
          <w:szCs w:val="22"/>
        </w:rPr>
      </w:pPr>
      <w:r w:rsidRPr="00695D22">
        <w:rPr>
          <w:color w:val="auto"/>
          <w:sz w:val="22"/>
          <w:szCs w:val="22"/>
        </w:rPr>
        <w:t>Completion of a m</w:t>
      </w:r>
      <w:r w:rsidR="007D0C1C" w:rsidRPr="00695D22">
        <w:rPr>
          <w:color w:val="auto"/>
          <w:sz w:val="22"/>
          <w:szCs w:val="22"/>
        </w:rPr>
        <w:t xml:space="preserve">inimum of </w:t>
      </w:r>
      <w:r w:rsidR="00713800">
        <w:rPr>
          <w:color w:val="auto"/>
          <w:sz w:val="22"/>
          <w:szCs w:val="22"/>
        </w:rPr>
        <w:t>2</w:t>
      </w:r>
      <w:r w:rsidR="007D0C1C" w:rsidRPr="00695D22">
        <w:rPr>
          <w:color w:val="auto"/>
          <w:sz w:val="22"/>
          <w:szCs w:val="22"/>
        </w:rPr>
        <w:t>00 clock hours of coursew</w:t>
      </w:r>
      <w:r w:rsidRPr="00695D22">
        <w:rPr>
          <w:color w:val="auto"/>
          <w:sz w:val="22"/>
          <w:szCs w:val="22"/>
        </w:rPr>
        <w:t>ork and field-based experience</w:t>
      </w:r>
      <w:r w:rsidR="006759D9" w:rsidRPr="008B249B">
        <w:rPr>
          <w:color w:val="auto"/>
          <w:sz w:val="22"/>
          <w:szCs w:val="22"/>
        </w:rPr>
        <w:t xml:space="preserve">  </w:t>
      </w:r>
    </w:p>
    <w:p w:rsidR="007D0C1C" w:rsidRPr="00695D22" w:rsidRDefault="007D0C1C" w:rsidP="006E7F14">
      <w:pPr>
        <w:pStyle w:val="Default"/>
        <w:numPr>
          <w:ilvl w:val="0"/>
          <w:numId w:val="19"/>
        </w:numPr>
        <w:spacing w:after="20"/>
        <w:rPr>
          <w:color w:val="auto"/>
          <w:sz w:val="22"/>
          <w:szCs w:val="22"/>
        </w:rPr>
      </w:pPr>
      <w:r w:rsidRPr="00695D22">
        <w:rPr>
          <w:color w:val="auto"/>
          <w:sz w:val="22"/>
          <w:szCs w:val="22"/>
        </w:rPr>
        <w:t>Co</w:t>
      </w:r>
      <w:r w:rsidR="00AC70C0" w:rsidRPr="00695D22">
        <w:rPr>
          <w:color w:val="auto"/>
          <w:sz w:val="22"/>
          <w:szCs w:val="22"/>
        </w:rPr>
        <w:t xml:space="preserve">mpletion of </w:t>
      </w:r>
      <w:r w:rsidRPr="00695D22">
        <w:rPr>
          <w:color w:val="auto"/>
          <w:sz w:val="22"/>
          <w:szCs w:val="22"/>
        </w:rPr>
        <w:t xml:space="preserve">remediation tasks </w:t>
      </w:r>
    </w:p>
    <w:p w:rsidR="007D0C1C" w:rsidRPr="00695D22" w:rsidRDefault="004110CA" w:rsidP="006E7F14">
      <w:pPr>
        <w:pStyle w:val="Default"/>
        <w:numPr>
          <w:ilvl w:val="0"/>
          <w:numId w:val="19"/>
        </w:numPr>
        <w:spacing w:after="20"/>
        <w:rPr>
          <w:color w:val="auto"/>
          <w:sz w:val="22"/>
          <w:szCs w:val="22"/>
        </w:rPr>
      </w:pPr>
      <w:r w:rsidRPr="00695D22">
        <w:rPr>
          <w:color w:val="auto"/>
          <w:sz w:val="22"/>
          <w:szCs w:val="22"/>
        </w:rPr>
        <w:t xml:space="preserve">Completion of all </w:t>
      </w:r>
      <w:r w:rsidR="007D0C1C" w:rsidRPr="00695D22">
        <w:rPr>
          <w:color w:val="auto"/>
          <w:sz w:val="22"/>
          <w:szCs w:val="22"/>
        </w:rPr>
        <w:t>documentation</w:t>
      </w:r>
      <w:r w:rsidRPr="00695D22">
        <w:rPr>
          <w:color w:val="auto"/>
          <w:sz w:val="22"/>
          <w:szCs w:val="22"/>
        </w:rPr>
        <w:t>/assignments</w:t>
      </w:r>
      <w:r w:rsidR="007D0C1C" w:rsidRPr="00695D22">
        <w:rPr>
          <w:color w:val="auto"/>
          <w:sz w:val="22"/>
          <w:szCs w:val="22"/>
        </w:rPr>
        <w:t xml:space="preserve"> required during internship </w:t>
      </w:r>
    </w:p>
    <w:p w:rsidR="004110CA" w:rsidRPr="00695D22" w:rsidRDefault="007D0C1C" w:rsidP="006E7F14">
      <w:pPr>
        <w:pStyle w:val="Default"/>
        <w:numPr>
          <w:ilvl w:val="0"/>
          <w:numId w:val="19"/>
        </w:numPr>
        <w:spacing w:after="20"/>
        <w:rPr>
          <w:color w:val="auto"/>
          <w:sz w:val="22"/>
          <w:szCs w:val="22"/>
        </w:rPr>
      </w:pPr>
      <w:r w:rsidRPr="00695D22">
        <w:rPr>
          <w:color w:val="auto"/>
          <w:sz w:val="22"/>
          <w:szCs w:val="22"/>
        </w:rPr>
        <w:t xml:space="preserve">Program may permit an internship of up to 30 days less than the minimum if due to </w:t>
      </w:r>
      <w:r w:rsidR="004110CA" w:rsidRPr="00695D22">
        <w:rPr>
          <w:color w:val="auto"/>
          <w:sz w:val="22"/>
          <w:szCs w:val="22"/>
        </w:rPr>
        <w:t xml:space="preserve"> </w:t>
      </w:r>
    </w:p>
    <w:p w:rsidR="007D0C1C" w:rsidRPr="00695D22" w:rsidRDefault="007D0C1C" w:rsidP="004110CA">
      <w:pPr>
        <w:pStyle w:val="Default"/>
        <w:spacing w:after="20"/>
        <w:ind w:left="720"/>
        <w:rPr>
          <w:color w:val="auto"/>
          <w:sz w:val="22"/>
          <w:szCs w:val="22"/>
        </w:rPr>
      </w:pPr>
      <w:r w:rsidRPr="00695D22">
        <w:rPr>
          <w:color w:val="auto"/>
          <w:sz w:val="22"/>
          <w:szCs w:val="22"/>
        </w:rPr>
        <w:t xml:space="preserve">maternity leave, </w:t>
      </w:r>
      <w:r w:rsidR="00713800">
        <w:rPr>
          <w:color w:val="auto"/>
          <w:sz w:val="22"/>
          <w:szCs w:val="22"/>
        </w:rPr>
        <w:t xml:space="preserve">military leave or an </w:t>
      </w:r>
      <w:r w:rsidRPr="00695D22">
        <w:rPr>
          <w:color w:val="auto"/>
          <w:sz w:val="22"/>
          <w:szCs w:val="22"/>
        </w:rPr>
        <w:t>illness</w:t>
      </w:r>
      <w:r w:rsidR="00713800">
        <w:rPr>
          <w:color w:val="auto"/>
          <w:sz w:val="22"/>
          <w:szCs w:val="22"/>
        </w:rPr>
        <w:t>.</w:t>
      </w:r>
      <w:r w:rsidRPr="00695D22">
        <w:rPr>
          <w:color w:val="auto"/>
          <w:sz w:val="22"/>
          <w:szCs w:val="22"/>
        </w:rPr>
        <w:t xml:space="preserve"> In this</w:t>
      </w:r>
      <w:r w:rsidR="003D2281" w:rsidRPr="00695D22">
        <w:rPr>
          <w:color w:val="auto"/>
          <w:sz w:val="22"/>
          <w:szCs w:val="22"/>
        </w:rPr>
        <w:t xml:space="preserve"> event, documentation</w:t>
      </w:r>
      <w:r w:rsidRPr="00695D22">
        <w:rPr>
          <w:color w:val="auto"/>
          <w:sz w:val="22"/>
          <w:szCs w:val="22"/>
        </w:rPr>
        <w:t xml:space="preserve"> is </w:t>
      </w:r>
      <w:r w:rsidR="004110CA" w:rsidRPr="00695D22">
        <w:rPr>
          <w:color w:val="auto"/>
          <w:sz w:val="22"/>
          <w:szCs w:val="22"/>
        </w:rPr>
        <w:t xml:space="preserve"> </w:t>
      </w:r>
      <w:r w:rsidRPr="00695D22">
        <w:rPr>
          <w:color w:val="auto"/>
          <w:sz w:val="22"/>
          <w:szCs w:val="22"/>
        </w:rPr>
        <w:t xml:space="preserve">required. </w:t>
      </w:r>
    </w:p>
    <w:p w:rsidR="004110CA" w:rsidRPr="00695D22" w:rsidRDefault="003D2281" w:rsidP="006E7F14">
      <w:pPr>
        <w:pStyle w:val="Default"/>
        <w:numPr>
          <w:ilvl w:val="0"/>
          <w:numId w:val="19"/>
        </w:numPr>
        <w:rPr>
          <w:color w:val="auto"/>
          <w:sz w:val="22"/>
          <w:szCs w:val="22"/>
        </w:rPr>
      </w:pPr>
      <w:r w:rsidRPr="00695D22">
        <w:rPr>
          <w:color w:val="auto"/>
          <w:sz w:val="22"/>
          <w:szCs w:val="22"/>
        </w:rPr>
        <w:t xml:space="preserve">The intern must be employed as a </w:t>
      </w:r>
      <w:r w:rsidR="00713800">
        <w:rPr>
          <w:color w:val="auto"/>
          <w:sz w:val="22"/>
          <w:szCs w:val="22"/>
        </w:rPr>
        <w:t>professional non-teacher</w:t>
      </w:r>
      <w:r w:rsidRPr="00695D22">
        <w:rPr>
          <w:color w:val="auto"/>
          <w:sz w:val="22"/>
          <w:szCs w:val="22"/>
        </w:rPr>
        <w:t xml:space="preserve"> in </w:t>
      </w:r>
      <w:r w:rsidR="007D0C1C" w:rsidRPr="00695D22">
        <w:rPr>
          <w:color w:val="auto"/>
          <w:sz w:val="22"/>
          <w:szCs w:val="22"/>
        </w:rPr>
        <w:t>a</w:t>
      </w:r>
      <w:r w:rsidRPr="00695D22">
        <w:rPr>
          <w:color w:val="auto"/>
          <w:sz w:val="22"/>
          <w:szCs w:val="22"/>
        </w:rPr>
        <w:t xml:space="preserve"> TEA accredited</w:t>
      </w:r>
      <w:r w:rsidR="007D0C1C" w:rsidRPr="00695D22">
        <w:rPr>
          <w:color w:val="auto"/>
          <w:sz w:val="22"/>
          <w:szCs w:val="22"/>
        </w:rPr>
        <w:t xml:space="preserve"> public</w:t>
      </w:r>
      <w:r w:rsidR="004110CA" w:rsidRPr="00695D22">
        <w:rPr>
          <w:color w:val="auto"/>
          <w:sz w:val="22"/>
          <w:szCs w:val="22"/>
        </w:rPr>
        <w:t>, charter or</w:t>
      </w:r>
      <w:r w:rsidRPr="00695D22">
        <w:rPr>
          <w:color w:val="auto"/>
          <w:sz w:val="22"/>
          <w:szCs w:val="22"/>
        </w:rPr>
        <w:t xml:space="preserve"> </w:t>
      </w:r>
      <w:r w:rsidR="004110CA" w:rsidRPr="00695D22">
        <w:rPr>
          <w:color w:val="auto"/>
          <w:sz w:val="22"/>
          <w:szCs w:val="22"/>
        </w:rPr>
        <w:t xml:space="preserve">   </w:t>
      </w:r>
    </w:p>
    <w:p w:rsidR="004110CA" w:rsidRPr="00695D22" w:rsidRDefault="003D2281" w:rsidP="004110CA">
      <w:pPr>
        <w:pStyle w:val="Default"/>
        <w:ind w:left="720"/>
        <w:rPr>
          <w:color w:val="auto"/>
          <w:sz w:val="22"/>
          <w:szCs w:val="22"/>
        </w:rPr>
      </w:pPr>
      <w:r w:rsidRPr="00695D22">
        <w:rPr>
          <w:color w:val="auto"/>
          <w:sz w:val="22"/>
          <w:szCs w:val="22"/>
        </w:rPr>
        <w:t>private</w:t>
      </w:r>
      <w:r w:rsidR="007D0C1C" w:rsidRPr="00695D22">
        <w:rPr>
          <w:color w:val="auto"/>
          <w:sz w:val="22"/>
          <w:szCs w:val="22"/>
        </w:rPr>
        <w:t xml:space="preserve"> school</w:t>
      </w:r>
      <w:r w:rsidR="00713800">
        <w:rPr>
          <w:color w:val="auto"/>
          <w:sz w:val="22"/>
          <w:szCs w:val="22"/>
        </w:rPr>
        <w:t>.</w:t>
      </w:r>
    </w:p>
    <w:p w:rsidR="007D0C1C" w:rsidRPr="00695D22" w:rsidRDefault="007D0C1C" w:rsidP="00713800">
      <w:pPr>
        <w:pStyle w:val="Default"/>
        <w:numPr>
          <w:ilvl w:val="0"/>
          <w:numId w:val="19"/>
        </w:numPr>
        <w:rPr>
          <w:color w:val="auto"/>
          <w:sz w:val="22"/>
          <w:szCs w:val="22"/>
        </w:rPr>
      </w:pPr>
      <w:r w:rsidRPr="00695D22">
        <w:rPr>
          <w:color w:val="auto"/>
          <w:sz w:val="22"/>
          <w:szCs w:val="22"/>
        </w:rPr>
        <w:t xml:space="preserve">. </w:t>
      </w:r>
      <w:r w:rsidR="007A10AF">
        <w:rPr>
          <w:color w:val="auto"/>
          <w:sz w:val="22"/>
          <w:szCs w:val="22"/>
        </w:rPr>
        <w:t>For non-teachers, they must perform the duties of educational diagnostician or school counselor at least 60% of their contract.  They are responsible for performing all the duties expected by the LEA for their position.</w:t>
      </w:r>
    </w:p>
    <w:p w:rsidR="007D0C1C" w:rsidRPr="007A10AF" w:rsidRDefault="007D0C1C" w:rsidP="007A10AF">
      <w:pPr>
        <w:pStyle w:val="Default"/>
        <w:numPr>
          <w:ilvl w:val="0"/>
          <w:numId w:val="19"/>
        </w:numPr>
        <w:rPr>
          <w:color w:val="auto"/>
          <w:sz w:val="22"/>
          <w:szCs w:val="22"/>
        </w:rPr>
      </w:pPr>
      <w:r w:rsidRPr="00695D22">
        <w:rPr>
          <w:color w:val="auto"/>
          <w:sz w:val="22"/>
          <w:szCs w:val="22"/>
        </w:rPr>
        <w:t>Ap</w:t>
      </w:r>
      <w:r w:rsidR="003D2281" w:rsidRPr="00695D22">
        <w:rPr>
          <w:color w:val="auto"/>
          <w:sz w:val="22"/>
          <w:szCs w:val="22"/>
        </w:rPr>
        <w:t>proval for certificatio</w:t>
      </w:r>
      <w:r w:rsidR="007A10AF">
        <w:rPr>
          <w:color w:val="auto"/>
          <w:sz w:val="22"/>
          <w:szCs w:val="22"/>
        </w:rPr>
        <w:t>n is required from the supervising administrator</w:t>
      </w:r>
      <w:r w:rsidR="003D2281" w:rsidRPr="00695D22">
        <w:rPr>
          <w:color w:val="auto"/>
          <w:sz w:val="22"/>
          <w:szCs w:val="22"/>
        </w:rPr>
        <w:t xml:space="preserve">, or his/her designee, and the field </w:t>
      </w:r>
      <w:r w:rsidR="003D2281" w:rsidRPr="007A10AF">
        <w:rPr>
          <w:color w:val="auto"/>
          <w:sz w:val="22"/>
          <w:szCs w:val="22"/>
        </w:rPr>
        <w:t>supervisor.</w:t>
      </w:r>
      <w:r w:rsidR="007A10AF">
        <w:rPr>
          <w:color w:val="auto"/>
          <w:sz w:val="22"/>
          <w:szCs w:val="22"/>
        </w:rPr>
        <w:t xml:space="preserve"> For non-teachers completing a practicum, the mentor completes a summative evaluation and recommends certification.</w:t>
      </w:r>
    </w:p>
    <w:p w:rsidR="007D0C1C" w:rsidRPr="00695D22" w:rsidRDefault="007D0C1C" w:rsidP="003D2281">
      <w:pPr>
        <w:pStyle w:val="Default"/>
        <w:spacing w:after="20"/>
        <w:rPr>
          <w:color w:val="FF0000"/>
          <w:sz w:val="22"/>
          <w:szCs w:val="22"/>
        </w:rPr>
      </w:pPr>
    </w:p>
    <w:p w:rsidR="00600D4E" w:rsidRPr="00695D22" w:rsidRDefault="00600D4E" w:rsidP="007D0C1C">
      <w:pPr>
        <w:pStyle w:val="Default"/>
        <w:rPr>
          <w:b/>
          <w:bCs/>
          <w:color w:val="FF0000"/>
          <w:sz w:val="22"/>
          <w:szCs w:val="22"/>
        </w:rPr>
      </w:pPr>
    </w:p>
    <w:p w:rsidR="007D0C1C" w:rsidRPr="00F326BA" w:rsidRDefault="007D0C1C" w:rsidP="00F326BA">
      <w:pPr>
        <w:pStyle w:val="Heading1"/>
        <w:jc w:val="center"/>
        <w:rPr>
          <w:rFonts w:ascii="Arial" w:hAnsi="Arial" w:cs="Arial"/>
          <w:b/>
          <w:sz w:val="28"/>
          <w:szCs w:val="28"/>
        </w:rPr>
      </w:pPr>
      <w:bookmarkStart w:id="53" w:name="_Toc14268810"/>
      <w:r w:rsidRPr="00F326BA">
        <w:rPr>
          <w:rFonts w:ascii="Arial" w:hAnsi="Arial" w:cs="Arial"/>
          <w:b/>
          <w:sz w:val="28"/>
          <w:szCs w:val="28"/>
        </w:rPr>
        <w:t>Program Evaluation</w:t>
      </w:r>
      <w:bookmarkEnd w:id="53"/>
    </w:p>
    <w:p w:rsidR="00AF2739" w:rsidRPr="00695D22" w:rsidRDefault="00AF2739" w:rsidP="007D0C1C">
      <w:pPr>
        <w:pStyle w:val="Default"/>
        <w:rPr>
          <w:b/>
          <w:bCs/>
          <w:color w:val="FF0000"/>
          <w:sz w:val="22"/>
          <w:szCs w:val="22"/>
        </w:rPr>
      </w:pPr>
    </w:p>
    <w:p w:rsidR="004110CA" w:rsidRPr="00695D22" w:rsidRDefault="007D0C1C" w:rsidP="007D0C1C">
      <w:pPr>
        <w:pStyle w:val="Default"/>
        <w:rPr>
          <w:color w:val="auto"/>
          <w:sz w:val="22"/>
          <w:szCs w:val="22"/>
        </w:rPr>
      </w:pPr>
      <w:r w:rsidRPr="00695D22">
        <w:rPr>
          <w:b/>
          <w:bCs/>
          <w:color w:val="auto"/>
          <w:sz w:val="22"/>
          <w:szCs w:val="22"/>
        </w:rPr>
        <w:t xml:space="preserve">Program Improvement Indicator </w:t>
      </w:r>
      <w:r w:rsidR="00AF2739" w:rsidRPr="00695D22">
        <w:rPr>
          <w:color w:val="auto"/>
          <w:sz w:val="22"/>
          <w:szCs w:val="22"/>
        </w:rPr>
        <w:t>- Continuous p</w:t>
      </w:r>
      <w:r w:rsidRPr="00695D22">
        <w:rPr>
          <w:color w:val="auto"/>
          <w:sz w:val="22"/>
          <w:szCs w:val="22"/>
        </w:rPr>
        <w:t>rogram e</w:t>
      </w:r>
      <w:r w:rsidR="00AF2739" w:rsidRPr="00695D22">
        <w:rPr>
          <w:color w:val="auto"/>
          <w:sz w:val="22"/>
          <w:szCs w:val="22"/>
        </w:rPr>
        <w:t xml:space="preserve">valuation is conducted by </w:t>
      </w:r>
      <w:r w:rsidRPr="00695D22">
        <w:rPr>
          <w:color w:val="auto"/>
          <w:sz w:val="22"/>
          <w:szCs w:val="22"/>
        </w:rPr>
        <w:t xml:space="preserve">staff and consists of the following: </w:t>
      </w:r>
    </w:p>
    <w:p w:rsidR="004110CA" w:rsidRPr="00695D22" w:rsidRDefault="00AF2739" w:rsidP="006E7F14">
      <w:pPr>
        <w:pStyle w:val="Default"/>
        <w:numPr>
          <w:ilvl w:val="0"/>
          <w:numId w:val="19"/>
        </w:numPr>
        <w:rPr>
          <w:color w:val="auto"/>
          <w:sz w:val="22"/>
          <w:szCs w:val="22"/>
        </w:rPr>
      </w:pPr>
      <w:r w:rsidRPr="00695D22">
        <w:rPr>
          <w:color w:val="auto"/>
          <w:sz w:val="22"/>
          <w:szCs w:val="22"/>
        </w:rPr>
        <w:t xml:space="preserve">Region 10 </w:t>
      </w:r>
      <w:r w:rsidR="007D0C1C" w:rsidRPr="00695D22">
        <w:rPr>
          <w:color w:val="auto"/>
          <w:sz w:val="22"/>
          <w:szCs w:val="22"/>
        </w:rPr>
        <w:t>t</w:t>
      </w:r>
      <w:r w:rsidRPr="00695D22">
        <w:rPr>
          <w:color w:val="auto"/>
          <w:sz w:val="22"/>
          <w:szCs w:val="22"/>
        </w:rPr>
        <w:t>raining session evaluation feedback</w:t>
      </w:r>
      <w:r w:rsidR="004110CA" w:rsidRPr="00695D22">
        <w:rPr>
          <w:color w:val="auto"/>
          <w:sz w:val="22"/>
          <w:szCs w:val="22"/>
        </w:rPr>
        <w:t xml:space="preserve"> </w:t>
      </w:r>
    </w:p>
    <w:p w:rsidR="0041032B" w:rsidRPr="00695D22" w:rsidRDefault="004110CA" w:rsidP="006E7F14">
      <w:pPr>
        <w:pStyle w:val="Default"/>
        <w:numPr>
          <w:ilvl w:val="0"/>
          <w:numId w:val="19"/>
        </w:numPr>
        <w:rPr>
          <w:color w:val="auto"/>
          <w:sz w:val="22"/>
          <w:szCs w:val="22"/>
        </w:rPr>
      </w:pPr>
      <w:r w:rsidRPr="00695D22">
        <w:rPr>
          <w:color w:val="auto"/>
          <w:sz w:val="22"/>
          <w:szCs w:val="22"/>
        </w:rPr>
        <w:t>F</w:t>
      </w:r>
      <w:r w:rsidR="007D0C1C" w:rsidRPr="00695D22">
        <w:rPr>
          <w:color w:val="auto"/>
          <w:sz w:val="22"/>
          <w:szCs w:val="22"/>
        </w:rPr>
        <w:t xml:space="preserve">eedback provided by stakeholders on yearly online questionnaires designed by an </w:t>
      </w:r>
    </w:p>
    <w:p w:rsidR="0041032B" w:rsidRPr="00695D22" w:rsidRDefault="007D0C1C" w:rsidP="004110CA">
      <w:pPr>
        <w:pStyle w:val="Default"/>
        <w:ind w:left="720"/>
        <w:rPr>
          <w:color w:val="auto"/>
          <w:sz w:val="22"/>
          <w:szCs w:val="22"/>
        </w:rPr>
      </w:pPr>
      <w:r w:rsidRPr="00695D22">
        <w:rPr>
          <w:color w:val="auto"/>
          <w:sz w:val="22"/>
          <w:szCs w:val="22"/>
        </w:rPr>
        <w:t>independent ev</w:t>
      </w:r>
      <w:r w:rsidR="00AF2739" w:rsidRPr="00695D22">
        <w:rPr>
          <w:color w:val="auto"/>
          <w:sz w:val="22"/>
          <w:szCs w:val="22"/>
        </w:rPr>
        <w:t>aluator, Barnett Educational Services</w:t>
      </w:r>
      <w:r w:rsidR="0041032B" w:rsidRPr="00695D22">
        <w:rPr>
          <w:color w:val="auto"/>
          <w:sz w:val="22"/>
          <w:szCs w:val="22"/>
        </w:rPr>
        <w:t xml:space="preserve"> </w:t>
      </w:r>
    </w:p>
    <w:p w:rsidR="0041032B" w:rsidRPr="00695D22" w:rsidRDefault="0041032B" w:rsidP="006E7F14">
      <w:pPr>
        <w:pStyle w:val="Default"/>
        <w:numPr>
          <w:ilvl w:val="0"/>
          <w:numId w:val="19"/>
        </w:numPr>
        <w:rPr>
          <w:color w:val="auto"/>
          <w:sz w:val="22"/>
          <w:szCs w:val="22"/>
        </w:rPr>
      </w:pPr>
      <w:r w:rsidRPr="00695D22">
        <w:rPr>
          <w:color w:val="auto"/>
          <w:sz w:val="22"/>
          <w:szCs w:val="22"/>
        </w:rPr>
        <w:t>F</w:t>
      </w:r>
      <w:r w:rsidR="007D0C1C" w:rsidRPr="00695D22">
        <w:rPr>
          <w:color w:val="auto"/>
          <w:sz w:val="22"/>
          <w:szCs w:val="22"/>
        </w:rPr>
        <w:t>eedback a</w:t>
      </w:r>
      <w:r w:rsidR="00AF2739" w:rsidRPr="00695D22">
        <w:rPr>
          <w:color w:val="auto"/>
          <w:sz w:val="22"/>
          <w:szCs w:val="22"/>
        </w:rPr>
        <w:t>nd r</w:t>
      </w:r>
      <w:r w:rsidR="00936F15">
        <w:rPr>
          <w:color w:val="auto"/>
          <w:sz w:val="22"/>
          <w:szCs w:val="22"/>
        </w:rPr>
        <w:t>ecomme</w:t>
      </w:r>
      <w:r w:rsidR="007A10AF">
        <w:rPr>
          <w:color w:val="auto"/>
          <w:sz w:val="22"/>
          <w:szCs w:val="22"/>
        </w:rPr>
        <w:t>ndations from the CERTification</w:t>
      </w:r>
      <w:r w:rsidRPr="00695D22">
        <w:rPr>
          <w:color w:val="auto"/>
          <w:sz w:val="22"/>
          <w:szCs w:val="22"/>
        </w:rPr>
        <w:t xml:space="preserve"> Advisory Board </w:t>
      </w:r>
    </w:p>
    <w:p w:rsidR="0041032B" w:rsidRPr="00695D22" w:rsidRDefault="0041032B" w:rsidP="006E7F14">
      <w:pPr>
        <w:pStyle w:val="Default"/>
        <w:numPr>
          <w:ilvl w:val="0"/>
          <w:numId w:val="19"/>
        </w:numPr>
        <w:rPr>
          <w:color w:val="auto"/>
          <w:sz w:val="22"/>
          <w:szCs w:val="22"/>
        </w:rPr>
      </w:pPr>
      <w:r w:rsidRPr="00695D22">
        <w:rPr>
          <w:color w:val="auto"/>
          <w:sz w:val="22"/>
          <w:szCs w:val="22"/>
        </w:rPr>
        <w:t>A</w:t>
      </w:r>
      <w:r w:rsidR="007D0C1C" w:rsidRPr="00695D22">
        <w:rPr>
          <w:color w:val="auto"/>
          <w:sz w:val="22"/>
          <w:szCs w:val="22"/>
        </w:rPr>
        <w:t>nalysis of intern</w:t>
      </w:r>
      <w:r w:rsidRPr="00695D22">
        <w:rPr>
          <w:color w:val="auto"/>
          <w:sz w:val="22"/>
          <w:szCs w:val="22"/>
        </w:rPr>
        <w:t>s TExES examination scores</w:t>
      </w:r>
    </w:p>
    <w:p w:rsidR="0041032B" w:rsidRPr="00695D22" w:rsidRDefault="0041032B" w:rsidP="006E7F14">
      <w:pPr>
        <w:pStyle w:val="Default"/>
        <w:numPr>
          <w:ilvl w:val="0"/>
          <w:numId w:val="19"/>
        </w:numPr>
        <w:rPr>
          <w:color w:val="auto"/>
          <w:sz w:val="22"/>
          <w:szCs w:val="22"/>
        </w:rPr>
      </w:pPr>
      <w:r w:rsidRPr="00695D22">
        <w:rPr>
          <w:color w:val="auto"/>
          <w:sz w:val="22"/>
          <w:szCs w:val="22"/>
        </w:rPr>
        <w:t>A</w:t>
      </w:r>
      <w:r w:rsidR="007D0C1C" w:rsidRPr="00695D22">
        <w:rPr>
          <w:color w:val="auto"/>
          <w:sz w:val="22"/>
          <w:szCs w:val="22"/>
        </w:rPr>
        <w:t>nalysis of the mentor and intern fee</w:t>
      </w:r>
      <w:r w:rsidRPr="00695D22">
        <w:rPr>
          <w:color w:val="auto"/>
          <w:sz w:val="22"/>
          <w:szCs w:val="22"/>
        </w:rPr>
        <w:t>dback forms</w:t>
      </w:r>
    </w:p>
    <w:p w:rsidR="0041032B" w:rsidRPr="00695D22" w:rsidRDefault="0041032B" w:rsidP="006E7F14">
      <w:pPr>
        <w:pStyle w:val="Default"/>
        <w:numPr>
          <w:ilvl w:val="0"/>
          <w:numId w:val="19"/>
        </w:numPr>
        <w:rPr>
          <w:color w:val="auto"/>
          <w:sz w:val="22"/>
          <w:szCs w:val="22"/>
        </w:rPr>
      </w:pPr>
      <w:r w:rsidRPr="00695D22">
        <w:rPr>
          <w:color w:val="auto"/>
          <w:sz w:val="22"/>
          <w:szCs w:val="22"/>
        </w:rPr>
        <w:t>F</w:t>
      </w:r>
      <w:r w:rsidR="00AF2739" w:rsidRPr="00695D22">
        <w:rPr>
          <w:color w:val="auto"/>
          <w:sz w:val="22"/>
          <w:szCs w:val="22"/>
        </w:rPr>
        <w:t xml:space="preserve">ield supervisor </w:t>
      </w:r>
      <w:r w:rsidR="007D0C1C" w:rsidRPr="00695D22">
        <w:rPr>
          <w:color w:val="auto"/>
          <w:sz w:val="22"/>
          <w:szCs w:val="22"/>
        </w:rPr>
        <w:t>o</w:t>
      </w:r>
      <w:r w:rsidRPr="00695D22">
        <w:rPr>
          <w:color w:val="auto"/>
          <w:sz w:val="22"/>
          <w:szCs w:val="22"/>
        </w:rPr>
        <w:t>bservation feedback forms</w:t>
      </w:r>
    </w:p>
    <w:p w:rsidR="0041032B" w:rsidRPr="00695D22" w:rsidRDefault="007D0C1C" w:rsidP="006E7F14">
      <w:pPr>
        <w:pStyle w:val="Default"/>
        <w:numPr>
          <w:ilvl w:val="0"/>
          <w:numId w:val="19"/>
        </w:numPr>
        <w:rPr>
          <w:color w:val="auto"/>
          <w:sz w:val="22"/>
          <w:szCs w:val="22"/>
        </w:rPr>
      </w:pPr>
      <w:r w:rsidRPr="00695D22">
        <w:rPr>
          <w:color w:val="auto"/>
          <w:sz w:val="22"/>
          <w:szCs w:val="22"/>
        </w:rPr>
        <w:t>Accountability System for Educator Preparation (ASEP) and other p</w:t>
      </w:r>
      <w:r w:rsidR="00AF2739" w:rsidRPr="00695D22">
        <w:rPr>
          <w:color w:val="auto"/>
          <w:sz w:val="22"/>
          <w:szCs w:val="22"/>
        </w:rPr>
        <w:t xml:space="preserve">rogram data are </w:t>
      </w:r>
    </w:p>
    <w:p w:rsidR="0041032B" w:rsidRPr="00695D22" w:rsidRDefault="00936F15" w:rsidP="00936F15">
      <w:pPr>
        <w:pStyle w:val="Default"/>
        <w:rPr>
          <w:color w:val="auto"/>
          <w:sz w:val="22"/>
          <w:szCs w:val="22"/>
        </w:rPr>
      </w:pPr>
      <w:r>
        <w:rPr>
          <w:color w:val="auto"/>
          <w:sz w:val="22"/>
          <w:szCs w:val="22"/>
        </w:rPr>
        <w:t xml:space="preserve">            reviewed by the CERTification Program </w:t>
      </w:r>
      <w:r w:rsidR="00AF2739" w:rsidRPr="00695D22">
        <w:rPr>
          <w:color w:val="auto"/>
          <w:sz w:val="22"/>
          <w:szCs w:val="22"/>
        </w:rPr>
        <w:t>staff and the Advisory Board. The</w:t>
      </w:r>
      <w:r w:rsidR="007D0C1C" w:rsidRPr="00695D22">
        <w:rPr>
          <w:color w:val="auto"/>
          <w:sz w:val="22"/>
          <w:szCs w:val="22"/>
        </w:rPr>
        <w:t xml:space="preserve"> Advisory Board makes </w:t>
      </w:r>
    </w:p>
    <w:p w:rsidR="0041032B" w:rsidRPr="00695D22" w:rsidRDefault="00936F15" w:rsidP="00936F15">
      <w:pPr>
        <w:pStyle w:val="Default"/>
        <w:rPr>
          <w:color w:val="auto"/>
          <w:sz w:val="22"/>
          <w:szCs w:val="22"/>
        </w:rPr>
      </w:pPr>
      <w:r>
        <w:rPr>
          <w:color w:val="auto"/>
          <w:sz w:val="22"/>
          <w:szCs w:val="22"/>
        </w:rPr>
        <w:t xml:space="preserve">            </w:t>
      </w:r>
      <w:r w:rsidR="007D0C1C" w:rsidRPr="00695D22">
        <w:rPr>
          <w:color w:val="auto"/>
          <w:sz w:val="22"/>
          <w:szCs w:val="22"/>
        </w:rPr>
        <w:t xml:space="preserve">recommendations to program staff which guide program planning and advise program staff </w:t>
      </w:r>
    </w:p>
    <w:p w:rsidR="007D0C1C" w:rsidRPr="00695D22" w:rsidRDefault="00936F15" w:rsidP="00936F15">
      <w:pPr>
        <w:pStyle w:val="Default"/>
        <w:rPr>
          <w:color w:val="FF0000"/>
          <w:sz w:val="22"/>
          <w:szCs w:val="22"/>
        </w:rPr>
      </w:pPr>
      <w:r>
        <w:rPr>
          <w:color w:val="auto"/>
          <w:sz w:val="22"/>
          <w:szCs w:val="22"/>
        </w:rPr>
        <w:t xml:space="preserve">            </w:t>
      </w:r>
      <w:r w:rsidR="007D0C1C" w:rsidRPr="00695D22">
        <w:rPr>
          <w:color w:val="auto"/>
          <w:sz w:val="22"/>
          <w:szCs w:val="22"/>
        </w:rPr>
        <w:t>on issues related to program development and sustained quality</w:t>
      </w:r>
      <w:r w:rsidR="007D0C1C" w:rsidRPr="00695D22">
        <w:rPr>
          <w:color w:val="FF0000"/>
          <w:sz w:val="22"/>
          <w:szCs w:val="22"/>
        </w:rPr>
        <w:t xml:space="preserve">. </w:t>
      </w:r>
    </w:p>
    <w:p w:rsidR="00936F15" w:rsidRDefault="00936F15" w:rsidP="00386376">
      <w:pPr>
        <w:pStyle w:val="Default"/>
        <w:rPr>
          <w:b/>
          <w:bCs/>
          <w:color w:val="auto"/>
          <w:sz w:val="22"/>
          <w:szCs w:val="22"/>
        </w:rPr>
      </w:pPr>
    </w:p>
    <w:p w:rsidR="007435A6" w:rsidRPr="00F326BA" w:rsidRDefault="00936F15" w:rsidP="00F326BA">
      <w:pPr>
        <w:pStyle w:val="Heading2"/>
        <w:jc w:val="center"/>
        <w:rPr>
          <w:rFonts w:ascii="Arial" w:hAnsi="Arial" w:cs="Arial"/>
          <w:b/>
        </w:rPr>
      </w:pPr>
      <w:bookmarkStart w:id="54" w:name="_Toc14268811"/>
      <w:r w:rsidRPr="00F326BA">
        <w:rPr>
          <w:rFonts w:ascii="Arial" w:hAnsi="Arial" w:cs="Arial"/>
          <w:b/>
        </w:rPr>
        <w:t xml:space="preserve">Intern </w:t>
      </w:r>
      <w:r w:rsidR="00AF2739" w:rsidRPr="00F326BA">
        <w:rPr>
          <w:rFonts w:ascii="Arial" w:hAnsi="Arial" w:cs="Arial"/>
          <w:b/>
        </w:rPr>
        <w:t>Resi</w:t>
      </w:r>
      <w:r w:rsidRPr="00F326BA">
        <w:rPr>
          <w:rFonts w:ascii="Arial" w:hAnsi="Arial" w:cs="Arial"/>
          <w:b/>
        </w:rPr>
        <w:t>gnation/CERTification Program Withdrawal</w:t>
      </w:r>
      <w:bookmarkEnd w:id="54"/>
    </w:p>
    <w:p w:rsidR="007435A6" w:rsidRPr="00F326BA" w:rsidRDefault="007435A6" w:rsidP="00F326BA">
      <w:pPr>
        <w:pStyle w:val="Heading2"/>
        <w:jc w:val="center"/>
        <w:rPr>
          <w:rFonts w:ascii="Arial" w:hAnsi="Arial" w:cs="Arial"/>
          <w:b/>
          <w:sz w:val="22"/>
          <w:szCs w:val="22"/>
        </w:rPr>
      </w:pPr>
    </w:p>
    <w:p w:rsidR="004D38A6" w:rsidRPr="00695D22" w:rsidRDefault="007D0C1C" w:rsidP="00386376">
      <w:pPr>
        <w:pStyle w:val="Default"/>
        <w:rPr>
          <w:color w:val="auto"/>
          <w:sz w:val="22"/>
          <w:szCs w:val="22"/>
        </w:rPr>
      </w:pPr>
      <w:r w:rsidRPr="00695D22">
        <w:rPr>
          <w:bCs/>
          <w:color w:val="auto"/>
          <w:sz w:val="22"/>
          <w:szCs w:val="22"/>
        </w:rPr>
        <w:t>If an</w:t>
      </w:r>
      <w:r w:rsidR="00936F15">
        <w:rPr>
          <w:bCs/>
          <w:color w:val="auto"/>
          <w:sz w:val="22"/>
          <w:szCs w:val="22"/>
        </w:rPr>
        <w:t xml:space="preserve"> intern voluntarily leaves his/her</w:t>
      </w:r>
      <w:r w:rsidRPr="00695D22">
        <w:rPr>
          <w:bCs/>
          <w:color w:val="auto"/>
          <w:sz w:val="22"/>
          <w:szCs w:val="22"/>
        </w:rPr>
        <w:t xml:space="preserve"> position of employment or is asked to leave by the</w:t>
      </w:r>
      <w:r w:rsidR="00AF2739" w:rsidRPr="00695D22">
        <w:rPr>
          <w:bCs/>
          <w:color w:val="auto"/>
          <w:sz w:val="22"/>
          <w:szCs w:val="22"/>
        </w:rPr>
        <w:t xml:space="preserve"> district or</w:t>
      </w:r>
      <w:r w:rsidR="00386376" w:rsidRPr="00695D22">
        <w:rPr>
          <w:bCs/>
          <w:color w:val="auto"/>
          <w:sz w:val="22"/>
          <w:szCs w:val="22"/>
        </w:rPr>
        <w:t xml:space="preserve"> school, the intern is withdrawn from </w:t>
      </w:r>
      <w:r w:rsidRPr="00695D22">
        <w:rPr>
          <w:bCs/>
          <w:color w:val="auto"/>
          <w:sz w:val="22"/>
          <w:szCs w:val="22"/>
        </w:rPr>
        <w:t xml:space="preserve">the program. </w:t>
      </w:r>
    </w:p>
    <w:p w:rsidR="004D38A6" w:rsidRPr="00695D22" w:rsidRDefault="004D38A6" w:rsidP="006E7F14">
      <w:pPr>
        <w:pStyle w:val="Default"/>
        <w:numPr>
          <w:ilvl w:val="0"/>
          <w:numId w:val="20"/>
        </w:numPr>
        <w:rPr>
          <w:color w:val="auto"/>
          <w:sz w:val="22"/>
          <w:szCs w:val="22"/>
        </w:rPr>
      </w:pPr>
      <w:r w:rsidRPr="00695D22">
        <w:rPr>
          <w:color w:val="auto"/>
          <w:sz w:val="22"/>
          <w:szCs w:val="22"/>
        </w:rPr>
        <w:t>An appeal may be m</w:t>
      </w:r>
      <w:r w:rsidR="00386376" w:rsidRPr="00695D22">
        <w:rPr>
          <w:color w:val="auto"/>
          <w:sz w:val="22"/>
          <w:szCs w:val="22"/>
        </w:rPr>
        <w:t xml:space="preserve">ade to the </w:t>
      </w:r>
      <w:r w:rsidR="0046553C">
        <w:rPr>
          <w:color w:val="auto"/>
          <w:sz w:val="22"/>
          <w:szCs w:val="22"/>
        </w:rPr>
        <w:t xml:space="preserve">Program Director and </w:t>
      </w:r>
      <w:r w:rsidR="00386376" w:rsidRPr="00695D22">
        <w:rPr>
          <w:color w:val="auto"/>
          <w:sz w:val="22"/>
          <w:szCs w:val="22"/>
        </w:rPr>
        <w:t>Advisory Board for re-entry into the program.</w:t>
      </w:r>
    </w:p>
    <w:p w:rsidR="0041032B" w:rsidRPr="00695D22" w:rsidRDefault="004621B9" w:rsidP="006E7F14">
      <w:pPr>
        <w:pStyle w:val="Default"/>
        <w:numPr>
          <w:ilvl w:val="0"/>
          <w:numId w:val="20"/>
        </w:numPr>
        <w:rPr>
          <w:color w:val="auto"/>
          <w:sz w:val="22"/>
          <w:szCs w:val="22"/>
        </w:rPr>
      </w:pPr>
      <w:r>
        <w:rPr>
          <w:color w:val="auto"/>
          <w:sz w:val="22"/>
          <w:szCs w:val="22"/>
        </w:rPr>
        <w:t xml:space="preserve">In addition, the CERTification Program </w:t>
      </w:r>
      <w:r w:rsidR="004D38A6" w:rsidRPr="00695D22">
        <w:rPr>
          <w:color w:val="auto"/>
          <w:sz w:val="22"/>
          <w:szCs w:val="22"/>
        </w:rPr>
        <w:t xml:space="preserve">maintains a Grievance Policy which provides a process for </w:t>
      </w:r>
    </w:p>
    <w:p w:rsidR="004D38A6" w:rsidRPr="00695D22" w:rsidRDefault="004D38A6" w:rsidP="0041032B">
      <w:pPr>
        <w:pStyle w:val="Default"/>
        <w:ind w:left="720"/>
        <w:rPr>
          <w:color w:val="auto"/>
          <w:sz w:val="22"/>
          <w:szCs w:val="22"/>
        </w:rPr>
      </w:pPr>
      <w:r w:rsidRPr="00695D22">
        <w:rPr>
          <w:color w:val="auto"/>
          <w:sz w:val="22"/>
          <w:szCs w:val="22"/>
        </w:rPr>
        <w:t xml:space="preserve">equitable resolution of complaints. Participants are </w:t>
      </w:r>
      <w:r w:rsidRPr="00E33FEB">
        <w:rPr>
          <w:color w:val="auto"/>
          <w:sz w:val="22"/>
          <w:szCs w:val="22"/>
        </w:rPr>
        <w:t xml:space="preserve">directed to follow program guidelines </w:t>
      </w:r>
      <w:r w:rsidRPr="00695D22">
        <w:rPr>
          <w:color w:val="auto"/>
          <w:sz w:val="22"/>
          <w:szCs w:val="22"/>
        </w:rPr>
        <w:t>outlined in this</w:t>
      </w:r>
      <w:r w:rsidR="007C5775" w:rsidRPr="00695D22">
        <w:rPr>
          <w:color w:val="auto"/>
          <w:sz w:val="22"/>
          <w:szCs w:val="22"/>
        </w:rPr>
        <w:t xml:space="preserve"> </w:t>
      </w:r>
      <w:r w:rsidRPr="00695D22">
        <w:rPr>
          <w:color w:val="auto"/>
          <w:sz w:val="22"/>
          <w:szCs w:val="22"/>
        </w:rPr>
        <w:t xml:space="preserve">handbook. </w:t>
      </w:r>
      <w:r w:rsidR="009F07A4">
        <w:rPr>
          <w:color w:val="auto"/>
          <w:sz w:val="22"/>
          <w:szCs w:val="22"/>
        </w:rPr>
        <w:t xml:space="preserve">Grievance Policy is </w:t>
      </w:r>
      <w:r w:rsidR="00D70341">
        <w:rPr>
          <w:color w:val="auto"/>
          <w:sz w:val="22"/>
          <w:szCs w:val="22"/>
        </w:rPr>
        <w:t>Addendum</w:t>
      </w:r>
      <w:r w:rsidR="009F07A4">
        <w:rPr>
          <w:color w:val="auto"/>
          <w:sz w:val="22"/>
          <w:szCs w:val="22"/>
        </w:rPr>
        <w:t xml:space="preserve"> 2</w:t>
      </w:r>
      <w:r w:rsidR="00E33FEB">
        <w:rPr>
          <w:color w:val="auto"/>
          <w:sz w:val="22"/>
          <w:szCs w:val="22"/>
        </w:rPr>
        <w:t>.</w:t>
      </w:r>
    </w:p>
    <w:p w:rsidR="0041032B" w:rsidRPr="006E198D" w:rsidRDefault="004D38A6" w:rsidP="006E7F14">
      <w:pPr>
        <w:pStyle w:val="Default"/>
        <w:numPr>
          <w:ilvl w:val="0"/>
          <w:numId w:val="20"/>
        </w:numPr>
        <w:rPr>
          <w:color w:val="auto"/>
          <w:sz w:val="22"/>
          <w:szCs w:val="22"/>
        </w:rPr>
      </w:pPr>
      <w:r w:rsidRPr="00695D22">
        <w:rPr>
          <w:color w:val="auto"/>
          <w:sz w:val="22"/>
          <w:szCs w:val="22"/>
        </w:rPr>
        <w:lastRenderedPageBreak/>
        <w:t>U</w:t>
      </w:r>
      <w:r w:rsidRPr="006E198D">
        <w:rPr>
          <w:color w:val="auto"/>
          <w:sz w:val="22"/>
          <w:szCs w:val="22"/>
        </w:rPr>
        <w:t xml:space="preserve">nder extenuating circumstances when a placement is not able to support an intern, the </w:t>
      </w:r>
    </w:p>
    <w:p w:rsidR="004D38A6" w:rsidRPr="006E198D" w:rsidRDefault="004D38A6" w:rsidP="004621B9">
      <w:pPr>
        <w:pStyle w:val="Default"/>
        <w:ind w:left="720"/>
        <w:rPr>
          <w:color w:val="auto"/>
          <w:sz w:val="22"/>
          <w:szCs w:val="22"/>
        </w:rPr>
      </w:pPr>
      <w:r w:rsidRPr="006E198D">
        <w:rPr>
          <w:color w:val="auto"/>
          <w:sz w:val="22"/>
          <w:szCs w:val="22"/>
        </w:rPr>
        <w:t>i</w:t>
      </w:r>
      <w:r w:rsidR="00A81982" w:rsidRPr="006E198D">
        <w:rPr>
          <w:color w:val="auto"/>
          <w:sz w:val="22"/>
          <w:szCs w:val="22"/>
        </w:rPr>
        <w:t>nter</w:t>
      </w:r>
      <w:r w:rsidR="004621B9" w:rsidRPr="006E198D">
        <w:rPr>
          <w:color w:val="auto"/>
          <w:sz w:val="22"/>
          <w:szCs w:val="22"/>
        </w:rPr>
        <w:t>n must communicate with the CERTification Program</w:t>
      </w:r>
      <w:r w:rsidR="00A81982" w:rsidRPr="006E198D">
        <w:rPr>
          <w:color w:val="auto"/>
          <w:sz w:val="22"/>
          <w:szCs w:val="22"/>
        </w:rPr>
        <w:t xml:space="preserve"> staff. We</w:t>
      </w:r>
      <w:r w:rsidRPr="006E198D">
        <w:rPr>
          <w:color w:val="auto"/>
          <w:sz w:val="22"/>
          <w:szCs w:val="22"/>
        </w:rPr>
        <w:t xml:space="preserve"> will work with the district </w:t>
      </w:r>
      <w:r w:rsidR="00A81982" w:rsidRPr="006E198D">
        <w:rPr>
          <w:color w:val="auto"/>
          <w:sz w:val="22"/>
          <w:szCs w:val="22"/>
        </w:rPr>
        <w:t xml:space="preserve">or school </w:t>
      </w:r>
      <w:r w:rsidRPr="006E198D">
        <w:rPr>
          <w:color w:val="auto"/>
          <w:sz w:val="22"/>
          <w:szCs w:val="22"/>
        </w:rPr>
        <w:t>to</w:t>
      </w:r>
      <w:r w:rsidR="0041032B" w:rsidRPr="006E198D">
        <w:rPr>
          <w:color w:val="auto"/>
          <w:sz w:val="22"/>
          <w:szCs w:val="22"/>
        </w:rPr>
        <w:t xml:space="preserve"> </w:t>
      </w:r>
      <w:r w:rsidRPr="006E198D">
        <w:rPr>
          <w:color w:val="auto"/>
          <w:sz w:val="22"/>
          <w:szCs w:val="22"/>
        </w:rPr>
        <w:t>resolve</w:t>
      </w:r>
      <w:r w:rsidR="0041032B" w:rsidRPr="006E198D">
        <w:rPr>
          <w:color w:val="auto"/>
          <w:sz w:val="22"/>
          <w:szCs w:val="22"/>
        </w:rPr>
        <w:t xml:space="preserve"> </w:t>
      </w:r>
      <w:r w:rsidRPr="006E198D">
        <w:rPr>
          <w:color w:val="auto"/>
          <w:sz w:val="22"/>
          <w:szCs w:val="22"/>
        </w:rPr>
        <w:t>the issue. If a workable solution cannot be agreed upon, the intern may enter the appeal process</w:t>
      </w:r>
      <w:r w:rsidR="0041032B" w:rsidRPr="006E198D">
        <w:rPr>
          <w:color w:val="auto"/>
          <w:sz w:val="22"/>
          <w:szCs w:val="22"/>
        </w:rPr>
        <w:t xml:space="preserve"> </w:t>
      </w:r>
      <w:r w:rsidRPr="006E198D">
        <w:rPr>
          <w:color w:val="auto"/>
          <w:sz w:val="22"/>
          <w:szCs w:val="22"/>
        </w:rPr>
        <w:t xml:space="preserve">to continue in the program. </w:t>
      </w:r>
    </w:p>
    <w:p w:rsidR="00713800" w:rsidRPr="006E198D" w:rsidRDefault="007A10AF" w:rsidP="00713800">
      <w:pPr>
        <w:pStyle w:val="Default"/>
        <w:numPr>
          <w:ilvl w:val="0"/>
          <w:numId w:val="20"/>
        </w:numPr>
        <w:rPr>
          <w:color w:val="auto"/>
          <w:sz w:val="22"/>
          <w:szCs w:val="22"/>
        </w:rPr>
      </w:pPr>
      <w:r w:rsidRPr="006E198D">
        <w:rPr>
          <w:color w:val="auto"/>
          <w:sz w:val="22"/>
          <w:szCs w:val="22"/>
        </w:rPr>
        <w:t>A non-teacher intern also has he rights and responsibilities of a first-year professional in their certification role.</w:t>
      </w:r>
    </w:p>
    <w:p w:rsidR="0041032B" w:rsidRPr="006E198D" w:rsidRDefault="004D38A6" w:rsidP="006E7F14">
      <w:pPr>
        <w:pStyle w:val="Default"/>
        <w:numPr>
          <w:ilvl w:val="0"/>
          <w:numId w:val="20"/>
        </w:numPr>
        <w:rPr>
          <w:color w:val="auto"/>
          <w:sz w:val="22"/>
          <w:szCs w:val="22"/>
        </w:rPr>
      </w:pPr>
      <w:r w:rsidRPr="006E198D">
        <w:rPr>
          <w:color w:val="auto"/>
          <w:sz w:val="22"/>
          <w:szCs w:val="22"/>
        </w:rPr>
        <w:t xml:space="preserve">Interns must abide by the Educators’ Code of Ethics and are subject to dismissal from the </w:t>
      </w:r>
    </w:p>
    <w:p w:rsidR="004D38A6" w:rsidRPr="006E198D" w:rsidRDefault="004D38A6" w:rsidP="0041032B">
      <w:pPr>
        <w:pStyle w:val="Default"/>
        <w:ind w:left="720"/>
        <w:rPr>
          <w:color w:val="auto"/>
          <w:sz w:val="22"/>
          <w:szCs w:val="22"/>
        </w:rPr>
      </w:pPr>
      <w:r w:rsidRPr="006E198D">
        <w:rPr>
          <w:color w:val="auto"/>
          <w:sz w:val="22"/>
          <w:szCs w:val="22"/>
        </w:rPr>
        <w:t xml:space="preserve">district and the program for a code violation. </w:t>
      </w:r>
    </w:p>
    <w:p w:rsidR="0041032B" w:rsidRPr="006E198D" w:rsidRDefault="00A81982" w:rsidP="006E7F14">
      <w:pPr>
        <w:pStyle w:val="Default"/>
        <w:numPr>
          <w:ilvl w:val="0"/>
          <w:numId w:val="20"/>
        </w:numPr>
        <w:rPr>
          <w:color w:val="auto"/>
          <w:sz w:val="22"/>
          <w:szCs w:val="22"/>
        </w:rPr>
      </w:pPr>
      <w:r w:rsidRPr="006E198D">
        <w:rPr>
          <w:color w:val="auto"/>
          <w:sz w:val="22"/>
          <w:szCs w:val="22"/>
        </w:rPr>
        <w:t>If a candidate withdraws from</w:t>
      </w:r>
      <w:r w:rsidR="004D38A6" w:rsidRPr="006E198D">
        <w:rPr>
          <w:color w:val="auto"/>
          <w:sz w:val="22"/>
          <w:szCs w:val="22"/>
        </w:rPr>
        <w:t xml:space="preserve"> the program at any time, program requirements and fees </w:t>
      </w:r>
    </w:p>
    <w:p w:rsidR="0041032B" w:rsidRPr="006E198D" w:rsidRDefault="004D38A6" w:rsidP="0041032B">
      <w:pPr>
        <w:pStyle w:val="Default"/>
        <w:ind w:left="720"/>
        <w:rPr>
          <w:color w:val="auto"/>
          <w:sz w:val="22"/>
          <w:szCs w:val="22"/>
        </w:rPr>
      </w:pPr>
      <w:r w:rsidRPr="006E198D">
        <w:rPr>
          <w:color w:val="auto"/>
          <w:sz w:val="22"/>
          <w:szCs w:val="22"/>
        </w:rPr>
        <w:t>satisfied at</w:t>
      </w:r>
      <w:r w:rsidR="007C5775" w:rsidRPr="006E198D">
        <w:rPr>
          <w:color w:val="auto"/>
          <w:sz w:val="22"/>
          <w:szCs w:val="22"/>
        </w:rPr>
        <w:t xml:space="preserve"> </w:t>
      </w:r>
      <w:r w:rsidRPr="006E198D">
        <w:rPr>
          <w:color w:val="auto"/>
          <w:sz w:val="22"/>
          <w:szCs w:val="22"/>
        </w:rPr>
        <w:t>the time may or may not be appl</w:t>
      </w:r>
      <w:r w:rsidR="00A81982" w:rsidRPr="006E198D">
        <w:rPr>
          <w:color w:val="auto"/>
          <w:sz w:val="22"/>
          <w:szCs w:val="22"/>
        </w:rPr>
        <w:t>icable if the applicant re-enters the program</w:t>
      </w:r>
      <w:r w:rsidR="004621B9" w:rsidRPr="006E198D">
        <w:rPr>
          <w:color w:val="auto"/>
          <w:sz w:val="22"/>
          <w:szCs w:val="22"/>
        </w:rPr>
        <w:t>.</w:t>
      </w:r>
    </w:p>
    <w:p w:rsidR="007C5775" w:rsidRPr="006E198D" w:rsidRDefault="004D38A6" w:rsidP="006E7F14">
      <w:pPr>
        <w:pStyle w:val="Default"/>
        <w:numPr>
          <w:ilvl w:val="0"/>
          <w:numId w:val="20"/>
        </w:numPr>
        <w:rPr>
          <w:color w:val="auto"/>
          <w:sz w:val="22"/>
          <w:szCs w:val="22"/>
        </w:rPr>
      </w:pPr>
      <w:r w:rsidRPr="006E198D">
        <w:rPr>
          <w:color w:val="auto"/>
          <w:sz w:val="22"/>
          <w:szCs w:val="22"/>
        </w:rPr>
        <w:t>TEA requirements may change during the course of an academic sch</w:t>
      </w:r>
      <w:r w:rsidR="00A81982" w:rsidRPr="006E198D">
        <w:rPr>
          <w:color w:val="auto"/>
          <w:sz w:val="22"/>
          <w:szCs w:val="22"/>
        </w:rPr>
        <w:t xml:space="preserve">ool year. In </w:t>
      </w:r>
    </w:p>
    <w:p w:rsidR="004D38A6" w:rsidRPr="006E198D" w:rsidRDefault="007C5775" w:rsidP="004D38A6">
      <w:pPr>
        <w:pStyle w:val="Default"/>
        <w:rPr>
          <w:color w:val="auto"/>
          <w:sz w:val="22"/>
          <w:szCs w:val="22"/>
        </w:rPr>
      </w:pPr>
      <w:r w:rsidRPr="006E198D">
        <w:rPr>
          <w:color w:val="auto"/>
          <w:sz w:val="22"/>
          <w:szCs w:val="22"/>
        </w:rPr>
        <w:t xml:space="preserve">  </w:t>
      </w:r>
      <w:r w:rsidR="007435A6" w:rsidRPr="006E198D">
        <w:rPr>
          <w:color w:val="auto"/>
          <w:sz w:val="22"/>
          <w:szCs w:val="22"/>
        </w:rPr>
        <w:tab/>
        <w:t xml:space="preserve"> </w:t>
      </w:r>
      <w:r w:rsidR="00A81982" w:rsidRPr="006E198D">
        <w:rPr>
          <w:color w:val="auto"/>
          <w:sz w:val="22"/>
          <w:szCs w:val="22"/>
        </w:rPr>
        <w:t>addition, program requirements and training may change</w:t>
      </w:r>
      <w:r w:rsidR="004D38A6" w:rsidRPr="006E198D">
        <w:rPr>
          <w:color w:val="auto"/>
          <w:sz w:val="22"/>
          <w:szCs w:val="22"/>
        </w:rPr>
        <w:t xml:space="preserve"> within a</w:t>
      </w:r>
      <w:r w:rsidR="00A81982" w:rsidRPr="006E198D">
        <w:rPr>
          <w:color w:val="auto"/>
          <w:sz w:val="22"/>
          <w:szCs w:val="22"/>
        </w:rPr>
        <w:t>n academic</w:t>
      </w:r>
      <w:r w:rsidR="004D38A6" w:rsidRPr="006E198D">
        <w:rPr>
          <w:color w:val="auto"/>
          <w:sz w:val="22"/>
          <w:szCs w:val="22"/>
        </w:rPr>
        <w:t xml:space="preserve"> year. </w:t>
      </w:r>
    </w:p>
    <w:p w:rsidR="007435A6" w:rsidRPr="006E198D" w:rsidRDefault="007C5775" w:rsidP="006E7F14">
      <w:pPr>
        <w:pStyle w:val="Default"/>
        <w:numPr>
          <w:ilvl w:val="0"/>
          <w:numId w:val="20"/>
        </w:numPr>
        <w:rPr>
          <w:color w:val="auto"/>
          <w:sz w:val="22"/>
          <w:szCs w:val="22"/>
        </w:rPr>
      </w:pPr>
      <w:r w:rsidRPr="006E198D">
        <w:rPr>
          <w:color w:val="auto"/>
          <w:sz w:val="22"/>
          <w:szCs w:val="22"/>
        </w:rPr>
        <w:t xml:space="preserve">Should an intern </w:t>
      </w:r>
      <w:r w:rsidR="004D38A6" w:rsidRPr="006E198D">
        <w:rPr>
          <w:color w:val="auto"/>
          <w:sz w:val="22"/>
          <w:szCs w:val="22"/>
        </w:rPr>
        <w:t xml:space="preserve">resign a teaching position with a school district the following must be </w:t>
      </w:r>
    </w:p>
    <w:p w:rsidR="004621B9" w:rsidRPr="006E198D" w:rsidRDefault="004D38A6" w:rsidP="004621B9">
      <w:pPr>
        <w:pStyle w:val="Default"/>
        <w:ind w:left="720"/>
        <w:rPr>
          <w:color w:val="auto"/>
          <w:sz w:val="22"/>
          <w:szCs w:val="22"/>
        </w:rPr>
      </w:pPr>
      <w:r w:rsidRPr="006E198D">
        <w:rPr>
          <w:color w:val="auto"/>
          <w:sz w:val="22"/>
          <w:szCs w:val="22"/>
        </w:rPr>
        <w:t>provided as</w:t>
      </w:r>
      <w:r w:rsidR="007C5775" w:rsidRPr="006E198D">
        <w:rPr>
          <w:color w:val="auto"/>
          <w:sz w:val="22"/>
          <w:szCs w:val="22"/>
        </w:rPr>
        <w:t xml:space="preserve"> </w:t>
      </w:r>
      <w:r w:rsidR="007435A6" w:rsidRPr="006E198D">
        <w:rPr>
          <w:color w:val="auto"/>
          <w:sz w:val="22"/>
          <w:szCs w:val="22"/>
        </w:rPr>
        <w:t>per TEA guidelines</w:t>
      </w:r>
      <w:r w:rsidRPr="006E198D">
        <w:rPr>
          <w:color w:val="auto"/>
          <w:sz w:val="22"/>
          <w:szCs w:val="22"/>
        </w:rPr>
        <w:t xml:space="preserve"> </w:t>
      </w:r>
    </w:p>
    <w:p w:rsidR="004D38A6" w:rsidRPr="006E198D" w:rsidRDefault="004D38A6" w:rsidP="006E7F14">
      <w:pPr>
        <w:pStyle w:val="Default"/>
        <w:numPr>
          <w:ilvl w:val="0"/>
          <w:numId w:val="21"/>
        </w:numPr>
        <w:ind w:left="1080"/>
        <w:rPr>
          <w:color w:val="auto"/>
          <w:sz w:val="22"/>
          <w:szCs w:val="22"/>
        </w:rPr>
      </w:pPr>
      <w:r w:rsidRPr="006E198D">
        <w:rPr>
          <w:color w:val="auto"/>
          <w:sz w:val="22"/>
          <w:szCs w:val="22"/>
        </w:rPr>
        <w:t>an email and/or form</w:t>
      </w:r>
      <w:r w:rsidR="007435A6" w:rsidRPr="006E198D">
        <w:rPr>
          <w:color w:val="auto"/>
          <w:sz w:val="22"/>
          <w:szCs w:val="22"/>
        </w:rPr>
        <w:t>al letter to</w:t>
      </w:r>
      <w:r w:rsidR="004621B9" w:rsidRPr="006E198D">
        <w:rPr>
          <w:color w:val="auto"/>
          <w:sz w:val="22"/>
          <w:szCs w:val="22"/>
        </w:rPr>
        <w:t xml:space="preserve"> the CERTification Program</w:t>
      </w:r>
      <w:r w:rsidR="007435A6" w:rsidRPr="006E198D">
        <w:rPr>
          <w:color w:val="auto"/>
          <w:sz w:val="22"/>
          <w:szCs w:val="22"/>
        </w:rPr>
        <w:t xml:space="preserve"> </w:t>
      </w:r>
      <w:r w:rsidRPr="006E198D">
        <w:rPr>
          <w:color w:val="auto"/>
          <w:sz w:val="22"/>
          <w:szCs w:val="22"/>
        </w:rPr>
        <w:t xml:space="preserve">within one day (24 hours) </w:t>
      </w:r>
    </w:p>
    <w:p w:rsidR="002D799E" w:rsidRPr="006E198D" w:rsidRDefault="002D799E" w:rsidP="002D799E">
      <w:pPr>
        <w:pStyle w:val="Default"/>
        <w:spacing w:after="20"/>
        <w:ind w:left="1080"/>
        <w:rPr>
          <w:color w:val="auto"/>
          <w:sz w:val="22"/>
          <w:szCs w:val="22"/>
        </w:rPr>
      </w:pPr>
      <w:r w:rsidRPr="006E198D">
        <w:rPr>
          <w:color w:val="auto"/>
          <w:sz w:val="22"/>
          <w:szCs w:val="22"/>
        </w:rPr>
        <w:t xml:space="preserve">of </w:t>
      </w:r>
      <w:r w:rsidR="004D38A6" w:rsidRPr="006E198D">
        <w:rPr>
          <w:color w:val="auto"/>
          <w:sz w:val="22"/>
          <w:szCs w:val="22"/>
        </w:rPr>
        <w:t xml:space="preserve">effective date of resignation </w:t>
      </w:r>
    </w:p>
    <w:p w:rsidR="004D38A6" w:rsidRPr="006E198D" w:rsidRDefault="004D38A6" w:rsidP="006E7F14">
      <w:pPr>
        <w:pStyle w:val="Default"/>
        <w:numPr>
          <w:ilvl w:val="0"/>
          <w:numId w:val="21"/>
        </w:numPr>
        <w:spacing w:after="20"/>
        <w:ind w:left="1080"/>
        <w:rPr>
          <w:color w:val="auto"/>
          <w:sz w:val="22"/>
          <w:szCs w:val="22"/>
        </w:rPr>
      </w:pPr>
      <w:r w:rsidRPr="006E198D">
        <w:rPr>
          <w:color w:val="auto"/>
          <w:sz w:val="22"/>
          <w:szCs w:val="22"/>
        </w:rPr>
        <w:t xml:space="preserve">reason for resignation </w:t>
      </w:r>
    </w:p>
    <w:p w:rsidR="007C5775" w:rsidRPr="006E198D" w:rsidRDefault="007C5775" w:rsidP="006E7F14">
      <w:pPr>
        <w:pStyle w:val="Default"/>
        <w:numPr>
          <w:ilvl w:val="0"/>
          <w:numId w:val="21"/>
        </w:numPr>
        <w:ind w:left="1080"/>
        <w:rPr>
          <w:color w:val="auto"/>
          <w:sz w:val="22"/>
          <w:szCs w:val="22"/>
        </w:rPr>
      </w:pPr>
      <w:r w:rsidRPr="006E198D">
        <w:rPr>
          <w:color w:val="auto"/>
          <w:sz w:val="22"/>
          <w:szCs w:val="22"/>
        </w:rPr>
        <w:t>i</w:t>
      </w:r>
      <w:r w:rsidR="004D38A6" w:rsidRPr="006E198D">
        <w:rPr>
          <w:color w:val="auto"/>
          <w:sz w:val="22"/>
          <w:szCs w:val="22"/>
        </w:rPr>
        <w:t xml:space="preserve">nterns must provide </w:t>
      </w:r>
      <w:r w:rsidRPr="006E198D">
        <w:rPr>
          <w:color w:val="auto"/>
          <w:sz w:val="22"/>
          <w:szCs w:val="22"/>
        </w:rPr>
        <w:t>a two-week</w:t>
      </w:r>
      <w:r w:rsidR="004D38A6" w:rsidRPr="006E198D">
        <w:rPr>
          <w:color w:val="auto"/>
          <w:sz w:val="22"/>
          <w:szCs w:val="22"/>
        </w:rPr>
        <w:t xml:space="preserve"> notification to school administration if a decision to </w:t>
      </w:r>
      <w:r w:rsidRPr="006E198D">
        <w:rPr>
          <w:color w:val="auto"/>
          <w:sz w:val="22"/>
          <w:szCs w:val="22"/>
        </w:rPr>
        <w:t xml:space="preserve">  </w:t>
      </w:r>
    </w:p>
    <w:p w:rsidR="007435A6" w:rsidRPr="006E198D" w:rsidRDefault="007C5775" w:rsidP="007435A6">
      <w:pPr>
        <w:pStyle w:val="Default"/>
        <w:rPr>
          <w:color w:val="auto"/>
          <w:sz w:val="22"/>
          <w:szCs w:val="22"/>
        </w:rPr>
      </w:pPr>
      <w:r w:rsidRPr="006E198D">
        <w:rPr>
          <w:color w:val="auto"/>
          <w:sz w:val="22"/>
          <w:szCs w:val="22"/>
        </w:rPr>
        <w:t xml:space="preserve">  </w:t>
      </w:r>
      <w:r w:rsidR="007435A6" w:rsidRPr="006E198D">
        <w:rPr>
          <w:color w:val="auto"/>
          <w:sz w:val="22"/>
          <w:szCs w:val="22"/>
        </w:rPr>
        <w:t xml:space="preserve">           </w:t>
      </w:r>
      <w:r w:rsidRPr="006E198D">
        <w:rPr>
          <w:color w:val="auto"/>
          <w:sz w:val="22"/>
          <w:szCs w:val="22"/>
        </w:rPr>
        <w:t xml:space="preserve"> </w:t>
      </w:r>
      <w:r w:rsidR="002D799E" w:rsidRPr="006E198D">
        <w:rPr>
          <w:color w:val="auto"/>
          <w:sz w:val="22"/>
          <w:szCs w:val="22"/>
        </w:rPr>
        <w:t xml:space="preserve">    </w:t>
      </w:r>
      <w:r w:rsidRPr="006E198D">
        <w:rPr>
          <w:color w:val="auto"/>
          <w:sz w:val="22"/>
          <w:szCs w:val="22"/>
        </w:rPr>
        <w:t xml:space="preserve">resign is made. </w:t>
      </w:r>
    </w:p>
    <w:p w:rsidR="008A3366" w:rsidRPr="006E198D" w:rsidRDefault="007435A6" w:rsidP="006E7F14">
      <w:pPr>
        <w:pStyle w:val="Default"/>
        <w:numPr>
          <w:ilvl w:val="0"/>
          <w:numId w:val="22"/>
        </w:numPr>
        <w:ind w:left="1080"/>
        <w:rPr>
          <w:bCs/>
          <w:color w:val="auto"/>
          <w:sz w:val="22"/>
          <w:szCs w:val="22"/>
        </w:rPr>
      </w:pPr>
      <w:r w:rsidRPr="006E198D">
        <w:rPr>
          <w:bCs/>
          <w:color w:val="auto"/>
          <w:sz w:val="22"/>
          <w:szCs w:val="22"/>
        </w:rPr>
        <w:t>w</w:t>
      </w:r>
      <w:r w:rsidR="004D38A6" w:rsidRPr="006E198D">
        <w:rPr>
          <w:bCs/>
          <w:color w:val="auto"/>
          <w:sz w:val="22"/>
          <w:szCs w:val="22"/>
        </w:rPr>
        <w:t>ithin one business day after receipt of the official notice of</w:t>
      </w:r>
      <w:r w:rsidR="005F4F14" w:rsidRPr="006E198D">
        <w:rPr>
          <w:bCs/>
          <w:color w:val="auto"/>
          <w:sz w:val="22"/>
          <w:szCs w:val="22"/>
        </w:rPr>
        <w:t xml:space="preserve"> resignation or termination,</w:t>
      </w:r>
      <w:r w:rsidR="008A3366" w:rsidRPr="006E198D">
        <w:rPr>
          <w:bCs/>
          <w:color w:val="auto"/>
          <w:sz w:val="22"/>
          <w:szCs w:val="22"/>
        </w:rPr>
        <w:t xml:space="preserve">    </w:t>
      </w:r>
    </w:p>
    <w:p w:rsidR="008A3366" w:rsidRPr="006E198D" w:rsidRDefault="008A3366" w:rsidP="004D38A6">
      <w:pPr>
        <w:spacing w:after="0"/>
        <w:textAlignment w:val="baseline"/>
        <w:rPr>
          <w:rFonts w:ascii="Arial" w:hAnsi="Arial" w:cs="Arial"/>
          <w:bCs/>
          <w:sz w:val="22"/>
          <w:szCs w:val="22"/>
        </w:rPr>
      </w:pPr>
      <w:r w:rsidRPr="006E198D">
        <w:rPr>
          <w:rFonts w:ascii="Arial" w:hAnsi="Arial" w:cs="Arial"/>
          <w:bCs/>
          <w:sz w:val="22"/>
          <w:szCs w:val="22"/>
        </w:rPr>
        <w:t xml:space="preserve"> </w:t>
      </w:r>
      <w:r w:rsidR="007435A6" w:rsidRPr="006E198D">
        <w:rPr>
          <w:rFonts w:ascii="Arial" w:hAnsi="Arial" w:cs="Arial"/>
          <w:bCs/>
          <w:sz w:val="22"/>
          <w:szCs w:val="22"/>
        </w:rPr>
        <w:t xml:space="preserve">           </w:t>
      </w:r>
      <w:r w:rsidRPr="006E198D">
        <w:rPr>
          <w:rFonts w:ascii="Arial" w:hAnsi="Arial" w:cs="Arial"/>
          <w:bCs/>
          <w:sz w:val="22"/>
          <w:szCs w:val="22"/>
        </w:rPr>
        <w:t xml:space="preserve"> </w:t>
      </w:r>
      <w:r w:rsidR="002D799E" w:rsidRPr="006E198D">
        <w:rPr>
          <w:rFonts w:ascii="Arial" w:hAnsi="Arial" w:cs="Arial"/>
          <w:bCs/>
          <w:sz w:val="22"/>
          <w:szCs w:val="22"/>
        </w:rPr>
        <w:t xml:space="preserve">    </w:t>
      </w:r>
      <w:r w:rsidRPr="006E198D">
        <w:rPr>
          <w:rFonts w:ascii="Arial" w:hAnsi="Arial" w:cs="Arial"/>
          <w:bCs/>
          <w:sz w:val="22"/>
          <w:szCs w:val="22"/>
        </w:rPr>
        <w:t xml:space="preserve"> written notification of </w:t>
      </w:r>
      <w:r w:rsidR="004D38A6" w:rsidRPr="006E198D">
        <w:rPr>
          <w:rFonts w:ascii="Arial" w:hAnsi="Arial" w:cs="Arial"/>
          <w:bCs/>
          <w:sz w:val="22"/>
          <w:szCs w:val="22"/>
        </w:rPr>
        <w:t>a candidate</w:t>
      </w:r>
      <w:r w:rsidRPr="006E198D">
        <w:rPr>
          <w:rFonts w:ascii="Arial" w:hAnsi="Arial" w:cs="Arial"/>
          <w:bCs/>
          <w:sz w:val="22"/>
          <w:szCs w:val="22"/>
        </w:rPr>
        <w:t xml:space="preserve">’s resignation or termination </w:t>
      </w:r>
      <w:r w:rsidR="004D38A6" w:rsidRPr="006E198D">
        <w:rPr>
          <w:rFonts w:ascii="Arial" w:hAnsi="Arial" w:cs="Arial"/>
          <w:bCs/>
          <w:sz w:val="22"/>
          <w:szCs w:val="22"/>
        </w:rPr>
        <w:t>will</w:t>
      </w:r>
      <w:r w:rsidRPr="006E198D">
        <w:rPr>
          <w:rFonts w:ascii="Arial" w:hAnsi="Arial" w:cs="Arial"/>
          <w:bCs/>
          <w:sz w:val="22"/>
          <w:szCs w:val="22"/>
        </w:rPr>
        <w:t xml:space="preserve"> be</w:t>
      </w:r>
      <w:r w:rsidR="004D38A6" w:rsidRPr="006E198D">
        <w:rPr>
          <w:rFonts w:ascii="Arial" w:hAnsi="Arial" w:cs="Arial"/>
          <w:bCs/>
          <w:sz w:val="22"/>
          <w:szCs w:val="22"/>
        </w:rPr>
        <w:t xml:space="preserve"> provide</w:t>
      </w:r>
      <w:r w:rsidRPr="006E198D">
        <w:rPr>
          <w:rFonts w:ascii="Arial" w:hAnsi="Arial" w:cs="Arial"/>
          <w:bCs/>
          <w:sz w:val="22"/>
          <w:szCs w:val="22"/>
        </w:rPr>
        <w:t>d to</w:t>
      </w:r>
      <w:r w:rsidR="004D38A6" w:rsidRPr="006E198D">
        <w:rPr>
          <w:rFonts w:ascii="Arial" w:hAnsi="Arial" w:cs="Arial"/>
          <w:bCs/>
          <w:sz w:val="22"/>
          <w:szCs w:val="22"/>
        </w:rPr>
        <w:t xml:space="preserve"> TEA</w:t>
      </w:r>
      <w:r w:rsidRPr="006E198D">
        <w:rPr>
          <w:rFonts w:ascii="Arial" w:hAnsi="Arial" w:cs="Arial"/>
          <w:bCs/>
          <w:sz w:val="22"/>
          <w:szCs w:val="22"/>
        </w:rPr>
        <w:t xml:space="preserve"> </w:t>
      </w:r>
    </w:p>
    <w:p w:rsidR="002D799E" w:rsidRPr="006E198D" w:rsidRDefault="005F4F14" w:rsidP="002D799E">
      <w:pPr>
        <w:pStyle w:val="ListParagraph"/>
        <w:numPr>
          <w:ilvl w:val="0"/>
          <w:numId w:val="22"/>
        </w:numPr>
        <w:spacing w:after="0"/>
        <w:ind w:left="1080"/>
        <w:textAlignment w:val="baseline"/>
        <w:rPr>
          <w:rFonts w:ascii="Arial" w:hAnsi="Arial" w:cs="Arial"/>
          <w:bCs/>
          <w:sz w:val="22"/>
          <w:szCs w:val="22"/>
        </w:rPr>
      </w:pPr>
      <w:r w:rsidRPr="006E198D">
        <w:rPr>
          <w:rFonts w:ascii="Arial" w:hAnsi="Arial" w:cs="Arial"/>
          <w:bCs/>
          <w:sz w:val="22"/>
          <w:szCs w:val="22"/>
        </w:rPr>
        <w:t>t</w:t>
      </w:r>
      <w:r w:rsidR="004D38A6" w:rsidRPr="006E198D">
        <w:rPr>
          <w:rFonts w:ascii="Arial" w:hAnsi="Arial" w:cs="Arial"/>
          <w:bCs/>
          <w:sz w:val="22"/>
          <w:szCs w:val="22"/>
        </w:rPr>
        <w:t>he intern certif</w:t>
      </w:r>
      <w:r w:rsidR="00B92C74" w:rsidRPr="006E198D">
        <w:rPr>
          <w:rFonts w:ascii="Arial" w:hAnsi="Arial" w:cs="Arial"/>
          <w:bCs/>
          <w:sz w:val="22"/>
          <w:szCs w:val="22"/>
        </w:rPr>
        <w:t>icate will be inactivated by</w:t>
      </w:r>
      <w:r w:rsidR="004D38A6" w:rsidRPr="006E198D">
        <w:rPr>
          <w:rFonts w:ascii="Arial" w:hAnsi="Arial" w:cs="Arial"/>
          <w:bCs/>
          <w:sz w:val="22"/>
          <w:szCs w:val="22"/>
        </w:rPr>
        <w:t xml:space="preserve"> TEA </w:t>
      </w:r>
      <w:r w:rsidR="00B92C74" w:rsidRPr="006E198D">
        <w:rPr>
          <w:rFonts w:ascii="Arial" w:hAnsi="Arial" w:cs="Arial"/>
          <w:bCs/>
          <w:sz w:val="22"/>
          <w:szCs w:val="22"/>
        </w:rPr>
        <w:t>in thirty (</w:t>
      </w:r>
      <w:r w:rsidR="004D38A6" w:rsidRPr="006E198D">
        <w:rPr>
          <w:rFonts w:ascii="Arial" w:hAnsi="Arial" w:cs="Arial"/>
          <w:bCs/>
          <w:sz w:val="22"/>
          <w:szCs w:val="22"/>
        </w:rPr>
        <w:t>30</w:t>
      </w:r>
      <w:r w:rsidR="00B92C74" w:rsidRPr="006E198D">
        <w:rPr>
          <w:rFonts w:ascii="Arial" w:hAnsi="Arial" w:cs="Arial"/>
          <w:bCs/>
          <w:sz w:val="22"/>
          <w:szCs w:val="22"/>
        </w:rPr>
        <w:t>)</w:t>
      </w:r>
      <w:r w:rsidR="004D38A6" w:rsidRPr="006E198D">
        <w:rPr>
          <w:rFonts w:ascii="Arial" w:hAnsi="Arial" w:cs="Arial"/>
          <w:bCs/>
          <w:sz w:val="22"/>
          <w:szCs w:val="22"/>
        </w:rPr>
        <w:t xml:space="preserve"> calendar days from the effective date</w:t>
      </w:r>
      <w:r w:rsidR="00B92C74" w:rsidRPr="006E198D">
        <w:rPr>
          <w:rFonts w:ascii="Arial" w:hAnsi="Arial" w:cs="Arial"/>
          <w:bCs/>
          <w:sz w:val="22"/>
          <w:szCs w:val="22"/>
        </w:rPr>
        <w:t xml:space="preserve"> </w:t>
      </w:r>
      <w:r w:rsidR="004D38A6" w:rsidRPr="006E198D">
        <w:rPr>
          <w:rFonts w:ascii="Arial" w:hAnsi="Arial" w:cs="Arial"/>
          <w:bCs/>
          <w:sz w:val="22"/>
          <w:szCs w:val="22"/>
        </w:rPr>
        <w:t xml:space="preserve">of </w:t>
      </w:r>
      <w:r w:rsidR="008A3366" w:rsidRPr="006E198D">
        <w:rPr>
          <w:rFonts w:ascii="Arial" w:hAnsi="Arial" w:cs="Arial"/>
          <w:bCs/>
          <w:sz w:val="22"/>
          <w:szCs w:val="22"/>
        </w:rPr>
        <w:t>the resignation or termination.</w:t>
      </w:r>
    </w:p>
    <w:p w:rsidR="008A3366" w:rsidRPr="006E198D" w:rsidRDefault="005F4F14" w:rsidP="006E7F14">
      <w:pPr>
        <w:pStyle w:val="ListParagraph"/>
        <w:numPr>
          <w:ilvl w:val="0"/>
          <w:numId w:val="22"/>
        </w:numPr>
        <w:spacing w:after="0"/>
        <w:ind w:left="1080"/>
        <w:textAlignment w:val="baseline"/>
        <w:rPr>
          <w:rFonts w:ascii="Arial" w:hAnsi="Arial" w:cs="Arial"/>
          <w:bCs/>
          <w:sz w:val="22"/>
          <w:szCs w:val="22"/>
        </w:rPr>
      </w:pPr>
      <w:r w:rsidRPr="006E198D">
        <w:rPr>
          <w:rFonts w:ascii="Arial" w:hAnsi="Arial" w:cs="Arial"/>
          <w:bCs/>
          <w:sz w:val="22"/>
          <w:szCs w:val="22"/>
        </w:rPr>
        <w:t>w</w:t>
      </w:r>
      <w:r w:rsidR="004D38A6" w:rsidRPr="006E198D">
        <w:rPr>
          <w:rFonts w:ascii="Arial" w:hAnsi="Arial" w:cs="Arial"/>
          <w:bCs/>
          <w:sz w:val="22"/>
          <w:szCs w:val="22"/>
        </w:rPr>
        <w:t xml:space="preserve">ithin one business day after providing the notice to a candidate, an EPP must email the </w:t>
      </w:r>
      <w:r w:rsidR="008A3366" w:rsidRPr="006E198D">
        <w:rPr>
          <w:rFonts w:ascii="Arial" w:hAnsi="Arial" w:cs="Arial"/>
          <w:bCs/>
          <w:sz w:val="22"/>
          <w:szCs w:val="22"/>
        </w:rPr>
        <w:t xml:space="preserve">  </w:t>
      </w:r>
    </w:p>
    <w:p w:rsidR="008A3366" w:rsidRPr="006E198D" w:rsidRDefault="008A3366" w:rsidP="004D38A6">
      <w:pPr>
        <w:pStyle w:val="Default"/>
        <w:rPr>
          <w:bCs/>
          <w:color w:val="auto"/>
          <w:sz w:val="22"/>
          <w:szCs w:val="22"/>
        </w:rPr>
      </w:pPr>
      <w:r w:rsidRPr="006E198D">
        <w:rPr>
          <w:bCs/>
          <w:color w:val="auto"/>
          <w:sz w:val="22"/>
          <w:szCs w:val="22"/>
        </w:rPr>
        <w:t xml:space="preserve">   </w:t>
      </w:r>
      <w:r w:rsidR="005F4F14" w:rsidRPr="006E198D">
        <w:rPr>
          <w:bCs/>
          <w:color w:val="auto"/>
          <w:sz w:val="22"/>
          <w:szCs w:val="22"/>
        </w:rPr>
        <w:tab/>
        <w:t xml:space="preserve">   </w:t>
      </w:r>
      <w:r w:rsidR="004D38A6" w:rsidRPr="006E198D">
        <w:rPr>
          <w:bCs/>
          <w:color w:val="auto"/>
          <w:sz w:val="22"/>
          <w:szCs w:val="22"/>
        </w:rPr>
        <w:t xml:space="preserve">TEA a copy of the notice to the candidate and a copy of the official notice of the resignation </w:t>
      </w:r>
    </w:p>
    <w:p w:rsidR="004D38A6" w:rsidRPr="006E198D" w:rsidRDefault="008A3366" w:rsidP="004D38A6">
      <w:pPr>
        <w:pStyle w:val="Default"/>
        <w:rPr>
          <w:bCs/>
          <w:color w:val="auto"/>
          <w:sz w:val="22"/>
          <w:szCs w:val="22"/>
        </w:rPr>
      </w:pPr>
      <w:r w:rsidRPr="006E198D">
        <w:rPr>
          <w:bCs/>
          <w:color w:val="auto"/>
          <w:sz w:val="22"/>
          <w:szCs w:val="22"/>
        </w:rPr>
        <w:t xml:space="preserve">  </w:t>
      </w:r>
      <w:r w:rsidR="005F4F14" w:rsidRPr="006E198D">
        <w:rPr>
          <w:bCs/>
          <w:color w:val="auto"/>
          <w:sz w:val="22"/>
          <w:szCs w:val="22"/>
        </w:rPr>
        <w:tab/>
        <w:t xml:space="preserve"> </w:t>
      </w:r>
      <w:r w:rsidRPr="006E198D">
        <w:rPr>
          <w:bCs/>
          <w:color w:val="auto"/>
          <w:sz w:val="22"/>
          <w:szCs w:val="22"/>
        </w:rPr>
        <w:t xml:space="preserve">  </w:t>
      </w:r>
      <w:r w:rsidR="004D38A6" w:rsidRPr="006E198D">
        <w:rPr>
          <w:bCs/>
          <w:color w:val="auto"/>
          <w:sz w:val="22"/>
          <w:szCs w:val="22"/>
        </w:rPr>
        <w:t xml:space="preserve">or termination. </w:t>
      </w:r>
    </w:p>
    <w:p w:rsidR="00E33FEB" w:rsidRPr="006E198D" w:rsidRDefault="00E33FEB" w:rsidP="002D799E">
      <w:pPr>
        <w:jc w:val="center"/>
        <w:rPr>
          <w:rFonts w:ascii="Arial" w:eastAsia="Times New Roman" w:hAnsi="Arial" w:cs="Arial"/>
          <w:b/>
          <w:bCs/>
          <w:color w:val="000000"/>
          <w:kern w:val="36"/>
          <w:sz w:val="22"/>
          <w:szCs w:val="22"/>
        </w:rPr>
      </w:pPr>
    </w:p>
    <w:p w:rsidR="00713800" w:rsidRDefault="00713800">
      <w:pPr>
        <w:rPr>
          <w:rFonts w:ascii="Arial" w:eastAsia="Times New Roman" w:hAnsi="Arial" w:cs="Arial"/>
          <w:b/>
          <w:bCs/>
          <w:color w:val="000000"/>
          <w:kern w:val="36"/>
          <w:sz w:val="28"/>
          <w:szCs w:val="28"/>
        </w:rPr>
      </w:pPr>
      <w:r>
        <w:rPr>
          <w:rFonts w:ascii="Arial" w:eastAsia="Times New Roman" w:hAnsi="Arial" w:cs="Arial"/>
          <w:b/>
          <w:bCs/>
          <w:color w:val="000000"/>
          <w:kern w:val="36"/>
          <w:sz w:val="28"/>
          <w:szCs w:val="28"/>
        </w:rPr>
        <w:br w:type="page"/>
      </w:r>
    </w:p>
    <w:p w:rsidR="00412B1C" w:rsidRPr="00F326BA" w:rsidRDefault="00412B1C" w:rsidP="00F326BA">
      <w:pPr>
        <w:pStyle w:val="Heading1"/>
        <w:jc w:val="center"/>
        <w:rPr>
          <w:rFonts w:ascii="Arial" w:eastAsia="Times New Roman" w:hAnsi="Arial" w:cs="Arial"/>
          <w:b/>
          <w:sz w:val="28"/>
          <w:szCs w:val="28"/>
        </w:rPr>
      </w:pPr>
      <w:bookmarkStart w:id="55" w:name="_Toc14268812"/>
      <w:r w:rsidRPr="00F326BA">
        <w:rPr>
          <w:rFonts w:ascii="Arial" w:eastAsia="Times New Roman" w:hAnsi="Arial" w:cs="Arial"/>
          <w:b/>
          <w:sz w:val="28"/>
          <w:szCs w:val="28"/>
        </w:rPr>
        <w:lastRenderedPageBreak/>
        <w:t>Program Agreement</w:t>
      </w:r>
      <w:bookmarkEnd w:id="55"/>
    </w:p>
    <w:p w:rsidR="00F56A6E" w:rsidRPr="006E198D" w:rsidRDefault="00F56A6E" w:rsidP="00F56A6E">
      <w:pPr>
        <w:rPr>
          <w:rFonts w:ascii="Arial" w:eastAsia="Times New Roman" w:hAnsi="Arial" w:cs="Arial"/>
          <w:color w:val="000000"/>
          <w:sz w:val="22"/>
          <w:szCs w:val="22"/>
        </w:rPr>
      </w:pPr>
      <w:r w:rsidRPr="006E198D">
        <w:rPr>
          <w:rFonts w:ascii="Arial" w:eastAsia="Times New Roman" w:hAnsi="Arial" w:cs="Arial"/>
          <w:color w:val="000000"/>
          <w:sz w:val="22"/>
          <w:szCs w:val="22"/>
        </w:rPr>
        <w:t>Region 10 Education Service Center agrees to accept the Participant for the CERTification Program</w:t>
      </w:r>
      <w:r w:rsidRPr="006E198D">
        <w:rPr>
          <w:rFonts w:ascii="Arial" w:eastAsia="Times New Roman" w:hAnsi="Arial" w:cs="Arial"/>
          <w:bCs/>
          <w:color w:val="000000"/>
          <w:sz w:val="22"/>
          <w:szCs w:val="22"/>
        </w:rPr>
        <w:t xml:space="preserve">. </w:t>
      </w:r>
      <w:r w:rsidRPr="006E198D">
        <w:rPr>
          <w:rFonts w:ascii="Arial" w:eastAsia="Times New Roman" w:hAnsi="Arial" w:cs="Arial"/>
          <w:color w:val="000000"/>
          <w:sz w:val="22"/>
          <w:szCs w:val="22"/>
        </w:rPr>
        <w:t>Participant agrees to join the CERTification Program sponsored by Region 10, pursuant to the program authorized by the Texas Education Code and approved by the Texas Education Agency (TEA). Furthermore, Participant agrees to abide by all policies, local rules and regulations presently in effect, or which the school district, charter school or accredited private school and/or Region 10 ESC may adopt during participation in the CERTification Program.                                                                                   </w:t>
      </w:r>
    </w:p>
    <w:p w:rsidR="00F56A6E" w:rsidRPr="006E198D" w:rsidRDefault="00F56A6E" w:rsidP="00F56A6E">
      <w:pPr>
        <w:rPr>
          <w:rFonts w:ascii="Times New Roman" w:eastAsia="Times New Roman" w:hAnsi="Times New Roman" w:cs="Times New Roman"/>
          <w:sz w:val="22"/>
          <w:szCs w:val="22"/>
        </w:rPr>
      </w:pPr>
      <w:r w:rsidRPr="006E198D">
        <w:rPr>
          <w:rFonts w:ascii="Arial" w:eastAsia="Times New Roman" w:hAnsi="Arial" w:cs="Arial"/>
          <w:color w:val="000000"/>
          <w:sz w:val="22"/>
          <w:szCs w:val="22"/>
        </w:rPr>
        <w:t>Participant authorizes exchange and disclosure of information among Region 10 ESC, a school district, charter school or accredited private school, TEA, universities, and/or other entities relating to teaching or working with children and/or participating in a teacher certification program. Such information may relate to suitability for an internship/clinical teaching experience, employment by a participating school, and/or status, good standing or continuation as a program participant, school/district employee before and after acceptance in any of these capacities. Participant maintains acceptable status on criminal history records and authorizes investigation of all matters relating to his/her suitability for certification.  Participant understands that submission of false or misleading information/documents results in dismissal from the Region 10 CERTification Program.</w:t>
      </w:r>
      <w:r w:rsidRPr="006E198D">
        <w:rPr>
          <w:rFonts w:ascii="Arial" w:eastAsia="Times New Roman" w:hAnsi="Arial" w:cs="Arial"/>
          <w:color w:val="000000"/>
          <w:sz w:val="22"/>
          <w:szCs w:val="22"/>
        </w:rPr>
        <w:tab/>
      </w:r>
    </w:p>
    <w:p w:rsidR="00F56A6E" w:rsidRPr="006E198D" w:rsidRDefault="00F56A6E" w:rsidP="00F56A6E">
      <w:pPr>
        <w:rPr>
          <w:rFonts w:ascii="Times New Roman" w:eastAsia="Times New Roman" w:hAnsi="Times New Roman" w:cs="Times New Roman"/>
          <w:sz w:val="22"/>
          <w:szCs w:val="22"/>
        </w:rPr>
      </w:pPr>
      <w:r w:rsidRPr="006E198D">
        <w:rPr>
          <w:rFonts w:ascii="Arial" w:eastAsia="Times New Roman" w:hAnsi="Arial" w:cs="Arial"/>
          <w:color w:val="000000"/>
          <w:sz w:val="22"/>
          <w:szCs w:val="22"/>
        </w:rPr>
        <w:t>Throughout program participation, Participant agrees to fulfill all of the following responsibilities and understands that progress toward certification is contingent upon, but not limited to, fulfillment of these responsibilities:</w:t>
      </w:r>
    </w:p>
    <w:p w:rsidR="00F56A6E" w:rsidRPr="006E198D" w:rsidRDefault="00F56A6E" w:rsidP="006E7F14">
      <w:pPr>
        <w:numPr>
          <w:ilvl w:val="0"/>
          <w:numId w:val="1"/>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Maintaining a satisfactory professional status and discharging professional responsibilities in accordance with the Texas Education Code.</w:t>
      </w:r>
    </w:p>
    <w:p w:rsidR="00F56A6E" w:rsidRPr="006E198D" w:rsidRDefault="00F56A6E" w:rsidP="006E7F14">
      <w:pPr>
        <w:numPr>
          <w:ilvl w:val="0"/>
          <w:numId w:val="1"/>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Maintaining an ethical and professional attitude toward all members of the school and the Region 10 community, according to the Texas Educators’ Code of Ethics (TAC 19.7.247.2) and the Region 10 CERTification Program Guidelines.</w:t>
      </w:r>
    </w:p>
    <w:p w:rsidR="00F56A6E" w:rsidRPr="006E198D" w:rsidRDefault="00F56A6E" w:rsidP="006E7F14">
      <w:pPr>
        <w:numPr>
          <w:ilvl w:val="0"/>
          <w:numId w:val="1"/>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 xml:space="preserve">Assuming financial responsibility for all program fees, state mandated fingerprinting procedures, when required; and state certification test(s) within the designated timeline. </w:t>
      </w:r>
    </w:p>
    <w:p w:rsidR="00F56A6E" w:rsidRPr="006E198D" w:rsidRDefault="00F56A6E" w:rsidP="006E7F14">
      <w:pPr>
        <w:numPr>
          <w:ilvl w:val="0"/>
          <w:numId w:val="1"/>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Completing and submitting documentation of field-based experience and training hours, when required, before seeking a practicum.</w:t>
      </w:r>
    </w:p>
    <w:p w:rsidR="00F56A6E" w:rsidRPr="006E198D" w:rsidRDefault="00F56A6E" w:rsidP="006E7F14">
      <w:pPr>
        <w:numPr>
          <w:ilvl w:val="0"/>
          <w:numId w:val="1"/>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Attending and successfully completing all required coursework and state test review session(s), and receiving passing scores on all required state tests within the designated timelines.</w:t>
      </w:r>
    </w:p>
    <w:p w:rsidR="00F56A6E" w:rsidRPr="006E198D" w:rsidRDefault="00F56A6E" w:rsidP="006E7F14">
      <w:pPr>
        <w:numPr>
          <w:ilvl w:val="0"/>
          <w:numId w:val="1"/>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Requesting additional support/assistance when needed from CERTification Program staff and/or field supervisor to assure opportunity for satisfactory progress.</w:t>
      </w:r>
    </w:p>
    <w:p w:rsidR="00F56A6E" w:rsidRPr="006E198D" w:rsidRDefault="00F56A6E" w:rsidP="00F56A6E">
      <w:pPr>
        <w:spacing w:after="0"/>
        <w:rPr>
          <w:rFonts w:ascii="Times New Roman" w:eastAsia="Times New Roman" w:hAnsi="Times New Roman" w:cs="Times New Roman"/>
          <w:sz w:val="22"/>
          <w:szCs w:val="22"/>
        </w:rPr>
      </w:pPr>
    </w:p>
    <w:p w:rsidR="00F56A6E" w:rsidRPr="006E198D" w:rsidRDefault="00F56A6E" w:rsidP="00F56A6E">
      <w:pPr>
        <w:rPr>
          <w:rFonts w:ascii="Arial" w:eastAsia="Times New Roman" w:hAnsi="Arial" w:cs="Arial"/>
          <w:color w:val="000000"/>
          <w:sz w:val="22"/>
          <w:szCs w:val="22"/>
          <w:shd w:val="clear" w:color="auto" w:fill="FFFFFF"/>
        </w:rPr>
      </w:pPr>
      <w:r w:rsidRPr="006E198D">
        <w:rPr>
          <w:rFonts w:ascii="Arial" w:eastAsia="Times New Roman" w:hAnsi="Arial" w:cs="Arial"/>
          <w:color w:val="000000"/>
          <w:sz w:val="22"/>
          <w:szCs w:val="22"/>
          <w:shd w:val="clear" w:color="auto" w:fill="FFFFFF"/>
        </w:rPr>
        <w:t>Once a verbal or written commitment is made in a specific school/district, that obligation must be honored.  Participants approved for practicums in districts outside of Region 10 will pay an additional travel fee to be determined according to school/district location</w:t>
      </w:r>
      <w:r w:rsidRPr="006E198D">
        <w:rPr>
          <w:rFonts w:ascii="Arial" w:eastAsia="Times New Roman" w:hAnsi="Arial" w:cs="Arial"/>
          <w:color w:val="024268"/>
          <w:sz w:val="22"/>
          <w:szCs w:val="22"/>
          <w:shd w:val="clear" w:color="auto" w:fill="FFFFFF"/>
        </w:rPr>
        <w:t xml:space="preserve">. </w:t>
      </w:r>
      <w:r w:rsidRPr="006E198D">
        <w:rPr>
          <w:rFonts w:ascii="Arial" w:eastAsia="Times New Roman" w:hAnsi="Arial" w:cs="Arial"/>
          <w:color w:val="000000"/>
          <w:sz w:val="22"/>
          <w:szCs w:val="22"/>
          <w:shd w:val="clear" w:color="auto" w:fill="FFFFFF"/>
        </w:rPr>
        <w:t>Participants</w:t>
      </w:r>
      <w:r w:rsidRPr="006E198D">
        <w:rPr>
          <w:rFonts w:ascii="Arial" w:eastAsia="Times New Roman" w:hAnsi="Arial" w:cs="Arial"/>
          <w:b/>
          <w:bCs/>
          <w:color w:val="000000"/>
          <w:sz w:val="22"/>
          <w:szCs w:val="22"/>
          <w:shd w:val="clear" w:color="auto" w:fill="FFFFFF"/>
        </w:rPr>
        <w:t xml:space="preserve"> </w:t>
      </w:r>
      <w:r w:rsidRPr="006E198D">
        <w:rPr>
          <w:rFonts w:ascii="Arial" w:eastAsia="Times New Roman" w:hAnsi="Arial" w:cs="Arial"/>
          <w:color w:val="000000"/>
          <w:sz w:val="22"/>
          <w:szCs w:val="22"/>
          <w:shd w:val="clear" w:color="auto" w:fill="FFFFFF"/>
        </w:rPr>
        <w:t>may not change from one school/district to another until all certification program requirements have been met.  </w:t>
      </w:r>
    </w:p>
    <w:p w:rsidR="00F56A6E" w:rsidRPr="006E198D" w:rsidRDefault="00F56A6E" w:rsidP="00F56A6E">
      <w:pPr>
        <w:rPr>
          <w:rFonts w:ascii="Times New Roman" w:eastAsia="Times New Roman" w:hAnsi="Times New Roman" w:cs="Times New Roman"/>
          <w:sz w:val="22"/>
          <w:szCs w:val="22"/>
        </w:rPr>
      </w:pPr>
      <w:r w:rsidRPr="006E198D">
        <w:rPr>
          <w:rFonts w:ascii="Arial" w:eastAsia="Times New Roman" w:hAnsi="Arial" w:cs="Arial"/>
          <w:color w:val="000000"/>
          <w:sz w:val="22"/>
          <w:szCs w:val="22"/>
          <w:shd w:val="clear" w:color="auto" w:fill="FFFFFF"/>
        </w:rPr>
        <w:t xml:space="preserve">The validity and continuation of this commitment with a school district, charter school or accredited private school are contingent upon Participant maintaining satisfactory status in the pursuit of certification within Region 10 </w:t>
      </w:r>
      <w:r w:rsidRPr="006E198D">
        <w:rPr>
          <w:rFonts w:ascii="Arial" w:eastAsia="Times New Roman" w:hAnsi="Arial" w:cs="Arial"/>
          <w:color w:val="000000"/>
          <w:sz w:val="22"/>
          <w:szCs w:val="22"/>
        </w:rPr>
        <w:t>CERTification</w:t>
      </w:r>
      <w:r w:rsidRPr="006E198D">
        <w:rPr>
          <w:rFonts w:ascii="Arial" w:eastAsia="Times New Roman" w:hAnsi="Arial" w:cs="Arial"/>
          <w:color w:val="000000"/>
          <w:sz w:val="22"/>
          <w:szCs w:val="22"/>
          <w:shd w:val="clear" w:color="auto" w:fill="FFFFFF"/>
        </w:rPr>
        <w:t xml:space="preserve"> Program. Participant understands that only the Region 10 </w:t>
      </w:r>
      <w:r w:rsidRPr="006E198D">
        <w:rPr>
          <w:rFonts w:ascii="Arial" w:eastAsia="Times New Roman" w:hAnsi="Arial" w:cs="Arial"/>
          <w:color w:val="000000"/>
          <w:sz w:val="22"/>
          <w:szCs w:val="22"/>
        </w:rPr>
        <w:t>CERTification</w:t>
      </w:r>
      <w:r w:rsidRPr="006E198D">
        <w:rPr>
          <w:rFonts w:ascii="Arial" w:eastAsia="Times New Roman" w:hAnsi="Arial" w:cs="Arial"/>
          <w:color w:val="000000"/>
          <w:sz w:val="22"/>
          <w:szCs w:val="22"/>
          <w:shd w:val="clear" w:color="auto" w:fill="FFFFFF"/>
        </w:rPr>
        <w:t xml:space="preserve"> Program Advisory Board may authorize additional time to work toward certification. Resignation/Termination from an internship/practicum will result in immediate withdrawal from the Region 10 </w:t>
      </w:r>
      <w:r w:rsidRPr="006E198D">
        <w:rPr>
          <w:rFonts w:ascii="Arial" w:eastAsia="Times New Roman" w:hAnsi="Arial" w:cs="Arial"/>
          <w:color w:val="000000"/>
          <w:sz w:val="22"/>
          <w:szCs w:val="22"/>
        </w:rPr>
        <w:t>CERTification</w:t>
      </w:r>
      <w:r w:rsidRPr="006E198D">
        <w:rPr>
          <w:rFonts w:ascii="Arial" w:eastAsia="Times New Roman" w:hAnsi="Arial" w:cs="Arial"/>
          <w:color w:val="000000"/>
          <w:sz w:val="22"/>
          <w:szCs w:val="22"/>
          <w:shd w:val="clear" w:color="auto" w:fill="FFFFFF"/>
        </w:rPr>
        <w:t xml:space="preserve"> Program.</w:t>
      </w:r>
    </w:p>
    <w:p w:rsidR="00F56A6E" w:rsidRPr="006E198D" w:rsidRDefault="00F56A6E" w:rsidP="00F56A6E">
      <w:pPr>
        <w:rPr>
          <w:rFonts w:ascii="Times New Roman" w:eastAsia="Times New Roman" w:hAnsi="Times New Roman" w:cs="Times New Roman"/>
          <w:sz w:val="22"/>
          <w:szCs w:val="22"/>
        </w:rPr>
      </w:pPr>
      <w:r w:rsidRPr="006E198D">
        <w:rPr>
          <w:rFonts w:ascii="Arial" w:eastAsia="Times New Roman" w:hAnsi="Arial" w:cs="Arial"/>
          <w:color w:val="000000"/>
          <w:sz w:val="22"/>
          <w:szCs w:val="22"/>
        </w:rPr>
        <w:t>Throughout the practicum, Participant agrees to fulfill all of the following responsibilities and understands that a final recommendation for certification is contingent upon fulfillment of these responsibilities:</w:t>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lastRenderedPageBreak/>
        <w:t>Demonstrating mastery of coursework content and concepts through application, as well as effectively utilizing recommended strategies and instructional techniques within established timelines.</w:t>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Implementing recommendations as evidenced through formal or informal observations/appraisals.</w:t>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Making adequate progress on the district/school summative evaluation instrument.</w:t>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Achieving goals and objectives on a Professional Action Plan/Letter of Probation and/or Growth Plan initiated by Region 10 CERTification Program staff and/or school administration.</w:t>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Meeting the financial agreement and designated timelines as outlined in the Intent to Initiate an Internship or Clinical Practicum. These fees are non-refundable.</w:t>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Completing and submitting all required documentation within established timelines.      </w:t>
      </w:r>
      <w:r w:rsidRPr="006E198D">
        <w:rPr>
          <w:rFonts w:ascii="Arial" w:eastAsia="Times New Roman" w:hAnsi="Arial" w:cs="Arial"/>
          <w:color w:val="000000"/>
          <w:sz w:val="22"/>
          <w:szCs w:val="22"/>
        </w:rPr>
        <w:tab/>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Participating in a Region 10 CERTification Program evaluation survey.</w:t>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Achieving approval for certification from the Region 10 CERTification Program Advisory Board based upon input from district/school and the Region 10 CERTification Program field supervisor.</w:t>
      </w:r>
    </w:p>
    <w:p w:rsidR="00F56A6E" w:rsidRPr="006E198D" w:rsidRDefault="00F56A6E" w:rsidP="006E7F14">
      <w:pPr>
        <w:numPr>
          <w:ilvl w:val="0"/>
          <w:numId w:val="2"/>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Applying for and remitting payment online for certification upon receiving notification.</w:t>
      </w:r>
      <w:r w:rsidRPr="006E198D">
        <w:rPr>
          <w:rFonts w:ascii="Arial" w:eastAsia="Times New Roman" w:hAnsi="Arial" w:cs="Arial"/>
          <w:b/>
          <w:bCs/>
          <w:color w:val="000000"/>
          <w:sz w:val="22"/>
          <w:szCs w:val="22"/>
        </w:rPr>
        <w:t xml:space="preserve">   </w:t>
      </w:r>
    </w:p>
    <w:p w:rsidR="00F56A6E" w:rsidRPr="006E198D" w:rsidRDefault="00F56A6E" w:rsidP="00F56A6E">
      <w:pPr>
        <w:spacing w:after="0"/>
        <w:rPr>
          <w:rFonts w:ascii="Times New Roman" w:eastAsia="Times New Roman" w:hAnsi="Times New Roman" w:cs="Times New Roman"/>
          <w:sz w:val="22"/>
          <w:szCs w:val="22"/>
        </w:rPr>
      </w:pPr>
      <w:r w:rsidRPr="006E198D">
        <w:rPr>
          <w:rFonts w:ascii="Arial" w:eastAsia="Times New Roman" w:hAnsi="Arial" w:cs="Arial"/>
          <w:b/>
          <w:bCs/>
          <w:color w:val="000000"/>
          <w:sz w:val="22"/>
          <w:szCs w:val="22"/>
        </w:rPr>
        <w:t xml:space="preserve">                                                                                                                                     </w:t>
      </w:r>
    </w:p>
    <w:p w:rsidR="00F56A6E" w:rsidRPr="006E198D" w:rsidRDefault="00F56A6E" w:rsidP="00F56A6E">
      <w:pPr>
        <w:rPr>
          <w:rFonts w:ascii="Arial" w:eastAsia="Times New Roman" w:hAnsi="Arial" w:cs="Arial"/>
          <w:color w:val="000000"/>
          <w:sz w:val="22"/>
          <w:szCs w:val="22"/>
        </w:rPr>
      </w:pPr>
      <w:r w:rsidRPr="006E198D">
        <w:rPr>
          <w:rFonts w:ascii="Arial" w:eastAsia="Times New Roman" w:hAnsi="Arial" w:cs="Arial"/>
          <w:color w:val="000000"/>
          <w:sz w:val="22"/>
          <w:szCs w:val="22"/>
        </w:rPr>
        <w:t xml:space="preserve">Participant understands that certification may not be recommended or that dismissal from a Region 10 CERTification Program for cause may occur based on recommendations of a district/school, Region 10 CERTification Program staff, or the Region 10 CERTification Program Advisory Board.  In the event of withdrawal/dismissal from the Region 10 CERTification Program, any amounts paid toward the required fee(s) are non-refundable.   </w:t>
      </w:r>
      <w:r w:rsidRPr="006E198D">
        <w:rPr>
          <w:rFonts w:ascii="Arial" w:eastAsia="Times New Roman" w:hAnsi="Arial" w:cs="Arial"/>
          <w:b/>
          <w:bCs/>
          <w:color w:val="000000"/>
          <w:sz w:val="22"/>
          <w:szCs w:val="22"/>
        </w:rPr>
        <w:t xml:space="preserve">                                                                                                                     </w:t>
      </w:r>
    </w:p>
    <w:p w:rsidR="00F56A6E" w:rsidRPr="006E198D" w:rsidRDefault="00F56A6E" w:rsidP="00F56A6E">
      <w:pPr>
        <w:rPr>
          <w:rFonts w:ascii="Arial" w:eastAsia="Times New Roman" w:hAnsi="Arial" w:cs="Arial"/>
          <w:color w:val="000000"/>
          <w:sz w:val="22"/>
          <w:szCs w:val="22"/>
        </w:rPr>
      </w:pPr>
      <w:r w:rsidRPr="006E198D">
        <w:rPr>
          <w:rFonts w:ascii="Arial" w:eastAsia="Times New Roman" w:hAnsi="Arial" w:cs="Arial"/>
          <w:color w:val="000000"/>
          <w:sz w:val="22"/>
          <w:szCs w:val="22"/>
        </w:rPr>
        <w:t xml:space="preserve">Participant agrees participation in a Region 10 CERTification Program shall be “at will”. </w:t>
      </w:r>
    </w:p>
    <w:p w:rsidR="00F56A6E" w:rsidRPr="006E198D" w:rsidRDefault="00F56A6E" w:rsidP="006E7F14">
      <w:pPr>
        <w:numPr>
          <w:ilvl w:val="0"/>
          <w:numId w:val="3"/>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 xml:space="preserve">Participant’s involvement in Region 10 CERTification Program is not a proprietary interest and nothing in this agreement or in the written contract with a school/district shall be construed to create a proprietary interest. </w:t>
      </w:r>
    </w:p>
    <w:p w:rsidR="00F56A6E" w:rsidRPr="006E198D" w:rsidRDefault="00F56A6E" w:rsidP="006E7F14">
      <w:pPr>
        <w:numPr>
          <w:ilvl w:val="0"/>
          <w:numId w:val="3"/>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 xml:space="preserve">Participant understands that he/she may be dismissed from Region 10 CERTification Program at any time, and that he/she will notify the Region 10 CERTification Program, in writing, if Participant chooses to resign from the program. </w:t>
      </w:r>
    </w:p>
    <w:p w:rsidR="00F56A6E" w:rsidRPr="006E198D" w:rsidRDefault="00F56A6E" w:rsidP="006E7F14">
      <w:pPr>
        <w:numPr>
          <w:ilvl w:val="0"/>
          <w:numId w:val="3"/>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 xml:space="preserve">Participant understands that dismissal from the program may occur if there is noncompliance with Region 10 CERTification Program Guidelines and all other requirements. </w:t>
      </w:r>
    </w:p>
    <w:p w:rsidR="00F56A6E" w:rsidRPr="006E198D" w:rsidRDefault="00F56A6E" w:rsidP="006E7F14">
      <w:pPr>
        <w:numPr>
          <w:ilvl w:val="0"/>
          <w:numId w:val="3"/>
        </w:numPr>
        <w:spacing w:after="0"/>
        <w:textAlignment w:val="baseline"/>
        <w:rPr>
          <w:rFonts w:ascii="Arial" w:eastAsia="Times New Roman" w:hAnsi="Arial" w:cs="Arial"/>
          <w:color w:val="000000"/>
          <w:sz w:val="22"/>
          <w:szCs w:val="22"/>
        </w:rPr>
      </w:pPr>
      <w:r w:rsidRPr="006E198D">
        <w:rPr>
          <w:rFonts w:ascii="Arial" w:eastAsia="Times New Roman" w:hAnsi="Arial" w:cs="Arial"/>
          <w:color w:val="000000"/>
          <w:sz w:val="22"/>
          <w:szCs w:val="22"/>
        </w:rPr>
        <w:t>Participant also understands that additional coursework/fees and/or an extended practicum with fees may be required for successful program completion.              </w:t>
      </w:r>
    </w:p>
    <w:p w:rsidR="00F56A6E" w:rsidRPr="006E198D" w:rsidRDefault="00F56A6E" w:rsidP="00F56A6E">
      <w:pPr>
        <w:spacing w:after="0"/>
        <w:rPr>
          <w:rFonts w:ascii="Times New Roman" w:eastAsia="Times New Roman" w:hAnsi="Times New Roman" w:cs="Times New Roman"/>
          <w:sz w:val="22"/>
          <w:szCs w:val="22"/>
        </w:rPr>
      </w:pPr>
      <w:r w:rsidRPr="006E198D">
        <w:rPr>
          <w:rFonts w:ascii="Arial" w:eastAsia="Times New Roman" w:hAnsi="Arial" w:cs="Arial"/>
          <w:color w:val="000000"/>
          <w:sz w:val="22"/>
          <w:szCs w:val="22"/>
        </w:rPr>
        <w:tab/>
        <w:t xml:space="preserve">                                </w:t>
      </w:r>
    </w:p>
    <w:p w:rsidR="00F56A6E" w:rsidRPr="006E198D" w:rsidRDefault="00F56A6E" w:rsidP="00F56A6E">
      <w:pPr>
        <w:rPr>
          <w:rFonts w:ascii="Arial" w:eastAsia="Times New Roman" w:hAnsi="Arial" w:cs="Arial"/>
          <w:b/>
          <w:bCs/>
          <w:color w:val="000000"/>
          <w:sz w:val="22"/>
          <w:szCs w:val="22"/>
        </w:rPr>
      </w:pPr>
    </w:p>
    <w:p w:rsidR="00F56A6E" w:rsidRPr="006E198D" w:rsidRDefault="00F56A6E" w:rsidP="00F56A6E">
      <w:pPr>
        <w:rPr>
          <w:rFonts w:ascii="Arial" w:eastAsia="Times New Roman" w:hAnsi="Arial" w:cs="Arial"/>
          <w:b/>
          <w:bCs/>
          <w:color w:val="000000"/>
          <w:sz w:val="22"/>
          <w:szCs w:val="22"/>
        </w:rPr>
      </w:pPr>
      <w:r w:rsidRPr="006E198D">
        <w:rPr>
          <w:rFonts w:ascii="Arial" w:eastAsia="Times New Roman" w:hAnsi="Arial" w:cs="Arial"/>
          <w:b/>
          <w:bCs/>
          <w:color w:val="000000"/>
          <w:sz w:val="22"/>
          <w:szCs w:val="22"/>
        </w:rPr>
        <w:t>I have read, understand, and agree to meet the responsibilities outlined within this agreement.</w:t>
      </w:r>
    </w:p>
    <w:p w:rsidR="00F56A6E" w:rsidRPr="006E198D" w:rsidRDefault="00F56A6E" w:rsidP="00F56A6E">
      <w:pPr>
        <w:rPr>
          <w:rFonts w:ascii="Times New Roman" w:eastAsia="Times New Roman" w:hAnsi="Times New Roman" w:cs="Times New Roman"/>
          <w:sz w:val="22"/>
          <w:szCs w:val="22"/>
        </w:rPr>
      </w:pPr>
    </w:p>
    <w:p w:rsidR="00F56A6E" w:rsidRPr="006E198D" w:rsidRDefault="00F56A6E" w:rsidP="00F56A6E">
      <w:pPr>
        <w:rPr>
          <w:rFonts w:ascii="Times New Roman" w:eastAsia="Times New Roman" w:hAnsi="Times New Roman" w:cs="Times New Roman"/>
          <w:sz w:val="22"/>
          <w:szCs w:val="22"/>
        </w:rPr>
      </w:pPr>
      <w:r w:rsidRPr="006E198D">
        <w:rPr>
          <w:rFonts w:ascii="Arial" w:eastAsia="Times New Roman" w:hAnsi="Arial" w:cs="Arial"/>
          <w:color w:val="000000"/>
          <w:sz w:val="22"/>
          <w:szCs w:val="22"/>
        </w:rPr>
        <w:t>___________________________________________  </w:t>
      </w:r>
      <w:r w:rsidRPr="006E198D">
        <w:rPr>
          <w:rFonts w:ascii="Arial" w:eastAsia="Times New Roman" w:hAnsi="Arial" w:cs="Arial"/>
          <w:color w:val="000000"/>
          <w:sz w:val="22"/>
          <w:szCs w:val="22"/>
        </w:rPr>
        <w:tab/>
        <w:t xml:space="preserve">              ____________________________ </w:t>
      </w:r>
    </w:p>
    <w:p w:rsidR="00F56A6E" w:rsidRPr="006E198D" w:rsidRDefault="00F56A6E" w:rsidP="00F56A6E">
      <w:pPr>
        <w:jc w:val="center"/>
        <w:rPr>
          <w:rFonts w:ascii="Times New Roman" w:eastAsia="Times New Roman" w:hAnsi="Times New Roman" w:cs="Times New Roman"/>
          <w:sz w:val="22"/>
          <w:szCs w:val="22"/>
        </w:rPr>
      </w:pPr>
      <w:r w:rsidRPr="006E198D">
        <w:rPr>
          <w:rFonts w:ascii="Arial" w:eastAsia="Times New Roman" w:hAnsi="Arial" w:cs="Arial"/>
          <w:color w:val="000000"/>
          <w:sz w:val="22"/>
          <w:szCs w:val="22"/>
        </w:rPr>
        <w:t xml:space="preserve">               Signature      </w:t>
      </w:r>
      <w:r w:rsidRPr="006E198D">
        <w:rPr>
          <w:rFonts w:ascii="Arial" w:eastAsia="Times New Roman" w:hAnsi="Arial" w:cs="Arial"/>
          <w:color w:val="000000"/>
          <w:sz w:val="22"/>
          <w:szCs w:val="22"/>
        </w:rPr>
        <w:tab/>
        <w:t xml:space="preserve">                                                                Date</w:t>
      </w:r>
    </w:p>
    <w:p w:rsidR="00F56A6E" w:rsidRPr="00D05FA5" w:rsidRDefault="00F56A6E" w:rsidP="00F56A6E">
      <w:pPr>
        <w:rPr>
          <w:rFonts w:ascii="Arial" w:eastAsia="Times New Roman" w:hAnsi="Arial" w:cs="Arial"/>
          <w:b/>
          <w:bCs/>
          <w:color w:val="000000"/>
          <w:sz w:val="16"/>
          <w:szCs w:val="16"/>
        </w:rPr>
      </w:pPr>
    </w:p>
    <w:p w:rsidR="005D4312" w:rsidRPr="0039355B" w:rsidRDefault="00F56A6E" w:rsidP="00F56A6E">
      <w:pPr>
        <w:spacing w:after="0"/>
        <w:textAlignment w:val="baseline"/>
      </w:pPr>
      <w:r>
        <w:t xml:space="preserve">               </w:t>
      </w:r>
      <w:r w:rsidR="0039355B">
        <w:t xml:space="preserve">                   </w:t>
      </w:r>
      <w:r>
        <w:t xml:space="preserve">         </w:t>
      </w:r>
    </w:p>
    <w:p w:rsidR="00713800" w:rsidRDefault="00713800">
      <w:pPr>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br w:type="page"/>
      </w:r>
    </w:p>
    <w:p w:rsidR="00B55969" w:rsidRDefault="00B55969" w:rsidP="00B55969">
      <w:pPr>
        <w:spacing w:before="240" w:after="0"/>
        <w:ind w:left="-90"/>
        <w:jc w:val="center"/>
        <w:outlineLvl w:val="0"/>
        <w:rPr>
          <w:rFonts w:ascii="Arial" w:eastAsia="Times New Roman" w:hAnsi="Arial" w:cs="Arial"/>
          <w:b/>
          <w:bCs/>
          <w:color w:val="000000"/>
          <w:kern w:val="36"/>
          <w:sz w:val="32"/>
          <w:szCs w:val="32"/>
        </w:rPr>
      </w:pPr>
      <w:bookmarkStart w:id="56" w:name="_Toc14247830"/>
      <w:bookmarkStart w:id="57" w:name="_Toc14268813"/>
      <w:r w:rsidRPr="00B55969">
        <w:rPr>
          <w:rFonts w:ascii="Arial" w:eastAsia="Times New Roman" w:hAnsi="Arial" w:cs="Arial"/>
          <w:b/>
          <w:bCs/>
          <w:color w:val="000000"/>
          <w:kern w:val="36"/>
          <w:sz w:val="32"/>
          <w:szCs w:val="32"/>
        </w:rPr>
        <w:lastRenderedPageBreak/>
        <w:t>Program Guidelines</w:t>
      </w:r>
      <w:bookmarkEnd w:id="56"/>
      <w:bookmarkEnd w:id="57"/>
    </w:p>
    <w:p w:rsidR="001C485C" w:rsidRDefault="001C485C" w:rsidP="00B55969">
      <w:pPr>
        <w:spacing w:before="240" w:after="0"/>
        <w:ind w:left="-90"/>
        <w:jc w:val="center"/>
        <w:outlineLvl w:val="0"/>
        <w:rPr>
          <w:rFonts w:ascii="Arial" w:eastAsia="Times New Roman" w:hAnsi="Arial" w:cs="Arial"/>
          <w:b/>
          <w:bCs/>
          <w:color w:val="000000"/>
          <w:kern w:val="36"/>
          <w:sz w:val="32"/>
          <w:szCs w:val="32"/>
        </w:rPr>
      </w:pPr>
    </w:p>
    <w:p w:rsidR="001C485C" w:rsidRPr="001C485C" w:rsidRDefault="001C485C" w:rsidP="001C485C">
      <w:pPr>
        <w:rPr>
          <w:rFonts w:ascii="Arial" w:hAnsi="Arial" w:cs="Arial"/>
        </w:rPr>
      </w:pPr>
      <w:r w:rsidRPr="001C485C">
        <w:rPr>
          <w:rFonts w:ascii="Arial" w:hAnsi="Arial" w:cs="Arial"/>
          <w:b/>
        </w:rPr>
        <w:t xml:space="preserve">Background Check and Criminal History </w:t>
      </w:r>
      <w:r w:rsidRPr="001C485C">
        <w:rPr>
          <w:rFonts w:ascii="Arial" w:hAnsi="Arial" w:cs="Arial"/>
        </w:rPr>
        <w:t xml:space="preserve">- </w:t>
      </w:r>
      <w:r w:rsidRPr="001C485C">
        <w:rPr>
          <w:rFonts w:ascii="Arial" w:hAnsi="Arial" w:cs="Arial"/>
          <w:i/>
        </w:rPr>
        <w:t>An Affidavit for Acquisition and/or Release of Criminal History</w:t>
      </w:r>
      <w:r w:rsidRPr="001C485C">
        <w:rPr>
          <w:rFonts w:ascii="Arial" w:hAnsi="Arial" w:cs="Arial"/>
        </w:rPr>
        <w:t xml:space="preserve">, </w:t>
      </w:r>
      <w:r w:rsidRPr="001C485C">
        <w:rPr>
          <w:rFonts w:ascii="Arial" w:hAnsi="Arial" w:cs="Arial"/>
          <w:i/>
        </w:rPr>
        <w:t>Personal or Professional Data</w:t>
      </w:r>
      <w:r w:rsidRPr="001C485C">
        <w:rPr>
          <w:rFonts w:ascii="Arial" w:hAnsi="Arial" w:cs="Arial"/>
        </w:rPr>
        <w:t xml:space="preserve"> is submitted with the program application. This affidavit is a candidate’s written consent to disclose records and any information contained therein to entities involved in the certification processes. Region 10 </w:t>
      </w:r>
      <w:r w:rsidRPr="001C485C">
        <w:rPr>
          <w:rFonts w:ascii="Arial" w:eastAsia="Times New Roman" w:hAnsi="Arial" w:cs="Arial"/>
          <w:color w:val="000000"/>
        </w:rPr>
        <w:t>CERTification</w:t>
      </w:r>
      <w:r w:rsidRPr="001C485C">
        <w:rPr>
          <w:rFonts w:ascii="Arial" w:hAnsi="Arial" w:cs="Arial"/>
        </w:rPr>
        <w:t xml:space="preserve"> Program reserves the right to complete a criminal history background check and access personal and professional data at any time during participation in the program. All information obtained becomes the property of Region 10 </w:t>
      </w:r>
      <w:r w:rsidRPr="001C485C">
        <w:rPr>
          <w:rFonts w:ascii="Arial" w:eastAsia="Times New Roman" w:hAnsi="Arial" w:cs="Arial"/>
          <w:color w:val="000000"/>
        </w:rPr>
        <w:t xml:space="preserve">CERTification </w:t>
      </w:r>
      <w:r w:rsidRPr="001C485C">
        <w:rPr>
          <w:rFonts w:ascii="Arial" w:hAnsi="Arial" w:cs="Arial"/>
        </w:rPr>
        <w:t xml:space="preserve">Program and is kept confidential. A district/school may also conduct criminal history background checks prior to classroom observations and employment. The candidate must follow the procedures indicated by each educational entity. </w:t>
      </w:r>
    </w:p>
    <w:p w:rsidR="001C485C" w:rsidRPr="001C485C" w:rsidRDefault="001C485C" w:rsidP="001C485C">
      <w:pPr>
        <w:rPr>
          <w:rFonts w:ascii="Arial" w:hAnsi="Arial" w:cs="Arial"/>
        </w:rPr>
      </w:pPr>
      <w:r w:rsidRPr="001C485C">
        <w:rPr>
          <w:rFonts w:ascii="Arial" w:hAnsi="Arial" w:cs="Arial"/>
          <w:b/>
        </w:rPr>
        <w:t xml:space="preserve">Communication </w:t>
      </w:r>
      <w:r w:rsidRPr="001C485C">
        <w:rPr>
          <w:rFonts w:ascii="Arial" w:hAnsi="Arial" w:cs="Arial"/>
        </w:rPr>
        <w:t xml:space="preserve">- If you need assistance, please call, email, or schedule time to talk with our staff as we want to support you. Office hours are 7:30 am - 5:00 pm, Monday through Thursday and 7:30 am - 3:30 pm on Friday. Maintain up-to-date email, phone, address, and change of name. Email address and phone greetings should be viewed as professional by Region 10 </w:t>
      </w:r>
      <w:r w:rsidRPr="001C485C">
        <w:rPr>
          <w:rFonts w:ascii="Arial" w:eastAsia="Times New Roman" w:hAnsi="Arial" w:cs="Arial"/>
          <w:color w:val="000000"/>
        </w:rPr>
        <w:t>CERTification</w:t>
      </w:r>
      <w:r w:rsidRPr="001C485C">
        <w:rPr>
          <w:rFonts w:ascii="Arial" w:hAnsi="Arial" w:cs="Arial"/>
        </w:rPr>
        <w:t xml:space="preserve"> Program staff and school personnel. </w:t>
      </w:r>
    </w:p>
    <w:p w:rsidR="001C485C" w:rsidRPr="001C485C" w:rsidRDefault="001C485C" w:rsidP="001C485C">
      <w:pPr>
        <w:rPr>
          <w:rFonts w:ascii="Arial" w:hAnsi="Arial" w:cs="Arial"/>
        </w:rPr>
      </w:pPr>
      <w:r w:rsidRPr="001C485C">
        <w:rPr>
          <w:rFonts w:ascii="Arial" w:hAnsi="Arial" w:cs="Arial"/>
          <w:b/>
        </w:rPr>
        <w:t xml:space="preserve">Financial Commitments </w:t>
      </w:r>
      <w:r w:rsidRPr="001C485C">
        <w:rPr>
          <w:rFonts w:ascii="Arial" w:hAnsi="Arial" w:cs="Arial"/>
        </w:rPr>
        <w:t xml:space="preserve">- Candidates are not eligible for coursework, test approval, internships, or clinical teaching experiences until fees are paid or a financial agreement is established. Failure to make payments by due dates is a violation of the Region 10 </w:t>
      </w:r>
      <w:r w:rsidRPr="001C485C">
        <w:rPr>
          <w:rFonts w:ascii="Arial" w:eastAsia="Times New Roman" w:hAnsi="Arial" w:cs="Arial"/>
          <w:color w:val="000000"/>
        </w:rPr>
        <w:t>CERTification</w:t>
      </w:r>
      <w:r w:rsidRPr="001C485C">
        <w:rPr>
          <w:rFonts w:ascii="Arial" w:hAnsi="Arial" w:cs="Arial"/>
        </w:rPr>
        <w:t xml:space="preserve"> Program Agreement and may result in program probation and/or dismissal. </w:t>
      </w:r>
    </w:p>
    <w:p w:rsidR="001C485C" w:rsidRPr="001C485C" w:rsidRDefault="001C485C" w:rsidP="001C485C">
      <w:pPr>
        <w:rPr>
          <w:rFonts w:ascii="Arial" w:hAnsi="Arial" w:cs="Arial"/>
        </w:rPr>
      </w:pPr>
      <w:r w:rsidRPr="001C485C">
        <w:rPr>
          <w:rFonts w:ascii="Arial" w:hAnsi="Arial" w:cs="Arial"/>
          <w:b/>
        </w:rPr>
        <w:t>Program Status</w:t>
      </w:r>
      <w:r w:rsidRPr="001C485C">
        <w:rPr>
          <w:rFonts w:ascii="Arial" w:hAnsi="Arial" w:cs="Arial"/>
        </w:rPr>
        <w:t xml:space="preserve"> - Review your </w:t>
      </w:r>
      <w:r w:rsidRPr="001C485C">
        <w:rPr>
          <w:rFonts w:ascii="Arial" w:eastAsia="Times New Roman" w:hAnsi="Arial" w:cs="Arial"/>
          <w:color w:val="000000"/>
        </w:rPr>
        <w:t>CERTification</w:t>
      </w:r>
      <w:r w:rsidRPr="001C485C">
        <w:rPr>
          <w:rFonts w:ascii="Arial" w:hAnsi="Arial" w:cs="Arial"/>
        </w:rPr>
        <w:t xml:space="preserve"> Program progress regularly by visiting </w:t>
      </w:r>
      <w:hyperlink r:id="rId22" w:history="1">
        <w:r w:rsidR="00417F99" w:rsidRPr="00417F99">
          <w:rPr>
            <w:rStyle w:val="Hyperlink"/>
            <w:rFonts w:ascii="Arial" w:hAnsi="Arial" w:cs="Arial"/>
          </w:rPr>
          <w:t>Region 10 Certification webpage.</w:t>
        </w:r>
        <w:r w:rsidRPr="00417F99">
          <w:rPr>
            <w:rStyle w:val="Hyperlink"/>
            <w:rFonts w:ascii="Arial" w:hAnsi="Arial" w:cs="Arial"/>
          </w:rPr>
          <w:t xml:space="preserve">. </w:t>
        </w:r>
      </w:hyperlink>
      <w:r w:rsidRPr="001C485C">
        <w:rPr>
          <w:rFonts w:ascii="Arial" w:hAnsi="Arial" w:cs="Arial"/>
        </w:rPr>
        <w:t xml:space="preserve">Click </w:t>
      </w:r>
      <w:r w:rsidR="00417F99">
        <w:rPr>
          <w:rFonts w:ascii="Arial" w:hAnsi="Arial" w:cs="Arial"/>
        </w:rPr>
        <w:t>the appropriate certification area then on</w:t>
      </w:r>
      <w:r w:rsidRPr="001C485C">
        <w:rPr>
          <w:rFonts w:ascii="Arial" w:hAnsi="Arial" w:cs="Arial"/>
        </w:rPr>
        <w:t xml:space="preserve"> Payment/Program Status.</w:t>
      </w:r>
    </w:p>
    <w:p w:rsidR="001C485C" w:rsidRPr="001C485C" w:rsidRDefault="001C485C" w:rsidP="001C485C">
      <w:pPr>
        <w:rPr>
          <w:rFonts w:ascii="Arial" w:hAnsi="Arial" w:cs="Arial"/>
        </w:rPr>
      </w:pPr>
      <w:r w:rsidRPr="001C485C">
        <w:rPr>
          <w:rFonts w:ascii="Arial" w:hAnsi="Arial" w:cs="Arial"/>
          <w:b/>
        </w:rPr>
        <w:t xml:space="preserve">Program Completion </w:t>
      </w:r>
      <w:r w:rsidRPr="001C485C">
        <w:rPr>
          <w:rFonts w:ascii="Arial" w:hAnsi="Arial" w:cs="Arial"/>
        </w:rPr>
        <w:t>- All program requirements must be completed within three years of acceptance. Participants who do not meet this timeline are withdrawn.</w:t>
      </w:r>
    </w:p>
    <w:p w:rsidR="001C485C" w:rsidRPr="001C485C" w:rsidRDefault="001C485C" w:rsidP="001C485C">
      <w:pPr>
        <w:rPr>
          <w:rFonts w:ascii="Arial" w:hAnsi="Arial" w:cs="Arial"/>
        </w:rPr>
      </w:pPr>
      <w:r w:rsidRPr="001C485C">
        <w:rPr>
          <w:rFonts w:ascii="Arial" w:hAnsi="Arial" w:cs="Arial"/>
          <w:b/>
        </w:rPr>
        <w:t>Program Retention and Due Proces</w:t>
      </w:r>
      <w:r w:rsidRPr="001C485C">
        <w:rPr>
          <w:rFonts w:ascii="Arial" w:hAnsi="Arial" w:cs="Arial"/>
        </w:rPr>
        <w:t xml:space="preserve">s - The Region </w:t>
      </w:r>
      <w:r w:rsidRPr="001C485C">
        <w:rPr>
          <w:rFonts w:ascii="Arial" w:eastAsia="Times New Roman" w:hAnsi="Arial" w:cs="Arial"/>
          <w:color w:val="000000"/>
        </w:rPr>
        <w:t>CERTification</w:t>
      </w:r>
      <w:r w:rsidRPr="001C485C">
        <w:rPr>
          <w:rFonts w:ascii="Arial" w:hAnsi="Arial" w:cs="Arial"/>
        </w:rPr>
        <w:t xml:space="preserve"> Program Advisory Board convenes twice a year to review and consider appeals. Members of the Advisory Board have access to the letter of dismissal, recommendation for second year, extension of a clinical teaching experience and all documentation. A candidate may submit a letter of appeal. The Advisory Board determines program policies and issues a final decision.</w:t>
      </w:r>
    </w:p>
    <w:p w:rsidR="001C485C" w:rsidRPr="00F326BA" w:rsidRDefault="001C485C" w:rsidP="00F326BA">
      <w:pPr>
        <w:pStyle w:val="Heading2"/>
        <w:jc w:val="center"/>
        <w:rPr>
          <w:rFonts w:ascii="Arial" w:hAnsi="Arial" w:cs="Arial"/>
          <w:b/>
        </w:rPr>
      </w:pPr>
      <w:bookmarkStart w:id="58" w:name="_Toc14268814"/>
      <w:r w:rsidRPr="00F326BA">
        <w:rPr>
          <w:rFonts w:ascii="Arial" w:hAnsi="Arial" w:cs="Arial"/>
          <w:b/>
        </w:rPr>
        <w:t>Coursework Requirements</w:t>
      </w:r>
      <w:bookmarkEnd w:id="58"/>
    </w:p>
    <w:p w:rsidR="001C485C" w:rsidRPr="006E198D" w:rsidRDefault="001C485C" w:rsidP="001C485C">
      <w:pPr>
        <w:rPr>
          <w:rFonts w:ascii="Arial" w:hAnsi="Arial" w:cs="Arial"/>
          <w:sz w:val="22"/>
          <w:szCs w:val="22"/>
        </w:rPr>
      </w:pPr>
      <w:bookmarkStart w:id="59" w:name="_Toc14268815"/>
      <w:r w:rsidRPr="00A903DE">
        <w:rPr>
          <w:rStyle w:val="Heading2Char"/>
          <w:rFonts w:ascii="Arial" w:hAnsi="Arial" w:cs="Arial"/>
          <w:b/>
          <w:sz w:val="24"/>
          <w:szCs w:val="24"/>
        </w:rPr>
        <w:t>State Mandates</w:t>
      </w:r>
      <w:bookmarkEnd w:id="59"/>
      <w:r w:rsidRPr="00A903DE">
        <w:rPr>
          <w:rFonts w:ascii="Arial" w:hAnsi="Arial" w:cs="Arial"/>
          <w:sz w:val="24"/>
          <w:szCs w:val="24"/>
        </w:rPr>
        <w:t xml:space="preserve"> - </w:t>
      </w:r>
      <w:r w:rsidRPr="001C485C">
        <w:rPr>
          <w:rFonts w:ascii="Arial" w:hAnsi="Arial" w:cs="Arial"/>
        </w:rPr>
        <w:t>T</w:t>
      </w:r>
      <w:r w:rsidRPr="006E198D">
        <w:rPr>
          <w:rFonts w:ascii="Arial" w:hAnsi="Arial" w:cs="Arial"/>
          <w:sz w:val="22"/>
          <w:szCs w:val="22"/>
        </w:rPr>
        <w:t xml:space="preserve">exas Education Agency requires a minimum of 300 clock hours of coursework for all participants in an Educator Preparation Program. </w:t>
      </w:r>
      <w:r w:rsidR="00F22526" w:rsidRPr="006E198D">
        <w:rPr>
          <w:rFonts w:ascii="Arial" w:hAnsi="Arial" w:cs="Arial"/>
          <w:sz w:val="22"/>
          <w:szCs w:val="22"/>
        </w:rPr>
        <w:t>For- non-</w:t>
      </w:r>
      <w:r w:rsidR="001B099D" w:rsidRPr="006E198D">
        <w:rPr>
          <w:rFonts w:ascii="Arial" w:hAnsi="Arial" w:cs="Arial"/>
          <w:sz w:val="22"/>
          <w:szCs w:val="22"/>
        </w:rPr>
        <w:t>t</w:t>
      </w:r>
      <w:r w:rsidR="00F22526" w:rsidRPr="006E198D">
        <w:rPr>
          <w:rFonts w:ascii="Arial" w:hAnsi="Arial" w:cs="Arial"/>
          <w:sz w:val="22"/>
          <w:szCs w:val="22"/>
        </w:rPr>
        <w:t>eacher candidates all major coursework must be completed before the internship.</w:t>
      </w:r>
    </w:p>
    <w:p w:rsidR="001C485C" w:rsidRPr="00A903DE" w:rsidRDefault="001C485C" w:rsidP="001C485C">
      <w:pPr>
        <w:rPr>
          <w:rFonts w:ascii="Arial" w:hAnsi="Arial" w:cs="Arial"/>
          <w:sz w:val="22"/>
          <w:szCs w:val="22"/>
        </w:rPr>
      </w:pPr>
      <w:bookmarkStart w:id="60" w:name="_Toc14268816"/>
      <w:r w:rsidRPr="001B099D">
        <w:rPr>
          <w:rStyle w:val="Heading2Char"/>
          <w:rFonts w:ascii="Arial" w:hAnsi="Arial" w:cs="Arial"/>
          <w:b/>
          <w:sz w:val="24"/>
          <w:szCs w:val="24"/>
        </w:rPr>
        <w:t>Coursework Timeline</w:t>
      </w:r>
      <w:bookmarkEnd w:id="60"/>
      <w:r w:rsidRPr="001C485C">
        <w:rPr>
          <w:rFonts w:ascii="Arial" w:hAnsi="Arial" w:cs="Arial"/>
        </w:rPr>
        <w:t xml:space="preserve"> - C</w:t>
      </w:r>
      <w:r w:rsidRPr="00A903DE">
        <w:rPr>
          <w:rFonts w:ascii="Arial" w:hAnsi="Arial" w:cs="Arial"/>
          <w:sz w:val="22"/>
          <w:szCs w:val="22"/>
        </w:rPr>
        <w:t>andidates should successfully complete all pr</w:t>
      </w:r>
      <w:r w:rsidR="001B099D" w:rsidRPr="00A903DE">
        <w:rPr>
          <w:rFonts w:ascii="Arial" w:hAnsi="Arial" w:cs="Arial"/>
          <w:sz w:val="22"/>
          <w:szCs w:val="22"/>
        </w:rPr>
        <w:t xml:space="preserve">ogram requirements within two </w:t>
      </w:r>
      <w:r w:rsidRPr="00A903DE">
        <w:rPr>
          <w:rFonts w:ascii="Arial" w:hAnsi="Arial" w:cs="Arial"/>
          <w:sz w:val="22"/>
          <w:szCs w:val="22"/>
        </w:rPr>
        <w:t xml:space="preserve">years of acceptance. If a candidate withdraws from the program, completed coursework may not be applicable if the candidate rejoins the program. </w:t>
      </w:r>
    </w:p>
    <w:p w:rsidR="001C485C" w:rsidRPr="00A903DE" w:rsidRDefault="001C485C" w:rsidP="001C485C">
      <w:pPr>
        <w:rPr>
          <w:rFonts w:ascii="Arial" w:hAnsi="Arial" w:cs="Arial"/>
          <w:sz w:val="22"/>
          <w:szCs w:val="22"/>
        </w:rPr>
      </w:pPr>
      <w:bookmarkStart w:id="61" w:name="_Toc14268817"/>
      <w:r w:rsidRPr="001B099D">
        <w:rPr>
          <w:rStyle w:val="Heading2Char"/>
          <w:rFonts w:ascii="Arial" w:hAnsi="Arial" w:cs="Arial"/>
          <w:b/>
          <w:sz w:val="24"/>
          <w:szCs w:val="24"/>
        </w:rPr>
        <w:t>Course Registration</w:t>
      </w:r>
      <w:bookmarkEnd w:id="61"/>
      <w:r w:rsidRPr="001C485C">
        <w:rPr>
          <w:rFonts w:ascii="Arial" w:hAnsi="Arial" w:cs="Arial"/>
        </w:rPr>
        <w:t xml:space="preserve"> - </w:t>
      </w:r>
      <w:r w:rsidRPr="00A903DE">
        <w:rPr>
          <w:rFonts w:ascii="Arial" w:hAnsi="Arial" w:cs="Arial"/>
          <w:sz w:val="22"/>
          <w:szCs w:val="22"/>
        </w:rPr>
        <w:t xml:space="preserve">Registration for each face-to-face and online course is required. Online registration is completed at the Region 10 </w:t>
      </w:r>
      <w:r w:rsidRPr="00A903DE">
        <w:rPr>
          <w:rFonts w:ascii="Arial" w:eastAsia="Times New Roman" w:hAnsi="Arial" w:cs="Arial"/>
          <w:color w:val="000000"/>
          <w:sz w:val="22"/>
          <w:szCs w:val="22"/>
        </w:rPr>
        <w:t xml:space="preserve">CERTification </w:t>
      </w:r>
      <w:r w:rsidRPr="00A903DE">
        <w:rPr>
          <w:rFonts w:ascii="Arial" w:hAnsi="Arial" w:cs="Arial"/>
          <w:sz w:val="22"/>
          <w:szCs w:val="22"/>
        </w:rPr>
        <w:t xml:space="preserve">Program webpage, </w:t>
      </w:r>
      <w:r w:rsidRPr="00A903DE">
        <w:rPr>
          <w:rFonts w:ascii="Arial" w:hAnsi="Arial" w:cs="Arial"/>
          <w:i/>
          <w:sz w:val="22"/>
          <w:szCs w:val="22"/>
        </w:rPr>
        <w:t>Class Calendar and Course Registration</w:t>
      </w:r>
      <w:r w:rsidRPr="00A903DE">
        <w:rPr>
          <w:rFonts w:ascii="Arial" w:hAnsi="Arial" w:cs="Arial"/>
          <w:sz w:val="22"/>
          <w:szCs w:val="22"/>
        </w:rPr>
        <w:t xml:space="preserve">. </w:t>
      </w:r>
    </w:p>
    <w:p w:rsidR="001C485C" w:rsidRPr="00A903DE" w:rsidRDefault="001C485C" w:rsidP="001C485C">
      <w:pPr>
        <w:rPr>
          <w:rFonts w:ascii="Arial" w:hAnsi="Arial" w:cs="Arial"/>
          <w:sz w:val="22"/>
          <w:szCs w:val="22"/>
        </w:rPr>
      </w:pPr>
      <w:bookmarkStart w:id="62" w:name="_Toc14268818"/>
      <w:r w:rsidRPr="001B099D">
        <w:rPr>
          <w:rStyle w:val="Heading2Char"/>
          <w:rFonts w:ascii="Arial" w:hAnsi="Arial" w:cs="Arial"/>
          <w:b/>
          <w:sz w:val="24"/>
          <w:szCs w:val="24"/>
        </w:rPr>
        <w:t>Course Attendance and Online Coursework Submission</w:t>
      </w:r>
      <w:bookmarkEnd w:id="62"/>
      <w:r w:rsidRPr="001B099D">
        <w:rPr>
          <w:rStyle w:val="Heading2Char"/>
          <w:rFonts w:ascii="Arial" w:hAnsi="Arial" w:cs="Arial"/>
          <w:b/>
          <w:sz w:val="24"/>
          <w:szCs w:val="24"/>
        </w:rPr>
        <w:t xml:space="preserve"> </w:t>
      </w:r>
      <w:r w:rsidRPr="001C485C">
        <w:rPr>
          <w:rFonts w:ascii="Arial" w:hAnsi="Arial" w:cs="Arial"/>
        </w:rPr>
        <w:t>- A</w:t>
      </w:r>
      <w:r w:rsidRPr="00A903DE">
        <w:rPr>
          <w:rFonts w:ascii="Arial" w:hAnsi="Arial" w:cs="Arial"/>
          <w:sz w:val="22"/>
          <w:szCs w:val="22"/>
        </w:rPr>
        <w:t xml:space="preserve">ctive participation and sign in for each face-to-face session is required. Assignments for face-to-face and online coursework are to be submitted by given due dates. If a make-up assignment is given, it is due on the specified date. In the event of an emergency, the participant is expected to contact the content area consultant as soon as possible. </w:t>
      </w:r>
    </w:p>
    <w:p w:rsidR="001C485C" w:rsidRPr="001C485C" w:rsidRDefault="001C485C" w:rsidP="001C485C">
      <w:pPr>
        <w:rPr>
          <w:rFonts w:ascii="Arial" w:hAnsi="Arial" w:cs="Arial"/>
        </w:rPr>
      </w:pPr>
      <w:bookmarkStart w:id="63" w:name="_Toc14268819"/>
      <w:r w:rsidRPr="001B099D">
        <w:rPr>
          <w:rStyle w:val="Heading2Char"/>
          <w:rFonts w:ascii="Arial" w:hAnsi="Arial" w:cs="Arial"/>
          <w:b/>
          <w:sz w:val="24"/>
          <w:szCs w:val="24"/>
        </w:rPr>
        <w:t>Technology</w:t>
      </w:r>
      <w:bookmarkEnd w:id="63"/>
      <w:r w:rsidRPr="001C485C">
        <w:rPr>
          <w:rFonts w:ascii="Arial" w:hAnsi="Arial" w:cs="Arial"/>
          <w:b/>
        </w:rPr>
        <w:t xml:space="preserve"> </w:t>
      </w:r>
      <w:r w:rsidRPr="001C485C">
        <w:rPr>
          <w:rFonts w:ascii="Arial" w:hAnsi="Arial" w:cs="Arial"/>
        </w:rPr>
        <w:t>-</w:t>
      </w:r>
      <w:r w:rsidRPr="00A903DE">
        <w:rPr>
          <w:rFonts w:ascii="Arial" w:hAnsi="Arial" w:cs="Arial"/>
          <w:sz w:val="22"/>
          <w:szCs w:val="22"/>
        </w:rPr>
        <w:t xml:space="preserve"> Participants must own or have daily access to a computer and internet</w:t>
      </w:r>
      <w:r w:rsidRPr="001C485C">
        <w:rPr>
          <w:rFonts w:ascii="Arial" w:hAnsi="Arial" w:cs="Arial"/>
        </w:rPr>
        <w:t xml:space="preserve">. </w:t>
      </w:r>
    </w:p>
    <w:p w:rsidR="001C485C" w:rsidRPr="00A903DE" w:rsidRDefault="001C485C" w:rsidP="001C485C">
      <w:pPr>
        <w:rPr>
          <w:rFonts w:ascii="Arial" w:hAnsi="Arial" w:cs="Arial"/>
          <w:sz w:val="22"/>
          <w:szCs w:val="22"/>
        </w:rPr>
      </w:pPr>
      <w:r w:rsidRPr="00A903DE">
        <w:rPr>
          <w:rFonts w:ascii="Arial" w:hAnsi="Arial" w:cs="Arial"/>
          <w:b/>
          <w:sz w:val="22"/>
          <w:szCs w:val="22"/>
        </w:rPr>
        <w:lastRenderedPageBreak/>
        <w:t>Dress</w:t>
      </w:r>
      <w:r w:rsidRPr="001C485C">
        <w:rPr>
          <w:rFonts w:ascii="Arial" w:hAnsi="Arial" w:cs="Arial"/>
        </w:rPr>
        <w:t xml:space="preserve"> - </w:t>
      </w:r>
      <w:r w:rsidRPr="00A903DE">
        <w:rPr>
          <w:rFonts w:ascii="Arial" w:hAnsi="Arial" w:cs="Arial"/>
          <w:sz w:val="22"/>
          <w:szCs w:val="22"/>
        </w:rPr>
        <w:t xml:space="preserve">During coursework sessions, dress is casual, but respectful. If in doubt, contact Region 10 </w:t>
      </w:r>
      <w:r w:rsidRPr="00A903DE">
        <w:rPr>
          <w:rFonts w:ascii="Arial" w:eastAsia="Times New Roman" w:hAnsi="Arial" w:cs="Arial"/>
          <w:color w:val="000000"/>
          <w:sz w:val="22"/>
          <w:szCs w:val="22"/>
        </w:rPr>
        <w:t xml:space="preserve">CERTification </w:t>
      </w:r>
      <w:r w:rsidRPr="00A903DE">
        <w:rPr>
          <w:rFonts w:ascii="Arial" w:hAnsi="Arial" w:cs="Arial"/>
          <w:sz w:val="22"/>
          <w:szCs w:val="22"/>
        </w:rPr>
        <w:t xml:space="preserve">Program staff concerning proper attire. While teaching, clinical teachers and interns are to dress as professionals. </w:t>
      </w:r>
    </w:p>
    <w:p w:rsidR="001C485C" w:rsidRPr="00A903DE" w:rsidRDefault="001C485C" w:rsidP="001B099D">
      <w:pPr>
        <w:rPr>
          <w:rFonts w:ascii="Arial" w:hAnsi="Arial" w:cs="Arial"/>
          <w:sz w:val="22"/>
          <w:szCs w:val="22"/>
        </w:rPr>
      </w:pPr>
      <w:bookmarkStart w:id="64" w:name="_Toc14268820"/>
      <w:r w:rsidRPr="00A903DE">
        <w:rPr>
          <w:rStyle w:val="Heading2Char"/>
          <w:rFonts w:ascii="Arial" w:hAnsi="Arial" w:cs="Arial"/>
          <w:b/>
          <w:sz w:val="22"/>
          <w:szCs w:val="22"/>
        </w:rPr>
        <w:t>Children and Non-Program Participants</w:t>
      </w:r>
      <w:bookmarkEnd w:id="64"/>
      <w:r w:rsidRPr="00A903DE">
        <w:rPr>
          <w:rStyle w:val="Heading2Char"/>
          <w:rFonts w:ascii="Arial" w:hAnsi="Arial" w:cs="Arial"/>
          <w:sz w:val="22"/>
          <w:szCs w:val="22"/>
        </w:rPr>
        <w:t xml:space="preserve"> </w:t>
      </w:r>
      <w:r w:rsidRPr="00A903DE">
        <w:rPr>
          <w:rFonts w:ascii="Arial" w:hAnsi="Arial" w:cs="Arial"/>
          <w:sz w:val="22"/>
          <w:szCs w:val="22"/>
        </w:rPr>
        <w:t>- Children/Family/Non-Program participants are not permitted at Region 10 while a participant attends class. If children/family/non-program partici</w:t>
      </w:r>
      <w:r w:rsidR="001B099D" w:rsidRPr="00A903DE">
        <w:rPr>
          <w:rFonts w:ascii="Arial" w:hAnsi="Arial" w:cs="Arial"/>
          <w:sz w:val="22"/>
          <w:szCs w:val="22"/>
        </w:rPr>
        <w:t>pants are brought to a</w:t>
      </w:r>
      <w:r w:rsidR="00A903DE" w:rsidRPr="00A903DE">
        <w:rPr>
          <w:rFonts w:ascii="Arial" w:hAnsi="Arial" w:cs="Arial"/>
          <w:sz w:val="22"/>
          <w:szCs w:val="22"/>
        </w:rPr>
        <w:t xml:space="preserve"> </w:t>
      </w:r>
      <w:r w:rsidR="001B099D" w:rsidRPr="00A903DE">
        <w:rPr>
          <w:rFonts w:ascii="Arial" w:hAnsi="Arial" w:cs="Arial"/>
          <w:sz w:val="22"/>
          <w:szCs w:val="22"/>
        </w:rPr>
        <w:t>session,</w:t>
      </w:r>
      <w:r w:rsidR="00A903DE" w:rsidRPr="00A903DE">
        <w:rPr>
          <w:rFonts w:ascii="Arial" w:hAnsi="Arial" w:cs="Arial"/>
          <w:sz w:val="22"/>
          <w:szCs w:val="22"/>
        </w:rPr>
        <w:t xml:space="preserve"> </w:t>
      </w:r>
      <w:r w:rsidRPr="00A903DE">
        <w:rPr>
          <w:rFonts w:ascii="Arial" w:hAnsi="Arial" w:cs="Arial"/>
          <w:sz w:val="22"/>
          <w:szCs w:val="22"/>
        </w:rPr>
        <w:t>the participant will be asked to leave and the session will be counted as an absence.</w:t>
      </w:r>
    </w:p>
    <w:p w:rsidR="001C485C" w:rsidRDefault="001C485C" w:rsidP="001C485C">
      <w:pPr>
        <w:jc w:val="center"/>
        <w:rPr>
          <w:rFonts w:ascii="Arial" w:hAnsi="Arial" w:cs="Arial"/>
          <w:b/>
        </w:rPr>
      </w:pPr>
    </w:p>
    <w:p w:rsidR="001C485C" w:rsidRPr="001B099D" w:rsidRDefault="001C485C" w:rsidP="001B099D">
      <w:pPr>
        <w:pStyle w:val="Heading1"/>
        <w:jc w:val="center"/>
        <w:rPr>
          <w:rFonts w:ascii="Arial" w:hAnsi="Arial" w:cs="Arial"/>
          <w:b/>
          <w:sz w:val="24"/>
          <w:szCs w:val="24"/>
        </w:rPr>
      </w:pPr>
      <w:bookmarkStart w:id="65" w:name="_Toc14268821"/>
      <w:r w:rsidRPr="001B099D">
        <w:rPr>
          <w:rFonts w:ascii="Arial" w:hAnsi="Arial" w:cs="Arial"/>
          <w:b/>
          <w:sz w:val="24"/>
          <w:szCs w:val="24"/>
        </w:rPr>
        <w:t>Texas Certification Examinations</w:t>
      </w:r>
      <w:bookmarkEnd w:id="65"/>
    </w:p>
    <w:p w:rsidR="001C485C" w:rsidRPr="00A903DE" w:rsidRDefault="001C485C" w:rsidP="001C485C">
      <w:pPr>
        <w:rPr>
          <w:rFonts w:ascii="Arial" w:hAnsi="Arial" w:cs="Arial"/>
          <w:sz w:val="22"/>
          <w:szCs w:val="22"/>
        </w:rPr>
      </w:pPr>
      <w:r w:rsidRPr="00A903DE">
        <w:rPr>
          <w:rFonts w:ascii="Arial" w:hAnsi="Arial" w:cs="Arial"/>
          <w:b/>
          <w:sz w:val="22"/>
          <w:szCs w:val="22"/>
        </w:rPr>
        <w:t>Test Registration</w:t>
      </w:r>
      <w:r w:rsidRPr="00A903DE">
        <w:rPr>
          <w:rFonts w:ascii="Arial" w:hAnsi="Arial" w:cs="Arial"/>
          <w:sz w:val="22"/>
          <w:szCs w:val="22"/>
        </w:rPr>
        <w:t xml:space="preserve"> - A candidate must have a Texas Education Agency Login (TEAL) in order to register for a test. Ensure name in TEAL account and photo identification match before registering for a test. </w:t>
      </w:r>
    </w:p>
    <w:p w:rsidR="001C485C" w:rsidRPr="00A903DE" w:rsidRDefault="001C485C" w:rsidP="001C485C">
      <w:pPr>
        <w:rPr>
          <w:rFonts w:ascii="Arial" w:hAnsi="Arial" w:cs="Arial"/>
          <w:sz w:val="22"/>
          <w:szCs w:val="22"/>
        </w:rPr>
      </w:pPr>
      <w:r w:rsidRPr="00A903DE">
        <w:rPr>
          <w:rFonts w:ascii="Arial" w:hAnsi="Arial" w:cs="Arial"/>
          <w:b/>
          <w:sz w:val="22"/>
          <w:szCs w:val="22"/>
        </w:rPr>
        <w:t>TExES Pedagogy and Professional Responsibilities (PPR) Review and Practice Test</w:t>
      </w:r>
      <w:r w:rsidRPr="00A903DE">
        <w:rPr>
          <w:rFonts w:ascii="Arial" w:hAnsi="Arial" w:cs="Arial"/>
          <w:sz w:val="22"/>
          <w:szCs w:val="22"/>
        </w:rPr>
        <w:t xml:space="preserve"> - Participants are required to attend a review session and complete a practice test. When additional testing support is needed, an individual study plan is developed. </w:t>
      </w:r>
    </w:p>
    <w:p w:rsidR="001C485C" w:rsidRPr="001B099D" w:rsidRDefault="00DC5F53" w:rsidP="001B099D">
      <w:pPr>
        <w:pStyle w:val="Heading1"/>
        <w:jc w:val="center"/>
        <w:rPr>
          <w:rFonts w:ascii="Arial" w:hAnsi="Arial" w:cs="Arial"/>
          <w:b/>
          <w:sz w:val="28"/>
          <w:szCs w:val="28"/>
        </w:rPr>
      </w:pPr>
      <w:bookmarkStart w:id="66" w:name="_Toc14268822"/>
      <w:r w:rsidRPr="001B099D">
        <w:rPr>
          <w:rFonts w:ascii="Arial" w:hAnsi="Arial" w:cs="Arial"/>
          <w:b/>
          <w:sz w:val="28"/>
          <w:szCs w:val="28"/>
        </w:rPr>
        <w:t>Non-Teacher Internship</w:t>
      </w:r>
      <w:bookmarkEnd w:id="66"/>
    </w:p>
    <w:p w:rsidR="001C485C" w:rsidRPr="00A903DE" w:rsidRDefault="001C485C" w:rsidP="001C485C">
      <w:pPr>
        <w:rPr>
          <w:rFonts w:ascii="Arial" w:hAnsi="Arial" w:cs="Arial"/>
          <w:sz w:val="22"/>
          <w:szCs w:val="22"/>
        </w:rPr>
      </w:pPr>
      <w:r w:rsidRPr="001C485C">
        <w:rPr>
          <w:rFonts w:ascii="Arial" w:hAnsi="Arial" w:cs="Arial"/>
          <w:b/>
        </w:rPr>
        <w:t>S</w:t>
      </w:r>
      <w:r w:rsidRPr="00A903DE">
        <w:rPr>
          <w:rFonts w:ascii="Arial" w:hAnsi="Arial" w:cs="Arial"/>
          <w:b/>
          <w:sz w:val="22"/>
          <w:szCs w:val="22"/>
        </w:rPr>
        <w:t xml:space="preserve">alaried Internship </w:t>
      </w:r>
      <w:r w:rsidRPr="00A903DE">
        <w:rPr>
          <w:rFonts w:ascii="Arial" w:hAnsi="Arial" w:cs="Arial"/>
          <w:sz w:val="22"/>
          <w:szCs w:val="22"/>
        </w:rPr>
        <w:t xml:space="preserve">- This option requires two consecutive semesters in a district/accredited school. A candidate is responsible for securing a full-time teaching position in the approved certification area. An internship outside Region 10 requires program approval and an out-of-region travel fee may be added. </w:t>
      </w:r>
    </w:p>
    <w:p w:rsidR="001C485C" w:rsidRPr="00A903DE" w:rsidRDefault="001C485C" w:rsidP="001C485C">
      <w:pPr>
        <w:rPr>
          <w:rFonts w:ascii="Arial" w:hAnsi="Arial" w:cs="Arial"/>
          <w:sz w:val="22"/>
          <w:szCs w:val="22"/>
        </w:rPr>
      </w:pPr>
      <w:r w:rsidRPr="00A903DE">
        <w:rPr>
          <w:rFonts w:ascii="Arial" w:hAnsi="Arial" w:cs="Arial"/>
          <w:b/>
          <w:sz w:val="22"/>
          <w:szCs w:val="22"/>
        </w:rPr>
        <w:t>Commitments to Districts/Schools</w:t>
      </w:r>
      <w:r w:rsidRPr="00A903DE">
        <w:rPr>
          <w:rFonts w:ascii="Arial" w:hAnsi="Arial" w:cs="Arial"/>
          <w:sz w:val="22"/>
          <w:szCs w:val="22"/>
        </w:rPr>
        <w:t xml:space="preserve"> - Seek as much information as possible about the school setting, expectations, and responsibilities during the interview process. Once a verbal commitment is given or a contract is signed; the commitment is final. A broken commitment will result in dismissal from the program. </w:t>
      </w:r>
    </w:p>
    <w:p w:rsidR="001C485C" w:rsidRPr="00A903DE" w:rsidRDefault="001C485C" w:rsidP="001C485C">
      <w:pPr>
        <w:rPr>
          <w:rFonts w:ascii="Arial" w:hAnsi="Arial" w:cs="Arial"/>
          <w:sz w:val="22"/>
          <w:szCs w:val="22"/>
        </w:rPr>
      </w:pPr>
      <w:r w:rsidRPr="00A903DE">
        <w:rPr>
          <w:rFonts w:ascii="Arial" w:hAnsi="Arial" w:cs="Arial"/>
          <w:b/>
          <w:sz w:val="22"/>
          <w:szCs w:val="22"/>
        </w:rPr>
        <w:t>Contracts with Districts/Schools</w:t>
      </w:r>
      <w:r w:rsidRPr="00A903DE">
        <w:rPr>
          <w:rFonts w:ascii="Arial" w:hAnsi="Arial" w:cs="Arial"/>
          <w:sz w:val="22"/>
          <w:szCs w:val="22"/>
        </w:rPr>
        <w:t xml:space="preserve"> - An intern enters into contractual agreement with a district/school when accepting a teaching position. All contractual decisions are strictly between the intern and the employer. </w:t>
      </w:r>
    </w:p>
    <w:p w:rsidR="001C485C" w:rsidRPr="00A903DE" w:rsidRDefault="001C485C" w:rsidP="001C485C">
      <w:pPr>
        <w:rPr>
          <w:rFonts w:ascii="Arial" w:hAnsi="Arial" w:cs="Arial"/>
          <w:sz w:val="22"/>
          <w:szCs w:val="22"/>
        </w:rPr>
      </w:pPr>
      <w:r w:rsidRPr="00A903DE">
        <w:rPr>
          <w:rFonts w:ascii="Arial" w:hAnsi="Arial" w:cs="Arial"/>
          <w:b/>
          <w:sz w:val="22"/>
          <w:szCs w:val="22"/>
        </w:rPr>
        <w:t>Mentor Teacher -</w:t>
      </w:r>
      <w:r w:rsidRPr="00A903DE">
        <w:rPr>
          <w:rFonts w:ascii="Arial" w:hAnsi="Arial" w:cs="Arial"/>
          <w:sz w:val="22"/>
          <w:szCs w:val="22"/>
        </w:rPr>
        <w:t xml:space="preserve"> The district/school administrator assigns a campus mentor to support, observe and give ongoing feedback to the intern. A mentor must be a certified teacher, have three years of teaching experience and complete mentor training. </w:t>
      </w:r>
    </w:p>
    <w:p w:rsidR="001C485C" w:rsidRPr="00A903DE" w:rsidRDefault="001C485C" w:rsidP="001C485C">
      <w:pPr>
        <w:rPr>
          <w:rFonts w:ascii="Arial" w:hAnsi="Arial" w:cs="Arial"/>
          <w:sz w:val="22"/>
          <w:szCs w:val="22"/>
        </w:rPr>
      </w:pPr>
      <w:r w:rsidRPr="00A903DE">
        <w:rPr>
          <w:rFonts w:ascii="Arial" w:hAnsi="Arial" w:cs="Arial"/>
          <w:b/>
          <w:sz w:val="22"/>
          <w:szCs w:val="22"/>
        </w:rPr>
        <w:t>Field Supervisor</w:t>
      </w:r>
      <w:r w:rsidRPr="00A903DE">
        <w:rPr>
          <w:rFonts w:ascii="Arial" w:hAnsi="Arial" w:cs="Arial"/>
          <w:sz w:val="22"/>
          <w:szCs w:val="22"/>
        </w:rPr>
        <w:t xml:space="preserve"> - The Region 10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assigns a field supervisor to support and observe the intern throughout the teaching experience. The field supervisor communicates regularly with the intern, mentor and administrator to discuss observation feedback and the intern’s progress. The field supervisor and the supervising campus administrator make a final recommendation regarding certification. </w:t>
      </w:r>
    </w:p>
    <w:p w:rsidR="001C485C" w:rsidRPr="00A903DE" w:rsidRDefault="001C485C" w:rsidP="001C485C">
      <w:pPr>
        <w:rPr>
          <w:rFonts w:ascii="Arial" w:hAnsi="Arial" w:cs="Arial"/>
          <w:sz w:val="22"/>
          <w:szCs w:val="22"/>
        </w:rPr>
      </w:pPr>
      <w:r w:rsidRPr="00A903DE">
        <w:rPr>
          <w:rFonts w:ascii="Arial" w:hAnsi="Arial" w:cs="Arial"/>
          <w:b/>
          <w:sz w:val="22"/>
          <w:szCs w:val="22"/>
        </w:rPr>
        <w:t>Supervising Campus Administrator</w:t>
      </w:r>
      <w:r w:rsidRPr="00A903DE">
        <w:rPr>
          <w:rFonts w:ascii="Arial" w:hAnsi="Arial" w:cs="Arial"/>
          <w:sz w:val="22"/>
          <w:szCs w:val="22"/>
        </w:rPr>
        <w:t xml:space="preserve"> - The principal, assistant principal, or other principal designee provides campus supervision and support. This administrator submits performance assessments to Region 10 regularly and makes a final recommendation regarding certification.</w:t>
      </w:r>
    </w:p>
    <w:p w:rsidR="001C485C" w:rsidRPr="00A903DE" w:rsidRDefault="001C485C" w:rsidP="001C485C">
      <w:pPr>
        <w:rPr>
          <w:rFonts w:ascii="Arial" w:hAnsi="Arial" w:cs="Arial"/>
          <w:sz w:val="22"/>
          <w:szCs w:val="22"/>
        </w:rPr>
      </w:pPr>
      <w:r w:rsidRPr="00A903DE">
        <w:rPr>
          <w:rFonts w:ascii="Arial" w:hAnsi="Arial" w:cs="Arial"/>
          <w:sz w:val="22"/>
          <w:szCs w:val="22"/>
        </w:rPr>
        <w:t xml:space="preserve"> </w:t>
      </w:r>
      <w:r w:rsidRPr="00A903DE">
        <w:rPr>
          <w:rFonts w:ascii="Arial" w:hAnsi="Arial" w:cs="Arial"/>
          <w:b/>
          <w:sz w:val="22"/>
          <w:szCs w:val="22"/>
        </w:rPr>
        <w:t>Probationary Teaching Certificate</w:t>
      </w:r>
      <w:r w:rsidRPr="00A903DE">
        <w:rPr>
          <w:rFonts w:ascii="Arial" w:hAnsi="Arial" w:cs="Arial"/>
          <w:sz w:val="22"/>
          <w:szCs w:val="22"/>
        </w:rPr>
        <w:t xml:space="preserve"> - A probationary certificate is issued to a candidate who has passed all required certification examinations. This certificate is valid for a 12-month period from the date of issuance. </w:t>
      </w:r>
    </w:p>
    <w:p w:rsidR="001C485C" w:rsidRPr="00A903DE" w:rsidRDefault="001C485C" w:rsidP="001C485C">
      <w:pPr>
        <w:rPr>
          <w:rFonts w:ascii="Arial" w:hAnsi="Arial" w:cs="Arial"/>
          <w:sz w:val="22"/>
          <w:szCs w:val="22"/>
        </w:rPr>
      </w:pPr>
      <w:r w:rsidRPr="00A903DE">
        <w:rPr>
          <w:rFonts w:ascii="Arial" w:hAnsi="Arial" w:cs="Arial"/>
          <w:b/>
          <w:sz w:val="22"/>
          <w:szCs w:val="22"/>
        </w:rPr>
        <w:t>Intern Teaching Certificate</w:t>
      </w:r>
      <w:r w:rsidRPr="00A903DE">
        <w:rPr>
          <w:rFonts w:ascii="Arial" w:hAnsi="Arial" w:cs="Arial"/>
          <w:sz w:val="22"/>
          <w:szCs w:val="22"/>
        </w:rPr>
        <w:t xml:space="preserve"> - An intern certificate is issued to a candidate who has passed all required content certification examination(s) and is limited to a 12-month period.</w:t>
      </w:r>
    </w:p>
    <w:p w:rsidR="001C485C" w:rsidRPr="00A903DE" w:rsidRDefault="001C485C" w:rsidP="001C485C">
      <w:pPr>
        <w:rPr>
          <w:rFonts w:ascii="Arial" w:hAnsi="Arial" w:cs="Arial"/>
          <w:sz w:val="22"/>
          <w:szCs w:val="22"/>
        </w:rPr>
      </w:pPr>
      <w:r w:rsidRPr="00A903DE">
        <w:rPr>
          <w:rFonts w:ascii="Arial" w:hAnsi="Arial" w:cs="Arial"/>
          <w:b/>
          <w:sz w:val="22"/>
          <w:szCs w:val="22"/>
        </w:rPr>
        <w:lastRenderedPageBreak/>
        <w:t>Professional Action Plan</w:t>
      </w:r>
      <w:r w:rsidRPr="00A903DE">
        <w:rPr>
          <w:rFonts w:ascii="Arial" w:hAnsi="Arial" w:cs="Arial"/>
          <w:sz w:val="22"/>
          <w:szCs w:val="22"/>
        </w:rPr>
        <w:t xml:space="preserve"> - This remediation/intervention plan is designed and implemented to support an intern experiencing difficulties. The plan addresses deficient areas of the intern’s teaching performance with goals, activities and timelines for improvement. Once initiated, it remains in effect until the end of the school year, unless otherwise specified. </w:t>
      </w:r>
    </w:p>
    <w:p w:rsidR="001C485C" w:rsidRPr="00A903DE" w:rsidRDefault="001C485C" w:rsidP="001C485C">
      <w:pPr>
        <w:rPr>
          <w:rFonts w:ascii="Arial" w:hAnsi="Arial" w:cs="Arial"/>
          <w:sz w:val="22"/>
          <w:szCs w:val="22"/>
        </w:rPr>
      </w:pPr>
      <w:r w:rsidRPr="00A903DE">
        <w:rPr>
          <w:rFonts w:ascii="Arial" w:hAnsi="Arial" w:cs="Arial"/>
          <w:b/>
          <w:sz w:val="22"/>
          <w:szCs w:val="22"/>
        </w:rPr>
        <w:t>Internship Extensions</w:t>
      </w:r>
      <w:r w:rsidRPr="00A903DE">
        <w:rPr>
          <w:rFonts w:ascii="Arial" w:hAnsi="Arial" w:cs="Arial"/>
          <w:sz w:val="22"/>
          <w:szCs w:val="22"/>
        </w:rPr>
        <w:t xml:space="preserve"> - Occasionally, an intern needs additional classroom experience and coursework to develop requisite knowledge and skills of an effective educator. The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professional staff and the school administrator may recommend a second year of internship to the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Advisory Board. With Advisory Board approval, an intern may continue the process on a probationary certificate. Additional fees apply. </w:t>
      </w:r>
    </w:p>
    <w:p w:rsidR="001C485C" w:rsidRPr="00A903DE" w:rsidRDefault="001C485C" w:rsidP="001C485C">
      <w:pPr>
        <w:rPr>
          <w:rFonts w:ascii="Arial" w:hAnsi="Arial" w:cs="Arial"/>
          <w:sz w:val="22"/>
          <w:szCs w:val="22"/>
        </w:rPr>
      </w:pPr>
      <w:r w:rsidRPr="00A903DE">
        <w:rPr>
          <w:rFonts w:ascii="Arial" w:hAnsi="Arial" w:cs="Arial"/>
          <w:b/>
          <w:sz w:val="22"/>
          <w:szCs w:val="22"/>
        </w:rPr>
        <w:t>Texas Standard Certificate</w:t>
      </w:r>
      <w:r w:rsidRPr="00A903DE">
        <w:rPr>
          <w:rFonts w:ascii="Arial" w:hAnsi="Arial" w:cs="Arial"/>
          <w:sz w:val="22"/>
          <w:szCs w:val="22"/>
        </w:rPr>
        <w:t xml:space="preserve"> - Interns who successfully complete all program requirements are eligible for a Texas Standard Certificate. This certificate must be renewed every five years. In addition, verification of 150 clock hours of professional development must be submitted with renewal. Failure to complete the renewal process will result in the Standard Certificate becoming inactive. </w:t>
      </w:r>
    </w:p>
    <w:p w:rsidR="001C485C" w:rsidRPr="001B099D" w:rsidRDefault="001C485C" w:rsidP="001B099D">
      <w:pPr>
        <w:pStyle w:val="Heading1"/>
        <w:jc w:val="center"/>
        <w:rPr>
          <w:rFonts w:ascii="Arial" w:hAnsi="Arial" w:cs="Arial"/>
          <w:b/>
          <w:sz w:val="28"/>
          <w:szCs w:val="28"/>
        </w:rPr>
      </w:pPr>
      <w:bookmarkStart w:id="67" w:name="_Toc14268823"/>
      <w:r w:rsidRPr="001B099D">
        <w:rPr>
          <w:rFonts w:ascii="Arial" w:eastAsia="Times New Roman" w:hAnsi="Arial" w:cs="Arial"/>
          <w:b/>
          <w:color w:val="000000"/>
          <w:sz w:val="28"/>
          <w:szCs w:val="28"/>
        </w:rPr>
        <w:t>CERTification</w:t>
      </w:r>
      <w:r w:rsidRPr="001B099D">
        <w:rPr>
          <w:rFonts w:ascii="Arial" w:hAnsi="Arial" w:cs="Arial"/>
          <w:b/>
          <w:sz w:val="28"/>
          <w:szCs w:val="28"/>
        </w:rPr>
        <w:t xml:space="preserve"> Program Probation and Dismissal</w:t>
      </w:r>
      <w:bookmarkEnd w:id="67"/>
    </w:p>
    <w:p w:rsidR="001C485C" w:rsidRPr="00A903DE" w:rsidRDefault="001C485C" w:rsidP="001C485C">
      <w:pPr>
        <w:rPr>
          <w:rFonts w:ascii="Arial" w:hAnsi="Arial" w:cs="Arial"/>
          <w:b/>
          <w:sz w:val="22"/>
          <w:szCs w:val="22"/>
        </w:rPr>
      </w:pPr>
      <w:r w:rsidRPr="00A903DE">
        <w:rPr>
          <w:rFonts w:ascii="Arial" w:hAnsi="Arial" w:cs="Arial"/>
          <w:b/>
          <w:sz w:val="22"/>
          <w:szCs w:val="22"/>
        </w:rPr>
        <w:t>Program Probation</w:t>
      </w:r>
      <w:r w:rsidRPr="00A903DE">
        <w:rPr>
          <w:rFonts w:ascii="Arial" w:hAnsi="Arial" w:cs="Arial"/>
          <w:sz w:val="22"/>
          <w:szCs w:val="22"/>
        </w:rPr>
        <w:t xml:space="preserve"> - The Region 10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is a rigorous route toward certification that requires adherence to the program agreement and guidelines. If a candidate/intern/</w:t>
      </w:r>
      <w:r w:rsidR="00DC5F53" w:rsidRPr="00A903DE">
        <w:rPr>
          <w:rFonts w:ascii="Arial" w:hAnsi="Arial" w:cs="Arial"/>
          <w:sz w:val="22"/>
          <w:szCs w:val="22"/>
        </w:rPr>
        <w:t>practicum participant</w:t>
      </w:r>
      <w:r w:rsidRPr="00A903DE">
        <w:rPr>
          <w:rFonts w:ascii="Arial" w:hAnsi="Arial" w:cs="Arial"/>
          <w:sz w:val="22"/>
          <w:szCs w:val="22"/>
        </w:rPr>
        <w:t xml:space="preserve"> is placed on probation, corrective actions must be observed immediately and consistently. If not, a participant’s program status may be presented to the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Advisory Board for a program status decision. </w:t>
      </w:r>
    </w:p>
    <w:p w:rsidR="001C485C" w:rsidRPr="00A903DE" w:rsidRDefault="001C485C" w:rsidP="001C485C">
      <w:pPr>
        <w:rPr>
          <w:rFonts w:ascii="Arial" w:hAnsi="Arial" w:cs="Arial"/>
          <w:sz w:val="22"/>
          <w:szCs w:val="22"/>
        </w:rPr>
      </w:pPr>
      <w:r w:rsidRPr="00A903DE">
        <w:rPr>
          <w:rFonts w:ascii="Arial" w:hAnsi="Arial" w:cs="Arial"/>
          <w:b/>
          <w:sz w:val="22"/>
          <w:szCs w:val="22"/>
        </w:rPr>
        <w:t>Criteria for Probation</w:t>
      </w:r>
      <w:r w:rsidRPr="00A903DE">
        <w:rPr>
          <w:rFonts w:ascii="Arial" w:hAnsi="Arial" w:cs="Arial"/>
          <w:sz w:val="22"/>
          <w:szCs w:val="22"/>
        </w:rPr>
        <w:t xml:space="preserve"> - The following actions may justify program probationary status: </w:t>
      </w:r>
    </w:p>
    <w:p w:rsidR="00DC5F53" w:rsidRPr="00A903DE" w:rsidRDefault="001C485C" w:rsidP="00DC5F53">
      <w:pPr>
        <w:pStyle w:val="ListParagraph"/>
        <w:numPr>
          <w:ilvl w:val="0"/>
          <w:numId w:val="20"/>
        </w:numPr>
        <w:rPr>
          <w:rFonts w:ascii="Arial" w:hAnsi="Arial" w:cs="Arial"/>
          <w:sz w:val="22"/>
          <w:szCs w:val="22"/>
        </w:rPr>
      </w:pPr>
      <w:r w:rsidRPr="00A903DE">
        <w:rPr>
          <w:rFonts w:ascii="Arial" w:hAnsi="Arial" w:cs="Arial"/>
          <w:sz w:val="22"/>
          <w:szCs w:val="22"/>
        </w:rPr>
        <w:t>Failure to complete coursework, documentation, and/or state test(s) within designated ti</w:t>
      </w:r>
      <w:r w:rsidR="00DC5F53" w:rsidRPr="00A903DE">
        <w:rPr>
          <w:rFonts w:ascii="Arial" w:hAnsi="Arial" w:cs="Arial"/>
          <w:sz w:val="22"/>
          <w:szCs w:val="22"/>
        </w:rPr>
        <w:t>melines</w:t>
      </w:r>
    </w:p>
    <w:p w:rsidR="00DC5F53" w:rsidRPr="00A903DE" w:rsidRDefault="001C485C" w:rsidP="00DC5F53">
      <w:pPr>
        <w:pStyle w:val="ListParagraph"/>
        <w:numPr>
          <w:ilvl w:val="0"/>
          <w:numId w:val="20"/>
        </w:numPr>
        <w:rPr>
          <w:rFonts w:ascii="Arial" w:hAnsi="Arial" w:cs="Arial"/>
          <w:sz w:val="22"/>
          <w:szCs w:val="22"/>
        </w:rPr>
      </w:pPr>
      <w:r w:rsidRPr="00A903DE">
        <w:rPr>
          <w:rFonts w:ascii="Arial" w:hAnsi="Arial" w:cs="Arial"/>
          <w:sz w:val="22"/>
          <w:szCs w:val="22"/>
        </w:rPr>
        <w:t xml:space="preserve">Failure to update communication sources or to respond to communication from Region 10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staff</w:t>
      </w:r>
    </w:p>
    <w:p w:rsidR="00DC5F53" w:rsidRPr="00A903DE" w:rsidRDefault="001C485C" w:rsidP="00DC5F53">
      <w:pPr>
        <w:pStyle w:val="ListParagraph"/>
        <w:numPr>
          <w:ilvl w:val="0"/>
          <w:numId w:val="20"/>
        </w:numPr>
        <w:rPr>
          <w:rFonts w:ascii="Arial" w:hAnsi="Arial" w:cs="Arial"/>
          <w:sz w:val="22"/>
          <w:szCs w:val="22"/>
        </w:rPr>
      </w:pPr>
      <w:r w:rsidRPr="00A903DE">
        <w:rPr>
          <w:rFonts w:ascii="Arial" w:hAnsi="Arial" w:cs="Arial"/>
          <w:sz w:val="22"/>
          <w:szCs w:val="22"/>
        </w:rPr>
        <w:t xml:space="preserve">Failure to inform Region 10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of the implementation of a district/school professional growth pl</w:t>
      </w:r>
      <w:r w:rsidR="00DC5F53" w:rsidRPr="00A903DE">
        <w:rPr>
          <w:rFonts w:ascii="Arial" w:hAnsi="Arial" w:cs="Arial"/>
          <w:sz w:val="22"/>
          <w:szCs w:val="22"/>
        </w:rPr>
        <w:t>an</w:t>
      </w:r>
      <w:r w:rsidRPr="00A903DE">
        <w:rPr>
          <w:rFonts w:ascii="Arial" w:hAnsi="Arial" w:cs="Arial"/>
          <w:sz w:val="22"/>
          <w:szCs w:val="22"/>
        </w:rPr>
        <w:t xml:space="preserve"> </w:t>
      </w:r>
    </w:p>
    <w:p w:rsidR="00DC5F53" w:rsidRPr="00A903DE" w:rsidRDefault="001C485C" w:rsidP="00DC5F53">
      <w:pPr>
        <w:pStyle w:val="ListParagraph"/>
        <w:numPr>
          <w:ilvl w:val="0"/>
          <w:numId w:val="20"/>
        </w:numPr>
        <w:rPr>
          <w:rFonts w:ascii="Arial" w:hAnsi="Arial" w:cs="Arial"/>
          <w:sz w:val="22"/>
          <w:szCs w:val="22"/>
        </w:rPr>
      </w:pPr>
      <w:r w:rsidRPr="00A903DE">
        <w:rPr>
          <w:rFonts w:ascii="Arial" w:hAnsi="Arial" w:cs="Arial"/>
          <w:sz w:val="22"/>
          <w:szCs w:val="22"/>
        </w:rPr>
        <w:t>Failure to implement Region 10 staff and/or school personnel recommendations</w:t>
      </w:r>
    </w:p>
    <w:p w:rsidR="001C485C" w:rsidRPr="00A903DE" w:rsidRDefault="001C485C" w:rsidP="00DC5F53">
      <w:pPr>
        <w:pStyle w:val="ListParagraph"/>
        <w:numPr>
          <w:ilvl w:val="0"/>
          <w:numId w:val="20"/>
        </w:numPr>
        <w:rPr>
          <w:rFonts w:ascii="Arial" w:hAnsi="Arial" w:cs="Arial"/>
          <w:sz w:val="22"/>
          <w:szCs w:val="22"/>
        </w:rPr>
      </w:pPr>
      <w:r w:rsidRPr="00A903DE">
        <w:rPr>
          <w:rFonts w:ascii="Arial" w:hAnsi="Arial" w:cs="Arial"/>
          <w:sz w:val="22"/>
          <w:szCs w:val="22"/>
        </w:rPr>
        <w:t xml:space="preserve"> Unsatisfactory evaluation from district/school appraiser and/or Region 10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field supervisor </w:t>
      </w:r>
    </w:p>
    <w:p w:rsidR="001C485C" w:rsidRPr="00A903DE" w:rsidRDefault="001C485C" w:rsidP="001C485C">
      <w:pPr>
        <w:rPr>
          <w:rFonts w:ascii="Arial" w:hAnsi="Arial" w:cs="Arial"/>
          <w:sz w:val="22"/>
          <w:szCs w:val="22"/>
        </w:rPr>
      </w:pPr>
      <w:r w:rsidRPr="00A903DE">
        <w:rPr>
          <w:rFonts w:ascii="Arial" w:hAnsi="Arial" w:cs="Arial"/>
          <w:b/>
          <w:sz w:val="22"/>
          <w:szCs w:val="22"/>
        </w:rPr>
        <w:t>Unprofessional Conduct</w:t>
      </w:r>
      <w:r w:rsidRPr="00A903DE">
        <w:rPr>
          <w:rFonts w:ascii="Arial" w:hAnsi="Arial" w:cs="Arial"/>
          <w:sz w:val="22"/>
          <w:szCs w:val="22"/>
        </w:rPr>
        <w:t xml:space="preserve"> - The Region 10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Director may dismiss a participant for the following actions: </w:t>
      </w:r>
    </w:p>
    <w:p w:rsidR="00DC5F53" w:rsidRPr="00A903DE" w:rsidRDefault="001C485C" w:rsidP="00DC5F53">
      <w:pPr>
        <w:pStyle w:val="ListParagraph"/>
        <w:numPr>
          <w:ilvl w:val="0"/>
          <w:numId w:val="46"/>
        </w:numPr>
        <w:rPr>
          <w:rFonts w:ascii="Arial" w:hAnsi="Arial" w:cs="Arial"/>
          <w:sz w:val="22"/>
          <w:szCs w:val="22"/>
        </w:rPr>
      </w:pPr>
      <w:r w:rsidRPr="00A903DE">
        <w:rPr>
          <w:rFonts w:ascii="Arial" w:hAnsi="Arial" w:cs="Arial"/>
          <w:sz w:val="22"/>
          <w:szCs w:val="22"/>
        </w:rPr>
        <w:t>Violations of the Texas Educator’s Code of E</w:t>
      </w:r>
      <w:r w:rsidR="00DC5F53" w:rsidRPr="00A903DE">
        <w:rPr>
          <w:rFonts w:ascii="Arial" w:hAnsi="Arial" w:cs="Arial"/>
          <w:sz w:val="22"/>
          <w:szCs w:val="22"/>
        </w:rPr>
        <w:t>thic</w:t>
      </w:r>
    </w:p>
    <w:p w:rsidR="00DC5F53" w:rsidRPr="00A903DE" w:rsidRDefault="001C485C" w:rsidP="00DC5F53">
      <w:pPr>
        <w:pStyle w:val="ListParagraph"/>
        <w:numPr>
          <w:ilvl w:val="0"/>
          <w:numId w:val="46"/>
        </w:numPr>
        <w:rPr>
          <w:rFonts w:ascii="Arial" w:hAnsi="Arial" w:cs="Arial"/>
          <w:sz w:val="22"/>
          <w:szCs w:val="22"/>
        </w:rPr>
      </w:pPr>
      <w:r w:rsidRPr="00A903DE">
        <w:rPr>
          <w:rFonts w:ascii="Arial" w:hAnsi="Arial" w:cs="Arial"/>
          <w:sz w:val="22"/>
          <w:szCs w:val="22"/>
        </w:rPr>
        <w:t xml:space="preserve">Falsification of information/documentation and/or plagiarism                                         </w:t>
      </w:r>
    </w:p>
    <w:p w:rsidR="009244BF" w:rsidRPr="00A903DE" w:rsidRDefault="001C485C" w:rsidP="00DC5F53">
      <w:pPr>
        <w:pStyle w:val="ListParagraph"/>
        <w:numPr>
          <w:ilvl w:val="0"/>
          <w:numId w:val="46"/>
        </w:numPr>
        <w:rPr>
          <w:rFonts w:ascii="Arial" w:hAnsi="Arial" w:cs="Arial"/>
          <w:sz w:val="22"/>
          <w:szCs w:val="22"/>
        </w:rPr>
      </w:pPr>
      <w:r w:rsidRPr="00A903DE">
        <w:rPr>
          <w:rFonts w:ascii="Arial" w:hAnsi="Arial" w:cs="Arial"/>
          <w:sz w:val="22"/>
          <w:szCs w:val="22"/>
        </w:rPr>
        <w:t>Failure to follow district/school/</w:t>
      </w:r>
      <w:r w:rsidRPr="00A903DE">
        <w:rPr>
          <w:rFonts w:ascii="Arial" w:eastAsia="Times New Roman" w:hAnsi="Arial" w:cs="Arial"/>
          <w:color w:val="000000"/>
          <w:sz w:val="22"/>
          <w:szCs w:val="22"/>
        </w:rPr>
        <w:t xml:space="preserve"> CERTification</w:t>
      </w:r>
      <w:r w:rsidRPr="00A903DE">
        <w:rPr>
          <w:rFonts w:ascii="Arial" w:hAnsi="Arial" w:cs="Arial"/>
          <w:sz w:val="22"/>
          <w:szCs w:val="22"/>
        </w:rPr>
        <w:t xml:space="preserve"> Program directives and policies    </w:t>
      </w:r>
      <w:r w:rsidR="009244BF" w:rsidRPr="00A903DE">
        <w:rPr>
          <w:rFonts w:ascii="Arial" w:hAnsi="Arial" w:cs="Arial"/>
          <w:sz w:val="22"/>
          <w:szCs w:val="22"/>
        </w:rPr>
        <w:t xml:space="preserve">        </w:t>
      </w:r>
      <w:r w:rsidRPr="00A903DE">
        <w:rPr>
          <w:rFonts w:ascii="Arial" w:hAnsi="Arial" w:cs="Arial"/>
          <w:sz w:val="22"/>
          <w:szCs w:val="22"/>
        </w:rPr>
        <w:t xml:space="preserve">   </w:t>
      </w:r>
    </w:p>
    <w:p w:rsidR="009244BF" w:rsidRPr="00A903DE" w:rsidRDefault="001C485C" w:rsidP="009244BF">
      <w:pPr>
        <w:pStyle w:val="ListParagraph"/>
        <w:numPr>
          <w:ilvl w:val="0"/>
          <w:numId w:val="46"/>
        </w:numPr>
        <w:rPr>
          <w:rFonts w:ascii="Arial" w:hAnsi="Arial" w:cs="Arial"/>
          <w:sz w:val="22"/>
          <w:szCs w:val="22"/>
        </w:rPr>
      </w:pPr>
      <w:r w:rsidRPr="00A903DE">
        <w:rPr>
          <w:rFonts w:ascii="Arial" w:hAnsi="Arial" w:cs="Arial"/>
          <w:sz w:val="22"/>
          <w:szCs w:val="22"/>
        </w:rPr>
        <w:t>Insubordination to district/school/</w:t>
      </w:r>
      <w:r w:rsidRPr="00A903DE">
        <w:rPr>
          <w:rFonts w:ascii="Arial" w:eastAsia="Times New Roman" w:hAnsi="Arial" w:cs="Arial"/>
          <w:color w:val="000000"/>
          <w:sz w:val="22"/>
          <w:szCs w:val="22"/>
        </w:rPr>
        <w:t xml:space="preserve"> CERTification</w:t>
      </w:r>
      <w:r w:rsidRPr="00A903DE">
        <w:rPr>
          <w:rFonts w:ascii="Arial" w:hAnsi="Arial" w:cs="Arial"/>
          <w:sz w:val="22"/>
          <w:szCs w:val="22"/>
        </w:rPr>
        <w:t xml:space="preserve"> Progra</w:t>
      </w:r>
      <w:r w:rsidR="009244BF" w:rsidRPr="00A903DE">
        <w:rPr>
          <w:rFonts w:ascii="Arial" w:hAnsi="Arial" w:cs="Arial"/>
          <w:sz w:val="22"/>
          <w:szCs w:val="22"/>
        </w:rPr>
        <w:t xml:space="preserve">m staff      </w:t>
      </w:r>
      <w:r w:rsidRPr="00A903DE">
        <w:rPr>
          <w:rFonts w:ascii="Arial" w:hAnsi="Arial" w:cs="Arial"/>
          <w:sz w:val="22"/>
          <w:szCs w:val="22"/>
        </w:rPr>
        <w:t xml:space="preserve">                             </w:t>
      </w:r>
    </w:p>
    <w:p w:rsidR="009244BF" w:rsidRPr="00A903DE" w:rsidRDefault="001C485C" w:rsidP="009244BF">
      <w:pPr>
        <w:pStyle w:val="ListParagraph"/>
        <w:numPr>
          <w:ilvl w:val="0"/>
          <w:numId w:val="46"/>
        </w:numPr>
        <w:rPr>
          <w:rFonts w:ascii="Arial" w:hAnsi="Arial" w:cs="Arial"/>
          <w:sz w:val="22"/>
          <w:szCs w:val="22"/>
        </w:rPr>
      </w:pPr>
      <w:r w:rsidRPr="00A903DE">
        <w:rPr>
          <w:rFonts w:ascii="Arial" w:hAnsi="Arial" w:cs="Arial"/>
          <w:sz w:val="22"/>
          <w:szCs w:val="22"/>
        </w:rPr>
        <w:t>Resignation/Termination/Non-renewal of teach</w:t>
      </w:r>
      <w:r w:rsidR="009244BF" w:rsidRPr="00A903DE">
        <w:rPr>
          <w:rFonts w:ascii="Arial" w:hAnsi="Arial" w:cs="Arial"/>
          <w:sz w:val="22"/>
          <w:szCs w:val="22"/>
        </w:rPr>
        <w:t xml:space="preserve">ing contract           </w:t>
      </w:r>
      <w:r w:rsidRPr="00A903DE">
        <w:rPr>
          <w:rFonts w:ascii="Arial" w:hAnsi="Arial" w:cs="Arial"/>
          <w:sz w:val="22"/>
          <w:szCs w:val="22"/>
        </w:rPr>
        <w:t xml:space="preserve">                            </w:t>
      </w:r>
    </w:p>
    <w:p w:rsidR="00DC5F53" w:rsidRPr="00A903DE" w:rsidRDefault="001C485C" w:rsidP="009244BF">
      <w:pPr>
        <w:pStyle w:val="ListParagraph"/>
        <w:numPr>
          <w:ilvl w:val="0"/>
          <w:numId w:val="46"/>
        </w:numPr>
        <w:rPr>
          <w:rFonts w:ascii="Arial" w:hAnsi="Arial" w:cs="Arial"/>
          <w:sz w:val="22"/>
          <w:szCs w:val="22"/>
        </w:rPr>
      </w:pPr>
      <w:r w:rsidRPr="00A903DE">
        <w:rPr>
          <w:rFonts w:ascii="Arial" w:hAnsi="Arial" w:cs="Arial"/>
          <w:sz w:val="22"/>
          <w:szCs w:val="22"/>
        </w:rPr>
        <w:t xml:space="preserve">Failure to address the requirements of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Action P</w:t>
      </w:r>
      <w:r w:rsidR="00DC5F53" w:rsidRPr="00A903DE">
        <w:rPr>
          <w:rFonts w:ascii="Arial" w:hAnsi="Arial" w:cs="Arial"/>
          <w:sz w:val="22"/>
          <w:szCs w:val="22"/>
        </w:rPr>
        <w:t xml:space="preserve">lan or a   district/school growth </w:t>
      </w:r>
      <w:r w:rsidRPr="00A903DE">
        <w:rPr>
          <w:rFonts w:ascii="Arial" w:hAnsi="Arial" w:cs="Arial"/>
          <w:sz w:val="22"/>
          <w:szCs w:val="22"/>
        </w:rPr>
        <w:t>plan</w:t>
      </w:r>
    </w:p>
    <w:p w:rsidR="001C485C" w:rsidRPr="00A903DE" w:rsidRDefault="00DC5F53" w:rsidP="00DC5F53">
      <w:pPr>
        <w:pStyle w:val="ListParagraph"/>
        <w:numPr>
          <w:ilvl w:val="0"/>
          <w:numId w:val="46"/>
        </w:numPr>
        <w:rPr>
          <w:rFonts w:ascii="Arial" w:hAnsi="Arial" w:cs="Arial"/>
          <w:sz w:val="22"/>
          <w:szCs w:val="22"/>
        </w:rPr>
      </w:pPr>
      <w:r w:rsidRPr="00A903DE">
        <w:rPr>
          <w:rFonts w:ascii="Arial" w:hAnsi="Arial" w:cs="Arial"/>
          <w:sz w:val="22"/>
          <w:szCs w:val="22"/>
        </w:rPr>
        <w:t>F</w:t>
      </w:r>
      <w:r w:rsidR="001C485C" w:rsidRPr="00A903DE">
        <w:rPr>
          <w:rFonts w:ascii="Arial" w:hAnsi="Arial" w:cs="Arial"/>
          <w:sz w:val="22"/>
          <w:szCs w:val="22"/>
        </w:rPr>
        <w:t xml:space="preserve">ailure to maintain a positive, safe learning environment and act in the best interest of children </w:t>
      </w:r>
    </w:p>
    <w:p w:rsidR="001C485C" w:rsidRPr="00A903DE" w:rsidRDefault="001C485C" w:rsidP="001C485C">
      <w:pPr>
        <w:rPr>
          <w:rFonts w:ascii="Arial" w:hAnsi="Arial" w:cs="Arial"/>
          <w:sz w:val="22"/>
          <w:szCs w:val="22"/>
        </w:rPr>
      </w:pPr>
      <w:r w:rsidRPr="00A903DE">
        <w:rPr>
          <w:rFonts w:ascii="Arial" w:hAnsi="Arial" w:cs="Arial"/>
          <w:b/>
          <w:sz w:val="22"/>
          <w:szCs w:val="22"/>
        </w:rPr>
        <w:t>Dismissal Refund</w:t>
      </w:r>
      <w:r w:rsidRPr="00A903DE">
        <w:rPr>
          <w:rFonts w:ascii="Arial" w:hAnsi="Arial" w:cs="Arial"/>
          <w:sz w:val="22"/>
          <w:szCs w:val="22"/>
        </w:rPr>
        <w:t xml:space="preserve"> - There is no refund of fees paid if a participant is dismissed from the Region 10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w:t>
      </w:r>
    </w:p>
    <w:p w:rsidR="00E1144D" w:rsidRPr="00A903DE" w:rsidRDefault="001C485C" w:rsidP="001C485C">
      <w:pPr>
        <w:rPr>
          <w:rFonts w:ascii="Arial" w:hAnsi="Arial" w:cs="Arial"/>
          <w:sz w:val="22"/>
          <w:szCs w:val="22"/>
        </w:rPr>
      </w:pPr>
      <w:r w:rsidRPr="00A903DE">
        <w:rPr>
          <w:rFonts w:ascii="Arial" w:hAnsi="Arial" w:cs="Arial"/>
          <w:b/>
          <w:sz w:val="22"/>
          <w:szCs w:val="22"/>
        </w:rPr>
        <w:lastRenderedPageBreak/>
        <w:t>Appeal Process</w:t>
      </w:r>
      <w:r w:rsidRPr="00A903DE">
        <w:rPr>
          <w:rFonts w:ascii="Arial" w:hAnsi="Arial" w:cs="Arial"/>
          <w:sz w:val="22"/>
          <w:szCs w:val="22"/>
        </w:rPr>
        <w:t xml:space="preserve"> - To appeal a dismissal a participant must contact the Region 10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Program Director in writing with documentation and rationale for the appeal. The letter will be submitted to the </w:t>
      </w:r>
      <w:r w:rsidRPr="00A903DE">
        <w:rPr>
          <w:rFonts w:ascii="Arial" w:eastAsia="Times New Roman" w:hAnsi="Arial" w:cs="Arial"/>
          <w:color w:val="000000"/>
          <w:sz w:val="22"/>
          <w:szCs w:val="22"/>
        </w:rPr>
        <w:t>CERTification</w:t>
      </w:r>
      <w:r w:rsidRPr="00A903DE">
        <w:rPr>
          <w:rFonts w:ascii="Arial" w:hAnsi="Arial" w:cs="Arial"/>
          <w:sz w:val="22"/>
          <w:szCs w:val="22"/>
        </w:rPr>
        <w:t xml:space="preserve"> Advisory Board at the next scheduled meeting.</w:t>
      </w:r>
    </w:p>
    <w:p w:rsidR="00B55969" w:rsidRPr="00A903DE" w:rsidRDefault="00B55969" w:rsidP="00A903DE">
      <w:pPr>
        <w:jc w:val="center"/>
        <w:rPr>
          <w:rFonts w:ascii="Arial" w:eastAsia="Times New Roman" w:hAnsi="Arial" w:cs="Arial"/>
          <w:b/>
          <w:bCs/>
          <w:color w:val="000000"/>
          <w:kern w:val="36"/>
          <w:sz w:val="32"/>
          <w:szCs w:val="32"/>
        </w:rPr>
      </w:pPr>
      <w:bookmarkStart w:id="68" w:name="_Toc14247831"/>
      <w:r w:rsidRPr="0039355B">
        <w:rPr>
          <w:rFonts w:ascii="Arial" w:eastAsia="Times New Roman" w:hAnsi="Arial" w:cs="Arial"/>
          <w:b/>
          <w:bCs/>
          <w:color w:val="000000"/>
          <w:kern w:val="36"/>
          <w:sz w:val="32"/>
          <w:szCs w:val="32"/>
        </w:rPr>
        <w:t>Transfers, Resignation and Return</w:t>
      </w:r>
      <w:r w:rsidR="00887014" w:rsidRPr="0039355B">
        <w:rPr>
          <w:rFonts w:ascii="Arial" w:eastAsia="Times New Roman" w:hAnsi="Arial" w:cs="Arial"/>
          <w:b/>
          <w:bCs/>
          <w:color w:val="000000"/>
          <w:kern w:val="36"/>
          <w:sz w:val="32"/>
          <w:szCs w:val="32"/>
        </w:rPr>
        <w:t xml:space="preserve"> to the Program</w:t>
      </w:r>
      <w:bookmarkEnd w:id="68"/>
    </w:p>
    <w:p w:rsidR="00B55969" w:rsidRPr="00A903DE" w:rsidRDefault="00713DE3" w:rsidP="00B55969">
      <w:pPr>
        <w:spacing w:before="160" w:after="0"/>
        <w:ind w:right="540"/>
        <w:rPr>
          <w:rFonts w:ascii="Arial" w:eastAsia="Times New Roman" w:hAnsi="Arial" w:cs="Arial"/>
          <w:b/>
          <w:color w:val="000000"/>
          <w:sz w:val="22"/>
          <w:szCs w:val="22"/>
        </w:rPr>
      </w:pPr>
      <w:r>
        <w:rPr>
          <w:rFonts w:ascii="Arial" w:eastAsia="Times New Roman" w:hAnsi="Arial" w:cs="Arial"/>
          <w:b/>
          <w:color w:val="000000"/>
        </w:rPr>
        <w:t>T</w:t>
      </w:r>
      <w:r w:rsidRPr="00A903DE">
        <w:rPr>
          <w:rFonts w:ascii="Arial" w:eastAsia="Times New Roman" w:hAnsi="Arial" w:cs="Arial"/>
          <w:b/>
          <w:color w:val="000000"/>
          <w:sz w:val="22"/>
          <w:szCs w:val="22"/>
        </w:rPr>
        <w:t xml:space="preserve">ransfer - </w:t>
      </w:r>
      <w:r w:rsidR="00B55969" w:rsidRPr="00A903DE">
        <w:rPr>
          <w:rFonts w:ascii="Arial" w:eastAsia="Times New Roman" w:hAnsi="Arial" w:cs="Arial"/>
          <w:color w:val="000000"/>
          <w:sz w:val="22"/>
          <w:szCs w:val="22"/>
        </w:rPr>
        <w:t>A candidate in a TEA- approved educator preparation p</w:t>
      </w:r>
      <w:r w:rsidR="00A115D3" w:rsidRPr="00A903DE">
        <w:rPr>
          <w:rFonts w:ascii="Arial" w:eastAsia="Times New Roman" w:hAnsi="Arial" w:cs="Arial"/>
          <w:color w:val="000000"/>
          <w:sz w:val="22"/>
          <w:szCs w:val="22"/>
        </w:rPr>
        <w:t>rogra</w:t>
      </w:r>
      <w:r w:rsidRPr="00A903DE">
        <w:rPr>
          <w:rFonts w:ascii="Arial" w:eastAsia="Times New Roman" w:hAnsi="Arial" w:cs="Arial"/>
          <w:color w:val="000000"/>
          <w:sz w:val="22"/>
          <w:szCs w:val="22"/>
        </w:rPr>
        <w:t>m may transfer into the CERTification Program if the following</w:t>
      </w:r>
      <w:r w:rsidR="00B55969" w:rsidRPr="00A903DE">
        <w:rPr>
          <w:rFonts w:ascii="Arial" w:eastAsia="Times New Roman" w:hAnsi="Arial" w:cs="Arial"/>
          <w:color w:val="000000"/>
          <w:sz w:val="22"/>
          <w:szCs w:val="22"/>
        </w:rPr>
        <w:t xml:space="preserve"> stipulations</w:t>
      </w:r>
      <w:r w:rsidRPr="00A903DE">
        <w:rPr>
          <w:rFonts w:ascii="Arial" w:eastAsia="Times New Roman" w:hAnsi="Arial" w:cs="Arial"/>
          <w:color w:val="000000"/>
          <w:sz w:val="22"/>
          <w:szCs w:val="22"/>
        </w:rPr>
        <w:t xml:space="preserve"> are met:</w:t>
      </w:r>
      <w:r w:rsidR="00A115D3" w:rsidRPr="00A903DE">
        <w:rPr>
          <w:rFonts w:ascii="Arial" w:eastAsia="Times New Roman" w:hAnsi="Arial" w:cs="Arial"/>
          <w:color w:val="000000"/>
          <w:sz w:val="22"/>
          <w:szCs w:val="22"/>
        </w:rPr>
        <w:t xml:space="preserve"> </w:t>
      </w:r>
    </w:p>
    <w:p w:rsidR="00B55969" w:rsidRPr="00A903DE" w:rsidRDefault="00A115D3" w:rsidP="006E7F14">
      <w:pPr>
        <w:pStyle w:val="ListParagraph"/>
        <w:numPr>
          <w:ilvl w:val="0"/>
          <w:numId w:val="20"/>
        </w:numPr>
        <w:spacing w:after="0"/>
        <w:ind w:left="270" w:right="28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Field-based experience and course</w:t>
      </w:r>
      <w:r w:rsidR="00B55969" w:rsidRPr="00A903DE">
        <w:rPr>
          <w:rFonts w:ascii="Arial" w:eastAsia="Times New Roman" w:hAnsi="Arial" w:cs="Arial"/>
          <w:color w:val="000000"/>
          <w:sz w:val="22"/>
          <w:szCs w:val="22"/>
        </w:rPr>
        <w:t>w</w:t>
      </w:r>
      <w:r w:rsidRPr="00A903DE">
        <w:rPr>
          <w:rFonts w:ascii="Arial" w:eastAsia="Times New Roman" w:hAnsi="Arial" w:cs="Arial"/>
          <w:color w:val="000000"/>
          <w:sz w:val="22"/>
          <w:szCs w:val="22"/>
        </w:rPr>
        <w:t>ork that is within two years</w:t>
      </w:r>
      <w:r w:rsidR="00B55969" w:rsidRPr="00A903DE">
        <w:rPr>
          <w:rFonts w:ascii="Arial" w:eastAsia="Times New Roman" w:hAnsi="Arial" w:cs="Arial"/>
          <w:color w:val="000000"/>
          <w:sz w:val="22"/>
          <w:szCs w:val="22"/>
        </w:rPr>
        <w:t xml:space="preserve"> may be accepted with appropriate documentation (signed field experience records, transcripts, CPE certificates, etc.).</w:t>
      </w:r>
    </w:p>
    <w:p w:rsidR="00B55969" w:rsidRPr="00A903DE" w:rsidRDefault="00B55969" w:rsidP="006E7F14">
      <w:pPr>
        <w:pStyle w:val="ListParagraph"/>
        <w:numPr>
          <w:ilvl w:val="0"/>
          <w:numId w:val="20"/>
        </w:numPr>
        <w:spacing w:after="0"/>
        <w:ind w:left="270" w:right="30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The participan</w:t>
      </w:r>
      <w:r w:rsidR="00DE7535" w:rsidRPr="00A903DE">
        <w:rPr>
          <w:rFonts w:ascii="Arial" w:eastAsia="Times New Roman" w:hAnsi="Arial" w:cs="Arial"/>
          <w:color w:val="000000"/>
          <w:sz w:val="22"/>
          <w:szCs w:val="22"/>
        </w:rPr>
        <w:t xml:space="preserve">t must pay the </w:t>
      </w:r>
      <w:r w:rsidRPr="00A903DE">
        <w:rPr>
          <w:rFonts w:ascii="Arial" w:eastAsia="Times New Roman" w:hAnsi="Arial" w:cs="Arial"/>
          <w:color w:val="000000"/>
          <w:sz w:val="22"/>
          <w:szCs w:val="22"/>
        </w:rPr>
        <w:t>admission fee and the</w:t>
      </w:r>
      <w:r w:rsidR="00A115D3" w:rsidRPr="00A903DE">
        <w:rPr>
          <w:rFonts w:ascii="Arial" w:eastAsia="Times New Roman" w:hAnsi="Arial" w:cs="Arial"/>
          <w:color w:val="000000"/>
          <w:sz w:val="22"/>
          <w:szCs w:val="22"/>
        </w:rPr>
        <w:t xml:space="preserve"> TEA Technology Fee. The training</w:t>
      </w:r>
      <w:r w:rsidRPr="00A903DE">
        <w:rPr>
          <w:rFonts w:ascii="Arial" w:eastAsia="Times New Roman" w:hAnsi="Arial" w:cs="Arial"/>
          <w:color w:val="000000"/>
          <w:sz w:val="22"/>
          <w:szCs w:val="22"/>
        </w:rPr>
        <w:t xml:space="preserve"> fee may be adjusted to reflect </w:t>
      </w:r>
      <w:r w:rsidR="00A115D3" w:rsidRPr="00A903DE">
        <w:rPr>
          <w:rFonts w:ascii="Arial" w:eastAsia="Times New Roman" w:hAnsi="Arial" w:cs="Arial"/>
          <w:color w:val="000000"/>
          <w:sz w:val="22"/>
          <w:szCs w:val="22"/>
        </w:rPr>
        <w:t>coursewo</w:t>
      </w:r>
      <w:r w:rsidR="00DE7535" w:rsidRPr="00A903DE">
        <w:rPr>
          <w:rFonts w:ascii="Arial" w:eastAsia="Times New Roman" w:hAnsi="Arial" w:cs="Arial"/>
          <w:color w:val="000000"/>
          <w:sz w:val="22"/>
          <w:szCs w:val="22"/>
        </w:rPr>
        <w:t>rk to be completed with the CERTification Program.</w:t>
      </w:r>
    </w:p>
    <w:p w:rsidR="00B55969" w:rsidRPr="00A903DE" w:rsidRDefault="00B55969" w:rsidP="00B55969">
      <w:pPr>
        <w:spacing w:before="120" w:after="0"/>
        <w:rPr>
          <w:rFonts w:ascii="Times New Roman" w:eastAsia="Times New Roman" w:hAnsi="Times New Roman" w:cs="Times New Roman"/>
          <w:b/>
          <w:sz w:val="22"/>
          <w:szCs w:val="22"/>
        </w:rPr>
      </w:pPr>
      <w:r w:rsidRPr="00A903DE">
        <w:rPr>
          <w:rFonts w:ascii="Arial" w:eastAsia="Times New Roman" w:hAnsi="Arial" w:cs="Arial"/>
          <w:b/>
          <w:color w:val="000000"/>
          <w:sz w:val="22"/>
          <w:szCs w:val="22"/>
        </w:rPr>
        <w:t>Resignation</w:t>
      </w:r>
      <w:r w:rsidR="00DE7535" w:rsidRPr="00A903DE">
        <w:rPr>
          <w:rFonts w:ascii="Arial" w:eastAsia="Times New Roman" w:hAnsi="Arial" w:cs="Arial"/>
          <w:b/>
          <w:color w:val="000000"/>
          <w:sz w:val="22"/>
          <w:szCs w:val="22"/>
        </w:rPr>
        <w:t xml:space="preserve"> - </w:t>
      </w:r>
    </w:p>
    <w:p w:rsidR="00B55969" w:rsidRPr="00A903DE" w:rsidRDefault="00B55969" w:rsidP="006E7F14">
      <w:pPr>
        <w:pStyle w:val="ListParagraph"/>
        <w:numPr>
          <w:ilvl w:val="0"/>
          <w:numId w:val="23"/>
        </w:numPr>
        <w:spacing w:after="0"/>
        <w:ind w:left="27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A par</w:t>
      </w:r>
      <w:r w:rsidR="00A115D3" w:rsidRPr="00A903DE">
        <w:rPr>
          <w:rFonts w:ascii="Arial" w:eastAsia="Times New Roman" w:hAnsi="Arial" w:cs="Arial"/>
          <w:color w:val="000000"/>
          <w:sz w:val="22"/>
          <w:szCs w:val="22"/>
        </w:rPr>
        <w:t>t</w:t>
      </w:r>
      <w:r w:rsidR="00DE7535" w:rsidRPr="00A903DE">
        <w:rPr>
          <w:rFonts w:ascii="Arial" w:eastAsia="Times New Roman" w:hAnsi="Arial" w:cs="Arial"/>
          <w:color w:val="000000"/>
          <w:sz w:val="22"/>
          <w:szCs w:val="22"/>
        </w:rPr>
        <w:t>icipant may resign from the CERTification Program</w:t>
      </w:r>
      <w:r w:rsidRPr="00A903DE">
        <w:rPr>
          <w:rFonts w:ascii="Arial" w:eastAsia="Times New Roman" w:hAnsi="Arial" w:cs="Arial"/>
          <w:color w:val="000000"/>
          <w:sz w:val="22"/>
          <w:szCs w:val="22"/>
        </w:rPr>
        <w:t xml:space="preserve"> at any time.</w:t>
      </w:r>
    </w:p>
    <w:p w:rsidR="00B55969" w:rsidRPr="00A903DE" w:rsidRDefault="00B55969" w:rsidP="006E7F14">
      <w:pPr>
        <w:numPr>
          <w:ilvl w:val="0"/>
          <w:numId w:val="4"/>
        </w:numPr>
        <w:tabs>
          <w:tab w:val="clear" w:pos="720"/>
          <w:tab w:val="num" w:pos="630"/>
        </w:tabs>
        <w:spacing w:after="0"/>
        <w:ind w:left="27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Tuition and internship fees must be current to withdra</w:t>
      </w:r>
      <w:r w:rsidR="00A115D3" w:rsidRPr="00A903DE">
        <w:rPr>
          <w:rFonts w:ascii="Arial" w:eastAsia="Times New Roman" w:hAnsi="Arial" w:cs="Arial"/>
          <w:color w:val="000000"/>
          <w:sz w:val="22"/>
          <w:szCs w:val="22"/>
        </w:rPr>
        <w:t>w in good standing</w:t>
      </w:r>
      <w:r w:rsidRPr="00A903DE">
        <w:rPr>
          <w:rFonts w:ascii="Arial" w:eastAsia="Times New Roman" w:hAnsi="Arial" w:cs="Arial"/>
          <w:color w:val="000000"/>
          <w:sz w:val="22"/>
          <w:szCs w:val="22"/>
        </w:rPr>
        <w:t>.</w:t>
      </w:r>
    </w:p>
    <w:p w:rsidR="00B55969" w:rsidRPr="00A903DE" w:rsidRDefault="00DE7535" w:rsidP="006E7F14">
      <w:pPr>
        <w:numPr>
          <w:ilvl w:val="0"/>
          <w:numId w:val="4"/>
        </w:numPr>
        <w:tabs>
          <w:tab w:val="clear" w:pos="720"/>
          <w:tab w:val="num" w:pos="630"/>
        </w:tabs>
        <w:spacing w:after="0"/>
        <w:ind w:left="270" w:right="30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Resignation</w:t>
      </w:r>
      <w:r w:rsidR="00B55969" w:rsidRPr="00A903DE">
        <w:rPr>
          <w:rFonts w:ascii="Arial" w:eastAsia="Times New Roman" w:hAnsi="Arial" w:cs="Arial"/>
          <w:color w:val="000000"/>
          <w:sz w:val="22"/>
          <w:szCs w:val="22"/>
        </w:rPr>
        <w:t xml:space="preserve"> bef</w:t>
      </w:r>
      <w:r w:rsidRPr="00A903DE">
        <w:rPr>
          <w:rFonts w:ascii="Arial" w:eastAsia="Times New Roman" w:hAnsi="Arial" w:cs="Arial"/>
          <w:color w:val="000000"/>
          <w:sz w:val="22"/>
          <w:szCs w:val="22"/>
        </w:rPr>
        <w:t xml:space="preserve">ore the end of the certificate </w:t>
      </w:r>
      <w:r w:rsidR="00B55969" w:rsidRPr="00A903DE">
        <w:rPr>
          <w:rFonts w:ascii="Arial" w:eastAsia="Times New Roman" w:hAnsi="Arial" w:cs="Arial"/>
          <w:color w:val="000000"/>
          <w:sz w:val="22"/>
          <w:szCs w:val="22"/>
        </w:rPr>
        <w:t xml:space="preserve">will result in the cancellation of the intern </w:t>
      </w:r>
      <w:r w:rsidRPr="00A903DE">
        <w:rPr>
          <w:rFonts w:ascii="Arial" w:eastAsia="Times New Roman" w:hAnsi="Arial" w:cs="Arial"/>
          <w:color w:val="000000"/>
          <w:sz w:val="22"/>
          <w:szCs w:val="22"/>
        </w:rPr>
        <w:t>or probationary certificate. A</w:t>
      </w:r>
      <w:r w:rsidR="00B55969" w:rsidRPr="00A903DE">
        <w:rPr>
          <w:rFonts w:ascii="Arial" w:eastAsia="Times New Roman" w:hAnsi="Arial" w:cs="Arial"/>
          <w:color w:val="000000"/>
          <w:sz w:val="22"/>
          <w:szCs w:val="22"/>
        </w:rPr>
        <w:t xml:space="preserve"> letter is submitted to TEA</w:t>
      </w:r>
      <w:r w:rsidR="00887014" w:rsidRPr="00A903DE">
        <w:rPr>
          <w:rFonts w:ascii="Arial" w:eastAsia="Times New Roman" w:hAnsi="Arial" w:cs="Arial"/>
          <w:color w:val="000000"/>
          <w:sz w:val="22"/>
          <w:szCs w:val="22"/>
        </w:rPr>
        <w:t xml:space="preserve"> and the certificate is</w:t>
      </w:r>
      <w:r w:rsidRPr="00A903DE">
        <w:rPr>
          <w:rFonts w:ascii="Arial" w:eastAsia="Times New Roman" w:hAnsi="Arial" w:cs="Arial"/>
          <w:color w:val="000000"/>
          <w:sz w:val="22"/>
          <w:szCs w:val="22"/>
        </w:rPr>
        <w:t xml:space="preserve"> nullified </w:t>
      </w:r>
      <w:r w:rsidR="00887014" w:rsidRPr="00A903DE">
        <w:rPr>
          <w:rFonts w:ascii="Arial" w:eastAsia="Times New Roman" w:hAnsi="Arial" w:cs="Arial"/>
          <w:color w:val="000000"/>
          <w:sz w:val="22"/>
          <w:szCs w:val="22"/>
        </w:rPr>
        <w:t xml:space="preserve">by TEA </w:t>
      </w:r>
      <w:r w:rsidRPr="00A903DE">
        <w:rPr>
          <w:rFonts w:ascii="Arial" w:eastAsia="Times New Roman" w:hAnsi="Arial" w:cs="Arial"/>
          <w:color w:val="000000"/>
          <w:sz w:val="22"/>
          <w:szCs w:val="22"/>
        </w:rPr>
        <w:t>in 30 days.</w:t>
      </w:r>
    </w:p>
    <w:p w:rsidR="00B55969" w:rsidRPr="00A903DE" w:rsidRDefault="005F4F14" w:rsidP="00B55969">
      <w:pPr>
        <w:spacing w:before="60" w:after="0"/>
        <w:rPr>
          <w:rFonts w:ascii="Times New Roman" w:eastAsia="Times New Roman" w:hAnsi="Times New Roman" w:cs="Times New Roman"/>
          <w:b/>
          <w:sz w:val="22"/>
          <w:szCs w:val="22"/>
        </w:rPr>
      </w:pPr>
      <w:r w:rsidRPr="00A903DE">
        <w:rPr>
          <w:rFonts w:ascii="Arial" w:eastAsia="Times New Roman" w:hAnsi="Arial" w:cs="Arial"/>
          <w:b/>
          <w:color w:val="000000"/>
          <w:sz w:val="22"/>
          <w:szCs w:val="22"/>
        </w:rPr>
        <w:t>Return to the Program</w:t>
      </w:r>
    </w:p>
    <w:p w:rsidR="00B55969" w:rsidRPr="00A903DE" w:rsidRDefault="00B55969" w:rsidP="006E7F14">
      <w:pPr>
        <w:numPr>
          <w:ilvl w:val="0"/>
          <w:numId w:val="5"/>
        </w:numPr>
        <w:tabs>
          <w:tab w:val="clear" w:pos="720"/>
        </w:tabs>
        <w:spacing w:after="0"/>
        <w:ind w:left="270" w:right="40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A parti</w:t>
      </w:r>
      <w:r w:rsidR="00444D40" w:rsidRPr="00A903DE">
        <w:rPr>
          <w:rFonts w:ascii="Arial" w:eastAsia="Times New Roman" w:hAnsi="Arial" w:cs="Arial"/>
          <w:color w:val="000000"/>
          <w:sz w:val="22"/>
          <w:szCs w:val="22"/>
        </w:rPr>
        <w:t>cipan</w:t>
      </w:r>
      <w:r w:rsidR="00887014" w:rsidRPr="00A903DE">
        <w:rPr>
          <w:rFonts w:ascii="Arial" w:eastAsia="Times New Roman" w:hAnsi="Arial" w:cs="Arial"/>
          <w:color w:val="000000"/>
          <w:sz w:val="22"/>
          <w:szCs w:val="22"/>
        </w:rPr>
        <w:t>t who resigned from the program</w:t>
      </w:r>
      <w:r w:rsidRPr="00A903DE">
        <w:rPr>
          <w:rFonts w:ascii="Arial" w:eastAsia="Times New Roman" w:hAnsi="Arial" w:cs="Arial"/>
          <w:color w:val="000000"/>
          <w:sz w:val="22"/>
          <w:szCs w:val="22"/>
        </w:rPr>
        <w:t xml:space="preserve"> in good standing may return at any time.</w:t>
      </w:r>
    </w:p>
    <w:p w:rsidR="00B55969" w:rsidRPr="00A903DE" w:rsidRDefault="00444D40" w:rsidP="006E7F14">
      <w:pPr>
        <w:numPr>
          <w:ilvl w:val="0"/>
          <w:numId w:val="5"/>
        </w:numPr>
        <w:tabs>
          <w:tab w:val="clear" w:pos="720"/>
        </w:tabs>
        <w:spacing w:after="0"/>
        <w:ind w:left="270" w:right="128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Course</w:t>
      </w:r>
      <w:r w:rsidR="00887014" w:rsidRPr="00A903DE">
        <w:rPr>
          <w:rFonts w:ascii="Arial" w:eastAsia="Times New Roman" w:hAnsi="Arial" w:cs="Arial"/>
          <w:color w:val="000000"/>
          <w:sz w:val="22"/>
          <w:szCs w:val="22"/>
        </w:rPr>
        <w:t xml:space="preserve">work completed with the program may </w:t>
      </w:r>
      <w:r w:rsidR="00B55969" w:rsidRPr="00A903DE">
        <w:rPr>
          <w:rFonts w:ascii="Arial" w:eastAsia="Times New Roman" w:hAnsi="Arial" w:cs="Arial"/>
          <w:color w:val="000000"/>
          <w:sz w:val="22"/>
          <w:szCs w:val="22"/>
        </w:rPr>
        <w:t>remain valid for two years after completion.</w:t>
      </w:r>
    </w:p>
    <w:p w:rsidR="00B55969" w:rsidRPr="00A903DE" w:rsidRDefault="00887014" w:rsidP="006E7F14">
      <w:pPr>
        <w:numPr>
          <w:ilvl w:val="0"/>
          <w:numId w:val="5"/>
        </w:numPr>
        <w:tabs>
          <w:tab w:val="clear" w:pos="720"/>
        </w:tabs>
        <w:spacing w:after="0"/>
        <w:ind w:left="27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Payments made to the program may</w:t>
      </w:r>
      <w:r w:rsidR="00B55969" w:rsidRPr="00A903DE">
        <w:rPr>
          <w:rFonts w:ascii="Arial" w:eastAsia="Times New Roman" w:hAnsi="Arial" w:cs="Arial"/>
          <w:color w:val="000000"/>
          <w:sz w:val="22"/>
          <w:szCs w:val="22"/>
        </w:rPr>
        <w:t xml:space="preserve"> be honored for two years.</w:t>
      </w:r>
      <w:r w:rsidR="00444D40" w:rsidRPr="00A903DE">
        <w:rPr>
          <w:rFonts w:ascii="Arial" w:eastAsia="Times New Roman" w:hAnsi="Arial" w:cs="Arial"/>
          <w:color w:val="000000"/>
          <w:sz w:val="22"/>
          <w:szCs w:val="22"/>
        </w:rPr>
        <w:t xml:space="preserve"> </w:t>
      </w:r>
    </w:p>
    <w:p w:rsidR="00B55969" w:rsidRPr="00A903DE" w:rsidRDefault="00B55969" w:rsidP="006E7F14">
      <w:pPr>
        <w:numPr>
          <w:ilvl w:val="0"/>
          <w:numId w:val="5"/>
        </w:numPr>
        <w:tabs>
          <w:tab w:val="clear" w:pos="720"/>
        </w:tabs>
        <w:spacing w:after="0"/>
        <w:ind w:left="270" w:right="900" w:hanging="27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A participant who returns after two years or more will not receive credit for any co</w:t>
      </w:r>
      <w:r w:rsidR="00887014" w:rsidRPr="00A903DE">
        <w:rPr>
          <w:rFonts w:ascii="Arial" w:eastAsia="Times New Roman" w:hAnsi="Arial" w:cs="Arial"/>
          <w:color w:val="000000"/>
          <w:sz w:val="22"/>
          <w:szCs w:val="22"/>
        </w:rPr>
        <w:t>ursework completed</w:t>
      </w:r>
      <w:r w:rsidRPr="00A903DE">
        <w:rPr>
          <w:rFonts w:ascii="Arial" w:eastAsia="Times New Roman" w:hAnsi="Arial" w:cs="Arial"/>
          <w:color w:val="000000"/>
          <w:sz w:val="22"/>
          <w:szCs w:val="22"/>
        </w:rPr>
        <w:t>.</w:t>
      </w:r>
    </w:p>
    <w:p w:rsidR="00B55969" w:rsidRPr="00A903DE" w:rsidRDefault="00B55969" w:rsidP="006E7F14">
      <w:pPr>
        <w:numPr>
          <w:ilvl w:val="0"/>
          <w:numId w:val="5"/>
        </w:numPr>
        <w:tabs>
          <w:tab w:val="clear" w:pos="720"/>
        </w:tabs>
        <w:spacing w:after="0"/>
        <w:ind w:left="270" w:right="900" w:hanging="270"/>
        <w:textAlignment w:val="baseline"/>
        <w:rPr>
          <w:rFonts w:ascii="Calibri" w:eastAsia="Times New Roman" w:hAnsi="Calibri" w:cs="Calibri"/>
          <w:color w:val="000000"/>
          <w:sz w:val="22"/>
          <w:szCs w:val="22"/>
        </w:rPr>
      </w:pPr>
      <w:r w:rsidRPr="00A903DE">
        <w:rPr>
          <w:rFonts w:ascii="Times New Roman" w:eastAsia="Times New Roman" w:hAnsi="Times New Roman" w:cs="Times New Roman"/>
          <w:color w:val="000000"/>
          <w:sz w:val="22"/>
          <w:szCs w:val="22"/>
        </w:rPr>
        <w:t xml:space="preserve"> </w:t>
      </w:r>
      <w:r w:rsidRPr="00A903DE">
        <w:rPr>
          <w:rFonts w:ascii="Arial" w:eastAsia="Times New Roman" w:hAnsi="Arial" w:cs="Arial"/>
          <w:color w:val="000000"/>
          <w:sz w:val="22"/>
          <w:szCs w:val="22"/>
        </w:rPr>
        <w:t>A participant who returns after two years or more will not recei</w:t>
      </w:r>
      <w:r w:rsidR="00444D40" w:rsidRPr="00A903DE">
        <w:rPr>
          <w:rFonts w:ascii="Arial" w:eastAsia="Times New Roman" w:hAnsi="Arial" w:cs="Arial"/>
          <w:color w:val="000000"/>
          <w:sz w:val="22"/>
          <w:szCs w:val="22"/>
        </w:rPr>
        <w:t xml:space="preserve">ve credit for </w:t>
      </w:r>
      <w:r w:rsidRPr="00A903DE">
        <w:rPr>
          <w:rFonts w:ascii="Arial" w:eastAsia="Times New Roman" w:hAnsi="Arial" w:cs="Arial"/>
          <w:color w:val="000000"/>
          <w:sz w:val="22"/>
          <w:szCs w:val="22"/>
        </w:rPr>
        <w:t>payment.</w:t>
      </w:r>
      <w:r w:rsidR="00444D40" w:rsidRPr="00A903DE">
        <w:rPr>
          <w:rFonts w:ascii="Arial" w:eastAsia="Times New Roman" w:hAnsi="Arial" w:cs="Arial"/>
          <w:color w:val="000000"/>
          <w:sz w:val="22"/>
          <w:szCs w:val="22"/>
        </w:rPr>
        <w:t xml:space="preserve"> </w:t>
      </w:r>
    </w:p>
    <w:p w:rsidR="00B55969" w:rsidRPr="00A903DE" w:rsidRDefault="00B55969" w:rsidP="00887014">
      <w:pPr>
        <w:spacing w:after="240"/>
        <w:ind w:left="270" w:hanging="270"/>
        <w:rPr>
          <w:rFonts w:ascii="Times New Roman" w:eastAsia="Times New Roman" w:hAnsi="Times New Roman" w:cs="Times New Roman"/>
          <w:sz w:val="22"/>
          <w:szCs w:val="22"/>
        </w:rPr>
      </w:pPr>
      <w:r w:rsidRPr="00A903DE">
        <w:rPr>
          <w:rFonts w:ascii="Times New Roman" w:eastAsia="Times New Roman" w:hAnsi="Times New Roman" w:cs="Times New Roman"/>
          <w:sz w:val="22"/>
          <w:szCs w:val="22"/>
        </w:rPr>
        <w:br/>
      </w:r>
    </w:p>
    <w:p w:rsidR="00B55969" w:rsidRPr="0039355B" w:rsidRDefault="00B55969" w:rsidP="00B55969">
      <w:pPr>
        <w:spacing w:before="240" w:after="0"/>
        <w:jc w:val="center"/>
        <w:outlineLvl w:val="0"/>
        <w:rPr>
          <w:rFonts w:ascii="Times New Roman" w:eastAsia="Times New Roman" w:hAnsi="Times New Roman" w:cs="Times New Roman"/>
          <w:b/>
          <w:bCs/>
          <w:kern w:val="36"/>
          <w:sz w:val="32"/>
          <w:szCs w:val="32"/>
        </w:rPr>
      </w:pPr>
      <w:bookmarkStart w:id="69" w:name="_Toc14247832"/>
      <w:bookmarkStart w:id="70" w:name="_Toc14268824"/>
      <w:r w:rsidRPr="0039355B">
        <w:rPr>
          <w:rFonts w:ascii="Arial" w:eastAsia="Times New Roman" w:hAnsi="Arial" w:cs="Arial"/>
          <w:b/>
          <w:bCs/>
          <w:color w:val="000000"/>
          <w:kern w:val="36"/>
          <w:sz w:val="32"/>
          <w:szCs w:val="32"/>
        </w:rPr>
        <w:t>Practicum Requirements</w:t>
      </w:r>
      <w:bookmarkEnd w:id="69"/>
      <w:bookmarkEnd w:id="70"/>
    </w:p>
    <w:p w:rsidR="00B55969" w:rsidRPr="00B55969" w:rsidRDefault="00B55969" w:rsidP="00B55969">
      <w:pPr>
        <w:spacing w:after="0"/>
        <w:rPr>
          <w:rFonts w:ascii="Times New Roman" w:eastAsia="Times New Roman" w:hAnsi="Times New Roman" w:cs="Times New Roman"/>
          <w:sz w:val="24"/>
          <w:szCs w:val="24"/>
        </w:rPr>
      </w:pPr>
    </w:p>
    <w:p w:rsidR="00B55969" w:rsidRPr="00A903DE" w:rsidRDefault="009244BF" w:rsidP="00B55969">
      <w:pPr>
        <w:rPr>
          <w:rFonts w:ascii="Times New Roman" w:eastAsia="Times New Roman" w:hAnsi="Times New Roman" w:cs="Times New Roman"/>
          <w:sz w:val="22"/>
          <w:szCs w:val="22"/>
        </w:rPr>
      </w:pPr>
      <w:r w:rsidRPr="00A903DE">
        <w:rPr>
          <w:rFonts w:ascii="Arial" w:eastAsia="Times New Roman" w:hAnsi="Arial" w:cs="Arial"/>
          <w:color w:val="000000"/>
          <w:sz w:val="22"/>
          <w:szCs w:val="22"/>
        </w:rPr>
        <w:t>Each Intern must secure a position</w:t>
      </w:r>
      <w:r w:rsidR="00B55969" w:rsidRPr="00A903DE">
        <w:rPr>
          <w:rFonts w:ascii="Arial" w:eastAsia="Times New Roman" w:hAnsi="Arial" w:cs="Arial"/>
          <w:color w:val="000000"/>
          <w:sz w:val="22"/>
          <w:szCs w:val="22"/>
        </w:rPr>
        <w:t xml:space="preserve"> in a district or accredited school for a full school year, </w:t>
      </w:r>
      <w:r w:rsidRPr="00A903DE">
        <w:rPr>
          <w:rFonts w:ascii="Arial" w:eastAsia="Times New Roman" w:hAnsi="Arial" w:cs="Arial"/>
          <w:color w:val="000000"/>
          <w:sz w:val="22"/>
          <w:szCs w:val="22"/>
        </w:rPr>
        <w:t>(two consecutive semesters),t</w:t>
      </w:r>
      <w:r w:rsidR="00DB2D1A" w:rsidRPr="00A903DE">
        <w:rPr>
          <w:rFonts w:ascii="Arial" w:eastAsia="Times New Roman" w:hAnsi="Arial" w:cs="Arial"/>
          <w:color w:val="000000"/>
          <w:sz w:val="22"/>
          <w:szCs w:val="22"/>
        </w:rPr>
        <w:t>o</w:t>
      </w:r>
      <w:r w:rsidR="005727B4" w:rsidRPr="00A903DE">
        <w:rPr>
          <w:rFonts w:ascii="Arial" w:eastAsia="Times New Roman" w:hAnsi="Arial" w:cs="Arial"/>
          <w:color w:val="000000"/>
          <w:sz w:val="22"/>
          <w:szCs w:val="22"/>
        </w:rPr>
        <w:t xml:space="preserve"> complete the internship. Although </w:t>
      </w:r>
      <w:r w:rsidRPr="00A903DE">
        <w:rPr>
          <w:rFonts w:ascii="Arial" w:eastAsia="Times New Roman" w:hAnsi="Arial" w:cs="Arial"/>
          <w:color w:val="000000"/>
          <w:sz w:val="22"/>
          <w:szCs w:val="22"/>
        </w:rPr>
        <w:t>Region 10 CERTification</w:t>
      </w:r>
      <w:r w:rsidR="005727B4" w:rsidRPr="00A903DE">
        <w:rPr>
          <w:rFonts w:ascii="Arial" w:eastAsia="Times New Roman" w:hAnsi="Arial" w:cs="Arial"/>
          <w:color w:val="000000"/>
          <w:sz w:val="22"/>
          <w:szCs w:val="22"/>
        </w:rPr>
        <w:t xml:space="preserve"> </w:t>
      </w:r>
      <w:r w:rsidR="00B55969" w:rsidRPr="00A903DE">
        <w:rPr>
          <w:rFonts w:ascii="Arial" w:eastAsia="Times New Roman" w:hAnsi="Arial" w:cs="Arial"/>
          <w:color w:val="000000"/>
          <w:sz w:val="22"/>
          <w:szCs w:val="22"/>
        </w:rPr>
        <w:t>cannot guarantee employment, every effort is made to assist the participant ob</w:t>
      </w:r>
      <w:r w:rsidR="005727B4" w:rsidRPr="00A903DE">
        <w:rPr>
          <w:rFonts w:ascii="Arial" w:eastAsia="Times New Roman" w:hAnsi="Arial" w:cs="Arial"/>
          <w:color w:val="000000"/>
          <w:sz w:val="22"/>
          <w:szCs w:val="22"/>
        </w:rPr>
        <w:t>tain a position.  </w:t>
      </w:r>
      <w:r w:rsidRPr="00A903DE">
        <w:rPr>
          <w:rFonts w:ascii="Arial" w:eastAsia="Times New Roman" w:hAnsi="Arial" w:cs="Arial"/>
          <w:color w:val="000000"/>
          <w:sz w:val="22"/>
          <w:szCs w:val="22"/>
        </w:rPr>
        <w:t>Region 10 CERTification</w:t>
      </w:r>
      <w:r w:rsidR="00B55969" w:rsidRPr="00A903DE">
        <w:rPr>
          <w:rFonts w:ascii="Arial" w:eastAsia="Times New Roman" w:hAnsi="Arial" w:cs="Arial"/>
          <w:color w:val="000000"/>
          <w:sz w:val="22"/>
          <w:szCs w:val="22"/>
        </w:rPr>
        <w:t xml:space="preserve"> notifies participants via email, telephone, and/or in person as employment opportunities arise.  It is the responsibility of the participant to secure an interview for the position.</w:t>
      </w:r>
      <w:r w:rsidR="005727B4" w:rsidRPr="00A903DE">
        <w:rPr>
          <w:rFonts w:ascii="Arial" w:eastAsia="Times New Roman" w:hAnsi="Arial" w:cs="Arial"/>
          <w:color w:val="000000"/>
          <w:sz w:val="22"/>
          <w:szCs w:val="22"/>
        </w:rPr>
        <w:t xml:space="preserve"> </w:t>
      </w:r>
    </w:p>
    <w:p w:rsidR="00B55969" w:rsidRPr="00A903DE" w:rsidRDefault="00B55969" w:rsidP="00B55969">
      <w:pPr>
        <w:rPr>
          <w:rFonts w:ascii="Times New Roman" w:eastAsia="Times New Roman" w:hAnsi="Times New Roman" w:cs="Times New Roman"/>
          <w:sz w:val="22"/>
          <w:szCs w:val="22"/>
        </w:rPr>
      </w:pPr>
      <w:r w:rsidRPr="00A903DE">
        <w:rPr>
          <w:rFonts w:ascii="Arial" w:eastAsia="Times New Roman" w:hAnsi="Arial" w:cs="Arial"/>
          <w:color w:val="000000"/>
          <w:sz w:val="22"/>
          <w:szCs w:val="22"/>
        </w:rPr>
        <w:t xml:space="preserve">The practicum may be conducted only in the area for which certification is being sought.   </w:t>
      </w:r>
    </w:p>
    <w:p w:rsidR="00B55969" w:rsidRPr="00B55969" w:rsidRDefault="00B55969" w:rsidP="00B55969">
      <w:pPr>
        <w:spacing w:after="0"/>
        <w:rPr>
          <w:rFonts w:ascii="Times New Roman" w:eastAsia="Times New Roman" w:hAnsi="Times New Roman" w:cs="Times New Roman"/>
          <w:sz w:val="24"/>
          <w:szCs w:val="24"/>
        </w:rPr>
      </w:pPr>
    </w:p>
    <w:p w:rsidR="00B55969" w:rsidRPr="0039355B" w:rsidRDefault="00B55969" w:rsidP="00B55969">
      <w:pPr>
        <w:spacing w:before="240" w:after="0"/>
        <w:jc w:val="center"/>
        <w:outlineLvl w:val="0"/>
        <w:rPr>
          <w:rFonts w:ascii="Times New Roman" w:eastAsia="Times New Roman" w:hAnsi="Times New Roman" w:cs="Times New Roman"/>
          <w:b/>
          <w:bCs/>
          <w:kern w:val="36"/>
          <w:sz w:val="32"/>
          <w:szCs w:val="32"/>
        </w:rPr>
      </w:pPr>
      <w:bookmarkStart w:id="71" w:name="_Toc14247833"/>
      <w:bookmarkStart w:id="72" w:name="_Toc14268825"/>
      <w:r w:rsidRPr="0039355B">
        <w:rPr>
          <w:rFonts w:ascii="Arial" w:eastAsia="Times New Roman" w:hAnsi="Arial" w:cs="Arial"/>
          <w:b/>
          <w:bCs/>
          <w:color w:val="000000"/>
          <w:kern w:val="36"/>
          <w:sz w:val="32"/>
          <w:szCs w:val="32"/>
        </w:rPr>
        <w:t>The Practicum</w:t>
      </w:r>
      <w:bookmarkEnd w:id="71"/>
      <w:bookmarkEnd w:id="72"/>
    </w:p>
    <w:p w:rsidR="00B55969" w:rsidRPr="00B55969" w:rsidRDefault="00B55969" w:rsidP="00B55969">
      <w:pPr>
        <w:spacing w:after="0"/>
        <w:rPr>
          <w:rFonts w:ascii="Times New Roman" w:eastAsia="Times New Roman" w:hAnsi="Times New Roman" w:cs="Times New Roman"/>
          <w:sz w:val="24"/>
          <w:szCs w:val="24"/>
        </w:rPr>
      </w:pPr>
    </w:p>
    <w:p w:rsidR="00B55969" w:rsidRPr="00A903DE" w:rsidRDefault="00887014" w:rsidP="00100462">
      <w:pPr>
        <w:rPr>
          <w:rFonts w:ascii="Times New Roman" w:eastAsia="Times New Roman" w:hAnsi="Times New Roman" w:cs="Times New Roman"/>
          <w:sz w:val="22"/>
          <w:szCs w:val="22"/>
        </w:rPr>
      </w:pPr>
      <w:r w:rsidRPr="00A903DE">
        <w:rPr>
          <w:rFonts w:ascii="Arial" w:eastAsia="Times New Roman" w:hAnsi="Arial" w:cs="Arial"/>
          <w:color w:val="000000"/>
          <w:sz w:val="22"/>
          <w:szCs w:val="22"/>
        </w:rPr>
        <w:t>CERTification Program</w:t>
      </w:r>
      <w:r w:rsidR="00B55969" w:rsidRPr="00A903DE">
        <w:rPr>
          <w:rFonts w:ascii="Arial" w:eastAsia="Times New Roman" w:hAnsi="Arial" w:cs="Arial"/>
          <w:color w:val="000000"/>
          <w:sz w:val="22"/>
          <w:szCs w:val="22"/>
        </w:rPr>
        <w:t xml:space="preserve"> participant</w:t>
      </w:r>
      <w:r w:rsidR="00100462" w:rsidRPr="00A903DE">
        <w:rPr>
          <w:rFonts w:ascii="Arial" w:eastAsia="Times New Roman" w:hAnsi="Arial" w:cs="Arial"/>
          <w:color w:val="000000"/>
          <w:sz w:val="22"/>
          <w:szCs w:val="22"/>
        </w:rPr>
        <w:t xml:space="preserve">s complete </w:t>
      </w:r>
      <w:r w:rsidR="00B55969" w:rsidRPr="00A903DE">
        <w:rPr>
          <w:rFonts w:ascii="Arial" w:eastAsia="Times New Roman" w:hAnsi="Arial" w:cs="Arial"/>
          <w:color w:val="000000"/>
          <w:sz w:val="22"/>
          <w:szCs w:val="22"/>
        </w:rPr>
        <w:t>a practicum - a clinical teaching</w:t>
      </w:r>
      <w:r w:rsidR="00100462" w:rsidRPr="00A903DE">
        <w:rPr>
          <w:rFonts w:ascii="Arial" w:eastAsia="Times New Roman" w:hAnsi="Arial" w:cs="Arial"/>
          <w:color w:val="000000"/>
          <w:sz w:val="22"/>
          <w:szCs w:val="22"/>
        </w:rPr>
        <w:t xml:space="preserve"> experience or an internship. </w:t>
      </w:r>
      <w:r w:rsidR="009244BF" w:rsidRPr="00A903DE">
        <w:rPr>
          <w:rFonts w:ascii="Arial" w:eastAsia="Times New Roman" w:hAnsi="Arial" w:cs="Arial"/>
          <w:color w:val="000000"/>
          <w:sz w:val="22"/>
          <w:szCs w:val="22"/>
        </w:rPr>
        <w:t xml:space="preserve">Completion of 15 </w:t>
      </w:r>
      <w:r w:rsidR="00B55969" w:rsidRPr="00A903DE">
        <w:rPr>
          <w:rFonts w:ascii="Arial" w:eastAsia="Times New Roman" w:hAnsi="Arial" w:cs="Arial"/>
          <w:color w:val="000000"/>
          <w:sz w:val="22"/>
          <w:szCs w:val="22"/>
        </w:rPr>
        <w:t>hours of fiel</w:t>
      </w:r>
      <w:r w:rsidR="009244BF" w:rsidRPr="00A903DE">
        <w:rPr>
          <w:rFonts w:ascii="Arial" w:eastAsia="Times New Roman" w:hAnsi="Arial" w:cs="Arial"/>
          <w:color w:val="000000"/>
          <w:sz w:val="22"/>
          <w:szCs w:val="22"/>
        </w:rPr>
        <w:t>d based experience, at least 200</w:t>
      </w:r>
      <w:r w:rsidR="00B55969" w:rsidRPr="00A903DE">
        <w:rPr>
          <w:rFonts w:ascii="Arial" w:eastAsia="Times New Roman" w:hAnsi="Arial" w:cs="Arial"/>
          <w:color w:val="000000"/>
          <w:sz w:val="22"/>
          <w:szCs w:val="22"/>
        </w:rPr>
        <w:t xml:space="preserve"> hours of coursework</w:t>
      </w:r>
      <w:r w:rsidR="00100462" w:rsidRPr="00A903DE">
        <w:rPr>
          <w:rFonts w:ascii="Arial" w:eastAsia="Times New Roman" w:hAnsi="Arial" w:cs="Arial"/>
          <w:color w:val="000000"/>
          <w:sz w:val="22"/>
          <w:szCs w:val="22"/>
        </w:rPr>
        <w:t>,</w:t>
      </w:r>
      <w:r w:rsidR="00B55969" w:rsidRPr="00A903DE">
        <w:rPr>
          <w:rFonts w:ascii="Arial" w:eastAsia="Times New Roman" w:hAnsi="Arial" w:cs="Arial"/>
          <w:color w:val="000000"/>
          <w:sz w:val="22"/>
          <w:szCs w:val="22"/>
        </w:rPr>
        <w:t xml:space="preserve"> and a passing score on the appropriate content test(s) are requi</w:t>
      </w:r>
      <w:r w:rsidR="005F4F14" w:rsidRPr="00A903DE">
        <w:rPr>
          <w:rFonts w:ascii="Arial" w:eastAsia="Times New Roman" w:hAnsi="Arial" w:cs="Arial"/>
          <w:color w:val="000000"/>
          <w:sz w:val="22"/>
          <w:szCs w:val="22"/>
        </w:rPr>
        <w:t xml:space="preserve">red for practicum eligibility. </w:t>
      </w:r>
      <w:r w:rsidR="00B55969" w:rsidRPr="00A903DE">
        <w:rPr>
          <w:rFonts w:ascii="Arial" w:eastAsia="Times New Roman" w:hAnsi="Arial" w:cs="Arial"/>
          <w:color w:val="000000"/>
          <w:sz w:val="22"/>
          <w:szCs w:val="22"/>
        </w:rPr>
        <w:t xml:space="preserve">The practicum may be completed at any </w:t>
      </w:r>
      <w:r w:rsidR="005727B4" w:rsidRPr="00A903DE">
        <w:rPr>
          <w:rFonts w:ascii="Arial" w:eastAsia="Times New Roman" w:hAnsi="Arial" w:cs="Arial"/>
          <w:color w:val="000000"/>
          <w:sz w:val="22"/>
          <w:szCs w:val="22"/>
        </w:rPr>
        <w:t>TEA accredited district, charter or private school</w:t>
      </w:r>
      <w:r w:rsidR="005F4F14" w:rsidRPr="00A903DE">
        <w:rPr>
          <w:rFonts w:ascii="Arial" w:eastAsia="Times New Roman" w:hAnsi="Arial" w:cs="Arial"/>
          <w:color w:val="000000"/>
          <w:sz w:val="22"/>
          <w:szCs w:val="22"/>
        </w:rPr>
        <w:t>.</w:t>
      </w:r>
    </w:p>
    <w:p w:rsidR="00D548F5" w:rsidRPr="00A903DE" w:rsidRDefault="00D548F5" w:rsidP="002D396E">
      <w:pPr>
        <w:rPr>
          <w:rFonts w:ascii="Times New Roman" w:eastAsia="Times New Roman" w:hAnsi="Times New Roman" w:cs="Times New Roman"/>
          <w:sz w:val="22"/>
          <w:szCs w:val="22"/>
        </w:rPr>
      </w:pPr>
      <w:r w:rsidRPr="00A903DE">
        <w:rPr>
          <w:rFonts w:ascii="Arial" w:eastAsia="Times New Roman" w:hAnsi="Arial" w:cs="Arial"/>
          <w:color w:val="000000"/>
          <w:sz w:val="22"/>
          <w:szCs w:val="22"/>
        </w:rPr>
        <w:t>Non-teacher candidates for school counselor who participate in a practicum program must complete program requirements of at leas</w:t>
      </w:r>
      <w:r w:rsidR="0012287E" w:rsidRPr="00A903DE">
        <w:rPr>
          <w:rFonts w:ascii="Arial" w:eastAsia="Times New Roman" w:hAnsi="Arial" w:cs="Arial"/>
          <w:color w:val="000000"/>
          <w:sz w:val="22"/>
          <w:szCs w:val="22"/>
        </w:rPr>
        <w:t xml:space="preserve">t 200 hours.  They must earn at least 200 hours of direct and indirect contact </w:t>
      </w:r>
      <w:r w:rsidR="0012287E" w:rsidRPr="00A903DE">
        <w:rPr>
          <w:rFonts w:ascii="Arial" w:eastAsia="Times New Roman" w:hAnsi="Arial" w:cs="Arial"/>
          <w:color w:val="000000"/>
          <w:sz w:val="22"/>
          <w:szCs w:val="22"/>
        </w:rPr>
        <w:lastRenderedPageBreak/>
        <w:t>hours during this practicum.  The mentor completes a summative evaluation and oversees the practicum experience.</w:t>
      </w:r>
    </w:p>
    <w:p w:rsidR="00B55969" w:rsidRPr="00A903DE" w:rsidRDefault="00B55969" w:rsidP="00B55969">
      <w:pPr>
        <w:rPr>
          <w:rFonts w:ascii="Times New Roman" w:eastAsia="Times New Roman" w:hAnsi="Times New Roman" w:cs="Times New Roman"/>
          <w:sz w:val="22"/>
          <w:szCs w:val="22"/>
        </w:rPr>
      </w:pPr>
      <w:r w:rsidRPr="00A903DE">
        <w:rPr>
          <w:rFonts w:ascii="Arial" w:eastAsia="Times New Roman" w:hAnsi="Arial" w:cs="Arial"/>
          <w:color w:val="000000"/>
          <w:sz w:val="22"/>
          <w:szCs w:val="22"/>
        </w:rPr>
        <w:t>The intern must be recommended for an intern or a probationary certificate when a position is secured and practicum elig</w:t>
      </w:r>
      <w:r w:rsidR="002D396E" w:rsidRPr="00A903DE">
        <w:rPr>
          <w:rFonts w:ascii="Arial" w:eastAsia="Times New Roman" w:hAnsi="Arial" w:cs="Arial"/>
          <w:color w:val="000000"/>
          <w:sz w:val="22"/>
          <w:szCs w:val="22"/>
        </w:rPr>
        <w:t xml:space="preserve">ibility requirements are met. </w:t>
      </w:r>
      <w:r w:rsidRPr="00A903DE">
        <w:rPr>
          <w:rFonts w:ascii="Arial" w:eastAsia="Times New Roman" w:hAnsi="Arial" w:cs="Arial"/>
          <w:color w:val="000000"/>
          <w:sz w:val="22"/>
          <w:szCs w:val="22"/>
        </w:rPr>
        <w:t xml:space="preserve">Either certificate enables the </w:t>
      </w:r>
      <w:r w:rsidR="009244BF" w:rsidRPr="00A903DE">
        <w:rPr>
          <w:rFonts w:ascii="Arial" w:eastAsia="Times New Roman" w:hAnsi="Arial" w:cs="Arial"/>
          <w:color w:val="000000"/>
          <w:sz w:val="22"/>
          <w:szCs w:val="22"/>
        </w:rPr>
        <w:t>participant to be considered an employee</w:t>
      </w:r>
      <w:r w:rsidRPr="00A903DE">
        <w:rPr>
          <w:rFonts w:ascii="Arial" w:eastAsia="Times New Roman" w:hAnsi="Arial" w:cs="Arial"/>
          <w:color w:val="000000"/>
          <w:sz w:val="22"/>
          <w:szCs w:val="22"/>
        </w:rPr>
        <w:t>” with all rights, privileges</w:t>
      </w:r>
      <w:r w:rsidR="009244BF" w:rsidRPr="00A903DE">
        <w:rPr>
          <w:rFonts w:ascii="Arial" w:eastAsia="Times New Roman" w:hAnsi="Arial" w:cs="Arial"/>
          <w:color w:val="000000"/>
          <w:sz w:val="22"/>
          <w:szCs w:val="22"/>
        </w:rPr>
        <w:t xml:space="preserve">, benefits and responsibilities. </w:t>
      </w:r>
    </w:p>
    <w:p w:rsidR="00B55969" w:rsidRPr="00A903DE" w:rsidRDefault="00B55969" w:rsidP="00B55969">
      <w:pPr>
        <w:rPr>
          <w:rFonts w:ascii="Times New Roman" w:eastAsia="Times New Roman" w:hAnsi="Times New Roman" w:cs="Times New Roman"/>
          <w:sz w:val="22"/>
          <w:szCs w:val="22"/>
        </w:rPr>
      </w:pPr>
      <w:r w:rsidRPr="00A903DE">
        <w:rPr>
          <w:rFonts w:ascii="Arial" w:eastAsia="Times New Roman" w:hAnsi="Arial" w:cs="Arial"/>
          <w:color w:val="000000"/>
          <w:sz w:val="22"/>
          <w:szCs w:val="22"/>
        </w:rPr>
        <w:t xml:space="preserve"> An internship may b</w:t>
      </w:r>
      <w:r w:rsidR="002D396E" w:rsidRPr="00A903DE">
        <w:rPr>
          <w:rFonts w:ascii="Arial" w:eastAsia="Times New Roman" w:hAnsi="Arial" w:cs="Arial"/>
          <w:color w:val="000000"/>
          <w:sz w:val="22"/>
          <w:szCs w:val="22"/>
        </w:rPr>
        <w:t>e extended for the following circumstance</w:t>
      </w:r>
      <w:r w:rsidRPr="00A903DE">
        <w:rPr>
          <w:rFonts w:ascii="Arial" w:eastAsia="Times New Roman" w:hAnsi="Arial" w:cs="Arial"/>
          <w:color w:val="000000"/>
          <w:sz w:val="22"/>
          <w:szCs w:val="22"/>
        </w:rPr>
        <w:t>, assuming the school district is willing to continue employment of the participant.</w:t>
      </w:r>
    </w:p>
    <w:p w:rsidR="00B55969" w:rsidRPr="00A903DE" w:rsidRDefault="00B55969" w:rsidP="006E7F14">
      <w:pPr>
        <w:pStyle w:val="ListParagraph"/>
        <w:numPr>
          <w:ilvl w:val="0"/>
          <w:numId w:val="23"/>
        </w:numPr>
        <w:spacing w:after="0"/>
        <w:textAlignment w:val="baseline"/>
        <w:rPr>
          <w:rFonts w:ascii="Arial" w:eastAsia="Times New Roman" w:hAnsi="Arial" w:cs="Arial"/>
          <w:color w:val="000000"/>
          <w:sz w:val="22"/>
          <w:szCs w:val="22"/>
        </w:rPr>
      </w:pPr>
      <w:r w:rsidRPr="00A903DE">
        <w:rPr>
          <w:rFonts w:ascii="Arial" w:eastAsia="Times New Roman" w:hAnsi="Arial" w:cs="Arial"/>
          <w:color w:val="000000"/>
          <w:sz w:val="22"/>
          <w:szCs w:val="22"/>
        </w:rPr>
        <w:t>The intern has not performed satisfactory in th</w:t>
      </w:r>
      <w:r w:rsidR="009244BF" w:rsidRPr="00A903DE">
        <w:rPr>
          <w:rFonts w:ascii="Arial" w:eastAsia="Times New Roman" w:hAnsi="Arial" w:cs="Arial"/>
          <w:color w:val="000000"/>
          <w:sz w:val="22"/>
          <w:szCs w:val="22"/>
        </w:rPr>
        <w:t xml:space="preserve">eir position </w:t>
      </w:r>
      <w:r w:rsidRPr="00A903DE">
        <w:rPr>
          <w:rFonts w:ascii="Arial" w:eastAsia="Times New Roman" w:hAnsi="Arial" w:cs="Arial"/>
          <w:color w:val="000000"/>
          <w:sz w:val="22"/>
          <w:szCs w:val="22"/>
        </w:rPr>
        <w:t>and has been approved by the Advisory Board for another year of internship.</w:t>
      </w:r>
    </w:p>
    <w:p w:rsidR="00B55969" w:rsidRPr="00A903DE" w:rsidRDefault="002D396E" w:rsidP="006E7F14">
      <w:pPr>
        <w:pStyle w:val="ListParagraph"/>
        <w:numPr>
          <w:ilvl w:val="0"/>
          <w:numId w:val="23"/>
        </w:numPr>
        <w:spacing w:after="0"/>
        <w:rPr>
          <w:rFonts w:ascii="Arial" w:eastAsia="Times New Roman" w:hAnsi="Arial" w:cs="Arial"/>
          <w:color w:val="000000"/>
          <w:sz w:val="22"/>
          <w:szCs w:val="22"/>
        </w:rPr>
      </w:pPr>
      <w:r w:rsidRPr="00A903DE">
        <w:rPr>
          <w:rFonts w:ascii="Arial" w:eastAsia="Times New Roman" w:hAnsi="Arial" w:cs="Arial"/>
          <w:color w:val="000000"/>
          <w:sz w:val="22"/>
          <w:szCs w:val="22"/>
        </w:rPr>
        <w:t xml:space="preserve">A participant requiring </w:t>
      </w:r>
      <w:r w:rsidR="00B55969" w:rsidRPr="00A903DE">
        <w:rPr>
          <w:rFonts w:ascii="Arial" w:eastAsia="Times New Roman" w:hAnsi="Arial" w:cs="Arial"/>
          <w:color w:val="000000"/>
          <w:sz w:val="22"/>
          <w:szCs w:val="22"/>
        </w:rPr>
        <w:t>an extension of the</w:t>
      </w:r>
      <w:r w:rsidR="009244BF" w:rsidRPr="00A903DE">
        <w:rPr>
          <w:rFonts w:ascii="Arial" w:eastAsia="Times New Roman" w:hAnsi="Arial" w:cs="Arial"/>
          <w:color w:val="000000"/>
          <w:sz w:val="22"/>
          <w:szCs w:val="22"/>
        </w:rPr>
        <w:t xml:space="preserve"> internship will pay </w:t>
      </w:r>
      <w:r w:rsidR="00B55969" w:rsidRPr="00A903DE">
        <w:rPr>
          <w:rFonts w:ascii="Arial" w:eastAsia="Times New Roman" w:hAnsi="Arial" w:cs="Arial"/>
          <w:color w:val="000000"/>
          <w:sz w:val="22"/>
          <w:szCs w:val="22"/>
        </w:rPr>
        <w:t>a month</w:t>
      </w:r>
      <w:r w:rsidR="009244BF" w:rsidRPr="00A903DE">
        <w:rPr>
          <w:rFonts w:ascii="Arial" w:eastAsia="Times New Roman" w:hAnsi="Arial" w:cs="Arial"/>
          <w:color w:val="000000"/>
          <w:sz w:val="22"/>
          <w:szCs w:val="22"/>
        </w:rPr>
        <w:t>ly</w:t>
      </w:r>
      <w:r w:rsidR="00B55969" w:rsidRPr="00A903DE">
        <w:rPr>
          <w:rFonts w:ascii="Arial" w:eastAsia="Times New Roman" w:hAnsi="Arial" w:cs="Arial"/>
          <w:color w:val="000000"/>
          <w:sz w:val="22"/>
          <w:szCs w:val="22"/>
        </w:rPr>
        <w:t xml:space="preserve"> until completion of internship.  </w:t>
      </w:r>
    </w:p>
    <w:p w:rsidR="00412B1C" w:rsidRDefault="00412B1C" w:rsidP="00B55969">
      <w:pPr>
        <w:spacing w:after="0"/>
        <w:rPr>
          <w:rFonts w:ascii="Arial" w:eastAsia="Times New Roman" w:hAnsi="Arial" w:cs="Arial"/>
          <w:color w:val="000000"/>
        </w:rPr>
      </w:pPr>
    </w:p>
    <w:p w:rsidR="00412B1C" w:rsidRPr="00B55969" w:rsidRDefault="00412B1C" w:rsidP="00412B1C">
      <w:pPr>
        <w:spacing w:after="0"/>
        <w:rPr>
          <w:rFonts w:ascii="Times New Roman" w:eastAsia="Times New Roman" w:hAnsi="Times New Roman" w:cs="Times New Roman"/>
          <w:sz w:val="24"/>
          <w:szCs w:val="24"/>
        </w:rPr>
      </w:pPr>
    </w:p>
    <w:p w:rsidR="00B55969" w:rsidRPr="00B55969" w:rsidRDefault="00B55969" w:rsidP="00B55969">
      <w:pPr>
        <w:spacing w:after="0"/>
        <w:rPr>
          <w:rFonts w:ascii="Times New Roman" w:eastAsia="Times New Roman" w:hAnsi="Times New Roman" w:cs="Times New Roman"/>
          <w:sz w:val="24"/>
          <w:szCs w:val="24"/>
        </w:rPr>
      </w:pPr>
    </w:p>
    <w:p w:rsidR="00B55969" w:rsidRPr="00B55969" w:rsidRDefault="00B55969" w:rsidP="00B55969">
      <w:pPr>
        <w:spacing w:before="240" w:after="0"/>
        <w:jc w:val="center"/>
        <w:outlineLvl w:val="0"/>
        <w:rPr>
          <w:rFonts w:ascii="Times New Roman" w:eastAsia="Times New Roman" w:hAnsi="Times New Roman" w:cs="Times New Roman"/>
          <w:b/>
          <w:bCs/>
          <w:kern w:val="36"/>
          <w:sz w:val="48"/>
          <w:szCs w:val="48"/>
        </w:rPr>
      </w:pPr>
      <w:bookmarkStart w:id="73" w:name="_Toc14247834"/>
      <w:bookmarkStart w:id="74" w:name="_Toc14268826"/>
      <w:r w:rsidRPr="00B55969">
        <w:rPr>
          <w:rFonts w:ascii="Arial" w:eastAsia="Times New Roman" w:hAnsi="Arial" w:cs="Arial"/>
          <w:color w:val="FFFFFF"/>
          <w:kern w:val="36"/>
          <w:sz w:val="32"/>
          <w:szCs w:val="32"/>
        </w:rPr>
        <w:t>Region 10 Service Areas</w:t>
      </w:r>
      <w:bookmarkEnd w:id="73"/>
      <w:bookmarkEnd w:id="74"/>
    </w:p>
    <w:p w:rsidR="005727B4" w:rsidRDefault="00B55969" w:rsidP="00B55969">
      <w:pPr>
        <w:spacing w:before="240" w:after="0"/>
        <w:ind w:left="-90"/>
        <w:jc w:val="center"/>
        <w:outlineLvl w:val="0"/>
        <w:rPr>
          <w:rFonts w:ascii="Arial" w:eastAsia="Times New Roman" w:hAnsi="Arial" w:cs="Arial"/>
          <w:b/>
          <w:bCs/>
          <w:color w:val="000000"/>
          <w:kern w:val="36"/>
          <w:sz w:val="24"/>
          <w:szCs w:val="24"/>
        </w:rPr>
      </w:pPr>
      <w:r w:rsidRPr="00B55969">
        <w:rPr>
          <w:rFonts w:ascii="Arial" w:eastAsia="Times New Roman" w:hAnsi="Arial" w:cs="Arial"/>
          <w:b/>
          <w:bCs/>
          <w:color w:val="000000"/>
          <w:kern w:val="36"/>
          <w:sz w:val="24"/>
          <w:szCs w:val="24"/>
        </w:rPr>
        <w:t xml:space="preserve">                                                    </w:t>
      </w:r>
    </w:p>
    <w:p w:rsidR="005727B4" w:rsidRDefault="005727B4" w:rsidP="00B55969">
      <w:pPr>
        <w:spacing w:before="240" w:after="0"/>
        <w:ind w:left="-90"/>
        <w:jc w:val="center"/>
        <w:outlineLvl w:val="0"/>
        <w:rPr>
          <w:rFonts w:ascii="Arial" w:eastAsia="Times New Roman" w:hAnsi="Arial" w:cs="Arial"/>
          <w:b/>
          <w:bCs/>
          <w:color w:val="000000"/>
          <w:kern w:val="36"/>
          <w:sz w:val="24"/>
          <w:szCs w:val="24"/>
        </w:rPr>
      </w:pPr>
    </w:p>
    <w:p w:rsidR="00B55969" w:rsidRPr="00B55969" w:rsidRDefault="00B55969" w:rsidP="00B55969">
      <w:pPr>
        <w:spacing w:before="240" w:after="0"/>
        <w:ind w:left="-90"/>
        <w:jc w:val="center"/>
        <w:outlineLvl w:val="0"/>
        <w:rPr>
          <w:rFonts w:ascii="Times New Roman" w:eastAsia="Times New Roman" w:hAnsi="Times New Roman" w:cs="Times New Roman"/>
          <w:b/>
          <w:bCs/>
          <w:kern w:val="36"/>
          <w:sz w:val="48"/>
          <w:szCs w:val="48"/>
        </w:rPr>
      </w:pPr>
      <w:r w:rsidRPr="00B55969">
        <w:rPr>
          <w:rFonts w:ascii="Arial" w:eastAsia="Times New Roman" w:hAnsi="Arial" w:cs="Arial"/>
          <w:b/>
          <w:bCs/>
          <w:color w:val="000000"/>
          <w:kern w:val="36"/>
          <w:sz w:val="24"/>
          <w:szCs w:val="24"/>
        </w:rPr>
        <w:t>                                                      </w:t>
      </w:r>
    </w:p>
    <w:p w:rsidR="00B55969" w:rsidRPr="00B55969" w:rsidRDefault="00B55969" w:rsidP="00B55969">
      <w:pPr>
        <w:spacing w:before="240" w:after="0"/>
        <w:jc w:val="center"/>
        <w:outlineLvl w:val="0"/>
        <w:rPr>
          <w:rFonts w:ascii="Times New Roman" w:eastAsia="Times New Roman" w:hAnsi="Times New Roman" w:cs="Times New Roman"/>
          <w:b/>
          <w:bCs/>
          <w:kern w:val="36"/>
          <w:sz w:val="48"/>
          <w:szCs w:val="48"/>
        </w:rPr>
      </w:pPr>
      <w:bookmarkStart w:id="75" w:name="_Toc14247835"/>
      <w:bookmarkStart w:id="76" w:name="_Toc14268827"/>
      <w:r w:rsidRPr="00B55969">
        <w:rPr>
          <w:rFonts w:ascii="Arial" w:eastAsia="Times New Roman" w:hAnsi="Arial" w:cs="Arial"/>
          <w:b/>
          <w:bCs/>
          <w:color w:val="000000"/>
          <w:kern w:val="36"/>
          <w:sz w:val="32"/>
          <w:szCs w:val="32"/>
        </w:rPr>
        <w:t>Texas Educator Code of Ethics</w:t>
      </w:r>
      <w:bookmarkEnd w:id="75"/>
      <w:bookmarkEnd w:id="76"/>
    </w:p>
    <w:p w:rsidR="00B55969" w:rsidRPr="00B55969" w:rsidRDefault="00B55969" w:rsidP="00B55969">
      <w:pPr>
        <w:spacing w:before="60" w:after="0"/>
        <w:jc w:val="center"/>
        <w:rPr>
          <w:rFonts w:ascii="Times New Roman" w:eastAsia="Times New Roman" w:hAnsi="Times New Roman" w:cs="Times New Roman"/>
          <w:sz w:val="24"/>
          <w:szCs w:val="24"/>
        </w:rPr>
      </w:pPr>
      <w:r w:rsidRPr="00B55969">
        <w:rPr>
          <w:rFonts w:ascii="Arial" w:eastAsia="Times New Roman" w:hAnsi="Arial" w:cs="Arial"/>
          <w:color w:val="000000"/>
        </w:rPr>
        <w:t>TAC Title 19, Part 7, Chapter 247, Rule 247.1 and Rule 247.2</w:t>
      </w:r>
    </w:p>
    <w:p w:rsidR="00B55969" w:rsidRPr="00B55969" w:rsidRDefault="00B55969" w:rsidP="00B55969">
      <w:pPr>
        <w:spacing w:before="40" w:after="0"/>
        <w:jc w:val="center"/>
        <w:rPr>
          <w:rFonts w:ascii="Times New Roman" w:eastAsia="Times New Roman" w:hAnsi="Times New Roman" w:cs="Times New Roman"/>
          <w:sz w:val="24"/>
          <w:szCs w:val="24"/>
        </w:rPr>
      </w:pPr>
      <w:r w:rsidRPr="00B55969">
        <w:rPr>
          <w:rFonts w:ascii="Arial" w:eastAsia="Times New Roman" w:hAnsi="Arial" w:cs="Arial"/>
          <w:color w:val="000000"/>
        </w:rPr>
        <w:t>(Amended December 27, 2016)</w:t>
      </w:r>
    </w:p>
    <w:p w:rsidR="009E1E1B" w:rsidRDefault="009E1E1B" w:rsidP="00B55969">
      <w:pPr>
        <w:spacing w:after="0"/>
        <w:ind w:right="460"/>
        <w:jc w:val="center"/>
        <w:outlineLvl w:val="1"/>
        <w:rPr>
          <w:rFonts w:ascii="Arial" w:eastAsia="Times New Roman" w:hAnsi="Arial" w:cs="Arial"/>
          <w:b/>
          <w:bCs/>
          <w:color w:val="000000"/>
        </w:rPr>
      </w:pPr>
    </w:p>
    <w:p w:rsidR="00B55969" w:rsidRPr="0039355B" w:rsidRDefault="00B55969" w:rsidP="00B55969">
      <w:pPr>
        <w:spacing w:after="0"/>
        <w:ind w:right="460"/>
        <w:jc w:val="center"/>
        <w:outlineLvl w:val="1"/>
        <w:rPr>
          <w:rFonts w:ascii="Times New Roman" w:eastAsia="Times New Roman" w:hAnsi="Times New Roman" w:cs="Times New Roman"/>
          <w:b/>
          <w:bCs/>
          <w:sz w:val="28"/>
          <w:szCs w:val="28"/>
        </w:rPr>
      </w:pPr>
      <w:bookmarkStart w:id="77" w:name="_Toc14247836"/>
      <w:bookmarkStart w:id="78" w:name="_Toc14268828"/>
      <w:r w:rsidRPr="0039355B">
        <w:rPr>
          <w:rFonts w:ascii="Arial" w:eastAsia="Times New Roman" w:hAnsi="Arial" w:cs="Arial"/>
          <w:b/>
          <w:bCs/>
          <w:color w:val="000000"/>
          <w:sz w:val="28"/>
          <w:szCs w:val="28"/>
        </w:rPr>
        <w:t>Purpose and Scope</w:t>
      </w:r>
      <w:bookmarkEnd w:id="77"/>
      <w:bookmarkEnd w:id="78"/>
    </w:p>
    <w:p w:rsidR="00B55969" w:rsidRPr="00B55969" w:rsidRDefault="00B55969" w:rsidP="00B55969">
      <w:pPr>
        <w:spacing w:before="40" w:after="0"/>
        <w:ind w:right="240"/>
        <w:rPr>
          <w:rFonts w:ascii="Times New Roman" w:eastAsia="Times New Roman" w:hAnsi="Times New Roman" w:cs="Times New Roman"/>
          <w:sz w:val="24"/>
          <w:szCs w:val="24"/>
        </w:rPr>
      </w:pPr>
      <w:r w:rsidRPr="00B55969">
        <w:rPr>
          <w:rFonts w:ascii="Arial" w:eastAsia="Times New Roman" w:hAnsi="Arial" w:cs="Arial"/>
          <w:color w:val="000000"/>
        </w:rPr>
        <w:t>The Texas educator shall comply with standard practices and ethical conduct toward students, professional colleagues, school officials, parents, and members of the community and shall safeguard academic freedom. The Texas educator, in maintaining the dignity of the profession, shall respect and obey the law, demonstrate personal integrity, and exemplify honesty and good moral character. The Texas educator, in exemplifying ethical relations with colleagues, shall extend just and equitable treatment to all members of the profession. The Texas educator, in accepting a position of public trust, shall measure success by the progress of each student toward realization of his or her potential as an effective citizen. The Texas educator, in fulfilling responsibilities in the community, shall cooperate with parents and others to improve the public schools of the community. This chapter shall apply to educators and candidates for certification.</w:t>
      </w:r>
    </w:p>
    <w:p w:rsidR="00B55969" w:rsidRPr="00B55969" w:rsidRDefault="00B55969" w:rsidP="00B55969">
      <w:pPr>
        <w:spacing w:before="120" w:after="0"/>
        <w:ind w:right="520"/>
        <w:rPr>
          <w:rFonts w:ascii="Times New Roman" w:eastAsia="Times New Roman" w:hAnsi="Times New Roman" w:cs="Times New Roman"/>
          <w:sz w:val="24"/>
          <w:szCs w:val="24"/>
        </w:rPr>
      </w:pPr>
      <w:r w:rsidRPr="00B55969">
        <w:rPr>
          <w:rFonts w:ascii="Arial" w:eastAsia="Times New Roman" w:hAnsi="Arial" w:cs="Arial"/>
          <w:color w:val="000000"/>
        </w:rPr>
        <w:t>The State Board for Educator Certification (SBEC) is solely responsible for enforcing the Educators' Code of Ethics for purposes related to certification disciplinary proceedings. The primary goals the SBEC seeks to achieve in educator disciplinary matters are:</w:t>
      </w:r>
    </w:p>
    <w:p w:rsidR="00B55969" w:rsidRPr="00B55969" w:rsidRDefault="00B55969" w:rsidP="006E7F14">
      <w:pPr>
        <w:numPr>
          <w:ilvl w:val="0"/>
          <w:numId w:val="6"/>
        </w:numPr>
        <w:spacing w:after="0"/>
        <w:textAlignment w:val="baseline"/>
        <w:rPr>
          <w:rFonts w:ascii="Arial" w:eastAsia="Times New Roman" w:hAnsi="Arial" w:cs="Arial"/>
          <w:color w:val="000000"/>
        </w:rPr>
      </w:pPr>
      <w:r w:rsidRPr="00B55969">
        <w:rPr>
          <w:rFonts w:ascii="Arial" w:eastAsia="Times New Roman" w:hAnsi="Arial" w:cs="Arial"/>
          <w:color w:val="000000"/>
        </w:rPr>
        <w:t>to protect the safety and welfare of Texas schoolchildren and school personnel;</w:t>
      </w:r>
    </w:p>
    <w:p w:rsidR="00B55969" w:rsidRPr="00B55969" w:rsidRDefault="00B55969" w:rsidP="006E7F14">
      <w:pPr>
        <w:numPr>
          <w:ilvl w:val="0"/>
          <w:numId w:val="6"/>
        </w:numPr>
        <w:spacing w:after="0"/>
        <w:ind w:right="660"/>
        <w:textAlignment w:val="baseline"/>
        <w:rPr>
          <w:rFonts w:ascii="Arial" w:eastAsia="Times New Roman" w:hAnsi="Arial" w:cs="Arial"/>
          <w:color w:val="000000"/>
        </w:rPr>
      </w:pPr>
      <w:r w:rsidRPr="00B55969">
        <w:rPr>
          <w:rFonts w:ascii="Arial" w:eastAsia="Times New Roman" w:hAnsi="Arial" w:cs="Arial"/>
          <w:color w:val="000000"/>
        </w:rPr>
        <w:t>to ensure educators and applicants are morally fit and worthy to instruct or to supervise the youth of the state; and</w:t>
      </w:r>
    </w:p>
    <w:p w:rsidR="00B55969" w:rsidRPr="00B55969" w:rsidRDefault="00B55969" w:rsidP="006E7F14">
      <w:pPr>
        <w:numPr>
          <w:ilvl w:val="0"/>
          <w:numId w:val="6"/>
        </w:numPr>
        <w:spacing w:after="0"/>
        <w:ind w:right="140"/>
        <w:textAlignment w:val="baseline"/>
        <w:rPr>
          <w:rFonts w:ascii="Arial" w:eastAsia="Times New Roman" w:hAnsi="Arial" w:cs="Arial"/>
          <w:color w:val="000000"/>
        </w:rPr>
      </w:pPr>
      <w:r w:rsidRPr="00B55969">
        <w:rPr>
          <w:rFonts w:ascii="Arial" w:eastAsia="Times New Roman" w:hAnsi="Arial" w:cs="Arial"/>
          <w:color w:val="000000"/>
        </w:rPr>
        <w:t>to fairly and efficiently resolve educator disciplinary proceedings at the least expense possible to the parties and the state.</w:t>
      </w:r>
    </w:p>
    <w:p w:rsidR="00B55969" w:rsidRPr="0039355B" w:rsidRDefault="0039355B" w:rsidP="0039355B">
      <w:pPr>
        <w:spacing w:before="240" w:after="0"/>
        <w:ind w:left="-360" w:hanging="1080"/>
        <w:outlineLvl w:val="0"/>
        <w:rPr>
          <w:rFonts w:ascii="Times New Roman" w:eastAsia="Times New Roman" w:hAnsi="Times New Roman" w:cs="Times New Roman"/>
          <w:b/>
          <w:bCs/>
          <w:kern w:val="36"/>
          <w:sz w:val="48"/>
          <w:szCs w:val="48"/>
        </w:rPr>
      </w:pPr>
      <w:r>
        <w:rPr>
          <w:rFonts w:ascii="Arial" w:eastAsia="Times New Roman" w:hAnsi="Arial" w:cs="Arial"/>
          <w:color w:val="000000"/>
          <w:kern w:val="36"/>
          <w:sz w:val="28"/>
          <w:szCs w:val="28"/>
        </w:rPr>
        <w:lastRenderedPageBreak/>
        <w:t xml:space="preserve">                 </w:t>
      </w:r>
      <w:bookmarkStart w:id="79" w:name="_Toc14247837"/>
      <w:bookmarkStart w:id="80" w:name="_Toc14268829"/>
      <w:r w:rsidR="00B55969" w:rsidRPr="0039355B">
        <w:rPr>
          <w:rFonts w:ascii="Arial" w:eastAsia="Times New Roman" w:hAnsi="Arial" w:cs="Arial"/>
          <w:color w:val="000000"/>
          <w:kern w:val="36"/>
          <w:sz w:val="28"/>
          <w:szCs w:val="28"/>
        </w:rPr>
        <w:t>I.</w:t>
      </w:r>
      <w:r>
        <w:rPr>
          <w:rFonts w:ascii="Arial" w:eastAsia="Times New Roman" w:hAnsi="Arial" w:cs="Arial"/>
          <w:color w:val="000000"/>
          <w:kern w:val="36"/>
          <w:sz w:val="14"/>
          <w:szCs w:val="14"/>
        </w:rPr>
        <w:t xml:space="preserve">  </w:t>
      </w:r>
      <w:r w:rsidR="00B55969" w:rsidRPr="0039355B">
        <w:rPr>
          <w:rFonts w:ascii="Arial" w:eastAsia="Times New Roman" w:hAnsi="Arial" w:cs="Arial"/>
          <w:b/>
          <w:color w:val="000000"/>
          <w:kern w:val="36"/>
          <w:sz w:val="28"/>
          <w:szCs w:val="28"/>
        </w:rPr>
        <w:t>Professional Ethical Conduct, Practices and Performance</w:t>
      </w:r>
      <w:bookmarkEnd w:id="79"/>
      <w:bookmarkEnd w:id="80"/>
    </w:p>
    <w:p w:rsidR="00B55969" w:rsidRPr="0039355B" w:rsidRDefault="00B55969" w:rsidP="00B55969">
      <w:pPr>
        <w:spacing w:after="0"/>
        <w:rPr>
          <w:rFonts w:ascii="Times New Roman" w:eastAsia="Times New Roman" w:hAnsi="Times New Roman" w:cs="Times New Roman"/>
          <w:b/>
          <w:sz w:val="24"/>
          <w:szCs w:val="24"/>
        </w:rPr>
      </w:pPr>
    </w:p>
    <w:p w:rsidR="00B55969" w:rsidRPr="00B55969" w:rsidRDefault="00B55969" w:rsidP="00B55969">
      <w:pPr>
        <w:spacing w:after="0"/>
        <w:ind w:left="1440" w:right="160" w:hanging="360"/>
        <w:rPr>
          <w:rFonts w:ascii="Times New Roman" w:eastAsia="Times New Roman" w:hAnsi="Times New Roman" w:cs="Times New Roman"/>
          <w:sz w:val="24"/>
          <w:szCs w:val="24"/>
        </w:rPr>
      </w:pPr>
      <w:r w:rsidRPr="00B55969">
        <w:rPr>
          <w:rFonts w:ascii="Arial" w:eastAsia="Times New Roman" w:hAnsi="Arial" w:cs="Arial"/>
          <w:color w:val="000000"/>
        </w:rPr>
        <w:t>Standard 1.1 The educator shall not intentionally, knowingly, or recklessly engage in deceptive practices regarding official policies of the school district, educational institution, educator preparation program, the Texas Education Agency, or the State Board for Educator Certification (SBEC) and its certification process.</w:t>
      </w:r>
    </w:p>
    <w:p w:rsidR="00B55969" w:rsidRPr="00B55969" w:rsidRDefault="00B55969" w:rsidP="00B55969">
      <w:pPr>
        <w:spacing w:before="120" w:after="0"/>
        <w:ind w:left="1440" w:right="160" w:hanging="360"/>
        <w:rPr>
          <w:rFonts w:ascii="Times New Roman" w:eastAsia="Times New Roman" w:hAnsi="Times New Roman" w:cs="Times New Roman"/>
          <w:sz w:val="24"/>
          <w:szCs w:val="24"/>
        </w:rPr>
      </w:pPr>
      <w:r w:rsidRPr="00B55969">
        <w:rPr>
          <w:rFonts w:ascii="Arial" w:eastAsia="Times New Roman" w:hAnsi="Arial" w:cs="Arial"/>
          <w:color w:val="000000"/>
        </w:rPr>
        <w:t>Standard 1.2 The educator shall not knowingly misappropriate, divert or use monies, personnel, property or equipment committed to his or her charge for personal gain or advantage.</w:t>
      </w:r>
    </w:p>
    <w:p w:rsidR="00B55969" w:rsidRPr="00B55969" w:rsidRDefault="00B55969" w:rsidP="00B55969">
      <w:pPr>
        <w:spacing w:before="120" w:after="0"/>
        <w:ind w:left="1440" w:right="500" w:hanging="360"/>
        <w:rPr>
          <w:rFonts w:ascii="Times New Roman" w:eastAsia="Times New Roman" w:hAnsi="Times New Roman" w:cs="Times New Roman"/>
          <w:sz w:val="24"/>
          <w:szCs w:val="24"/>
        </w:rPr>
      </w:pPr>
      <w:r w:rsidRPr="00B55969">
        <w:rPr>
          <w:rFonts w:ascii="Arial" w:eastAsia="Times New Roman" w:hAnsi="Arial" w:cs="Arial"/>
          <w:color w:val="000000"/>
        </w:rPr>
        <w:t>Standard 1.3 The educator shall not submit fraudulent requests for reimbursement, expenses or pay.</w:t>
      </w:r>
    </w:p>
    <w:p w:rsidR="00B55969" w:rsidRPr="00B55969" w:rsidRDefault="00B55969" w:rsidP="00B55969">
      <w:pPr>
        <w:spacing w:before="120" w:after="0"/>
        <w:ind w:left="1440" w:right="460" w:hanging="360"/>
        <w:rPr>
          <w:rFonts w:ascii="Times New Roman" w:eastAsia="Times New Roman" w:hAnsi="Times New Roman" w:cs="Times New Roman"/>
          <w:sz w:val="24"/>
          <w:szCs w:val="24"/>
        </w:rPr>
      </w:pPr>
      <w:r w:rsidRPr="00B55969">
        <w:rPr>
          <w:rFonts w:ascii="Arial" w:eastAsia="Times New Roman" w:hAnsi="Arial" w:cs="Arial"/>
          <w:color w:val="000000"/>
        </w:rPr>
        <w:t>Standard 1.4 The educator shall not use institutional or professional privileges for personal or partisan advantage.</w:t>
      </w:r>
    </w:p>
    <w:p w:rsidR="00B55969" w:rsidRPr="00B55969" w:rsidRDefault="00B55969" w:rsidP="00B55969">
      <w:pPr>
        <w:spacing w:before="120" w:after="0"/>
        <w:ind w:left="1440" w:right="160" w:hanging="360"/>
        <w:rPr>
          <w:rFonts w:ascii="Times New Roman" w:eastAsia="Times New Roman" w:hAnsi="Times New Roman" w:cs="Times New Roman"/>
          <w:sz w:val="24"/>
          <w:szCs w:val="24"/>
        </w:rPr>
      </w:pPr>
      <w:r w:rsidRPr="00B55969">
        <w:rPr>
          <w:rFonts w:ascii="Arial" w:eastAsia="Times New Roman" w:hAnsi="Arial" w:cs="Arial"/>
          <w:color w:val="000000"/>
        </w:rPr>
        <w:t>Standard 1.5 The educator shall neither accept nor offer gratuities, gifts, or favors that impair professional judgment or to obtain special advantage. This standard shall not restrict the acceptance of gifts or tokens offered and accepted openly from students, parents or other persons or organizations in recognition or appreciation of service.</w:t>
      </w:r>
    </w:p>
    <w:p w:rsidR="00B55969" w:rsidRPr="00B55969" w:rsidRDefault="00B55969" w:rsidP="00B55969">
      <w:pPr>
        <w:ind w:left="1440" w:right="460" w:hanging="360"/>
        <w:rPr>
          <w:rFonts w:ascii="Times New Roman" w:eastAsia="Times New Roman" w:hAnsi="Times New Roman" w:cs="Times New Roman"/>
          <w:sz w:val="24"/>
          <w:szCs w:val="24"/>
        </w:rPr>
      </w:pPr>
      <w:r w:rsidRPr="00B55969">
        <w:rPr>
          <w:rFonts w:ascii="Arial" w:eastAsia="Times New Roman" w:hAnsi="Arial" w:cs="Arial"/>
          <w:color w:val="000000"/>
        </w:rPr>
        <w:t>Standard 1.6 The educator shall not falsify records, or direct or coerce others to do so.</w:t>
      </w:r>
    </w:p>
    <w:p w:rsidR="00B55969" w:rsidRPr="00B55969" w:rsidRDefault="00B55969" w:rsidP="00B55969">
      <w:pPr>
        <w:spacing w:before="160" w:after="0"/>
        <w:ind w:left="1440" w:right="160" w:hanging="360"/>
        <w:rPr>
          <w:rFonts w:ascii="Times New Roman" w:eastAsia="Times New Roman" w:hAnsi="Times New Roman" w:cs="Times New Roman"/>
          <w:sz w:val="24"/>
          <w:szCs w:val="24"/>
        </w:rPr>
      </w:pPr>
      <w:r w:rsidRPr="00B55969">
        <w:rPr>
          <w:rFonts w:ascii="Arial" w:eastAsia="Times New Roman" w:hAnsi="Arial" w:cs="Arial"/>
          <w:color w:val="000000"/>
        </w:rPr>
        <w:t>Standard 1.7 The educator shall comply with state regulations, written local school board policies and other applicable state and federal laws.</w:t>
      </w:r>
    </w:p>
    <w:p w:rsidR="00B55969" w:rsidRPr="00B55969" w:rsidRDefault="00B55969" w:rsidP="00B55969">
      <w:pPr>
        <w:spacing w:before="120" w:after="0"/>
        <w:ind w:left="1440" w:right="160" w:hanging="360"/>
        <w:rPr>
          <w:rFonts w:ascii="Times New Roman" w:eastAsia="Times New Roman" w:hAnsi="Times New Roman" w:cs="Times New Roman"/>
          <w:sz w:val="24"/>
          <w:szCs w:val="24"/>
        </w:rPr>
      </w:pPr>
      <w:r w:rsidRPr="00B55969">
        <w:rPr>
          <w:rFonts w:ascii="Arial" w:eastAsia="Times New Roman" w:hAnsi="Arial" w:cs="Arial"/>
          <w:color w:val="000000"/>
        </w:rPr>
        <w:t>Standard 1.8 The educator shall apply for, accept, offer, or assign a position or a responsibility on the basis of professional qualifications.</w:t>
      </w:r>
    </w:p>
    <w:p w:rsidR="00B55969" w:rsidRPr="00B55969" w:rsidRDefault="00B55969" w:rsidP="00B55969">
      <w:pPr>
        <w:spacing w:before="120" w:after="0"/>
        <w:ind w:left="1440" w:right="520" w:hanging="360"/>
        <w:rPr>
          <w:rFonts w:ascii="Times New Roman" w:eastAsia="Times New Roman" w:hAnsi="Times New Roman" w:cs="Times New Roman"/>
          <w:sz w:val="24"/>
          <w:szCs w:val="24"/>
        </w:rPr>
      </w:pPr>
      <w:r w:rsidRPr="00B55969">
        <w:rPr>
          <w:rFonts w:ascii="Arial" w:eastAsia="Times New Roman" w:hAnsi="Arial" w:cs="Arial"/>
          <w:color w:val="000000"/>
        </w:rPr>
        <w:t>Standard 1.9 The educator shall not make threats of violence against school district employees, school board members, students, or parents of students.</w:t>
      </w:r>
    </w:p>
    <w:p w:rsidR="00B55969" w:rsidRPr="00B55969" w:rsidRDefault="00B55969" w:rsidP="00B55969">
      <w:pPr>
        <w:spacing w:before="120" w:after="0"/>
        <w:ind w:left="1440" w:right="160" w:hanging="360"/>
        <w:rPr>
          <w:rFonts w:ascii="Times New Roman" w:eastAsia="Times New Roman" w:hAnsi="Times New Roman" w:cs="Times New Roman"/>
          <w:sz w:val="24"/>
          <w:szCs w:val="24"/>
        </w:rPr>
      </w:pPr>
      <w:r w:rsidRPr="00B55969">
        <w:rPr>
          <w:rFonts w:ascii="Arial" w:eastAsia="Times New Roman" w:hAnsi="Arial" w:cs="Arial"/>
          <w:color w:val="000000"/>
        </w:rPr>
        <w:t>Standard 1.10 The educator shall be of good moral character and be worthy to instruct or supervise the youth of this state.</w:t>
      </w:r>
    </w:p>
    <w:p w:rsidR="00B55969" w:rsidRPr="00B55969" w:rsidRDefault="00B55969" w:rsidP="00B55969">
      <w:pPr>
        <w:spacing w:before="120" w:after="0"/>
        <w:ind w:left="1440" w:right="120" w:hanging="360"/>
        <w:rPr>
          <w:rFonts w:ascii="Times New Roman" w:eastAsia="Times New Roman" w:hAnsi="Times New Roman" w:cs="Times New Roman"/>
          <w:sz w:val="24"/>
          <w:szCs w:val="24"/>
        </w:rPr>
      </w:pPr>
      <w:r w:rsidRPr="00B55969">
        <w:rPr>
          <w:rFonts w:ascii="Arial" w:eastAsia="Times New Roman" w:hAnsi="Arial" w:cs="Arial"/>
          <w:color w:val="000000"/>
        </w:rPr>
        <w:t>Standard 1.11 The educator shall not intentionally or knowingly misrepresent his or her employment history, criminal history, and/or disciplinary record when applying for subsequent employment.</w:t>
      </w:r>
    </w:p>
    <w:p w:rsidR="00B55969" w:rsidRPr="00B55969" w:rsidRDefault="00B55969" w:rsidP="00B55969">
      <w:pPr>
        <w:spacing w:before="120" w:after="0"/>
        <w:ind w:left="1440" w:right="160" w:hanging="360"/>
        <w:rPr>
          <w:rFonts w:ascii="Times New Roman" w:eastAsia="Times New Roman" w:hAnsi="Times New Roman" w:cs="Times New Roman"/>
          <w:sz w:val="24"/>
          <w:szCs w:val="24"/>
        </w:rPr>
      </w:pPr>
      <w:r w:rsidRPr="00B55969">
        <w:rPr>
          <w:rFonts w:ascii="Arial" w:eastAsia="Times New Roman" w:hAnsi="Arial" w:cs="Arial"/>
          <w:color w:val="000000"/>
        </w:rPr>
        <w:t>Standard 1.12 The educator shall refrain from the illegal use or distribution of controlled substances and/or abuse of prescription drugs and toxic inhalants.</w:t>
      </w:r>
    </w:p>
    <w:p w:rsidR="00B55969" w:rsidRPr="00B55969" w:rsidRDefault="00B55969" w:rsidP="00B55969">
      <w:pPr>
        <w:spacing w:before="120" w:after="0"/>
        <w:ind w:left="1440" w:right="160" w:hanging="360"/>
        <w:rPr>
          <w:rFonts w:ascii="Times New Roman" w:eastAsia="Times New Roman" w:hAnsi="Times New Roman" w:cs="Times New Roman"/>
          <w:sz w:val="24"/>
          <w:szCs w:val="24"/>
        </w:rPr>
      </w:pPr>
      <w:r w:rsidRPr="00B55969">
        <w:rPr>
          <w:rFonts w:ascii="Arial" w:eastAsia="Times New Roman" w:hAnsi="Arial" w:cs="Arial"/>
          <w:color w:val="000000"/>
        </w:rPr>
        <w:t>Standard 1.13 The educator shall not be under the influence of alcohol or consume alcoholic beverages on school property or during school activities when students are present.</w:t>
      </w:r>
    </w:p>
    <w:p w:rsidR="00B55969" w:rsidRPr="00B55969" w:rsidRDefault="00B55969" w:rsidP="00B55969">
      <w:pPr>
        <w:spacing w:before="120" w:after="0"/>
        <w:ind w:left="1440" w:right="180" w:hanging="360"/>
        <w:rPr>
          <w:rFonts w:ascii="Times New Roman" w:eastAsia="Times New Roman" w:hAnsi="Times New Roman" w:cs="Times New Roman"/>
          <w:sz w:val="24"/>
          <w:szCs w:val="24"/>
        </w:rPr>
      </w:pPr>
      <w:r w:rsidRPr="00B55969">
        <w:rPr>
          <w:rFonts w:ascii="Arial" w:eastAsia="Times New Roman" w:hAnsi="Arial" w:cs="Arial"/>
          <w:color w:val="000000"/>
        </w:rPr>
        <w:t>Standard 1.14 The educator shall not assist another educator, school employee, contractor, or agent in obtaining a new job as an educator or in a school, apart from the routine transmission of administrative and personnel files, if the educator knows or has probable cause to believe that such person engaged in sexual misconduct regarding a minor or student in violation of the law.</w:t>
      </w:r>
    </w:p>
    <w:p w:rsidR="00B55969" w:rsidRPr="0039355B" w:rsidRDefault="0039355B" w:rsidP="0039355B">
      <w:pPr>
        <w:spacing w:before="240" w:after="0"/>
        <w:ind w:left="-360" w:hanging="1080"/>
        <w:outlineLvl w:val="0"/>
        <w:rPr>
          <w:rFonts w:ascii="Arial" w:eastAsia="Times New Roman" w:hAnsi="Arial" w:cs="Arial"/>
          <w:b/>
          <w:bCs/>
          <w:kern w:val="36"/>
          <w:sz w:val="28"/>
          <w:szCs w:val="28"/>
        </w:rPr>
      </w:pPr>
      <w:r>
        <w:rPr>
          <w:rFonts w:ascii="Arial" w:eastAsia="Times New Roman" w:hAnsi="Arial" w:cs="Arial"/>
          <w:b/>
          <w:color w:val="000000"/>
          <w:kern w:val="36"/>
          <w:sz w:val="28"/>
          <w:szCs w:val="28"/>
        </w:rPr>
        <w:t xml:space="preserve">                 </w:t>
      </w:r>
      <w:bookmarkStart w:id="81" w:name="_Toc14247838"/>
      <w:bookmarkStart w:id="82" w:name="_Toc14268830"/>
      <w:r w:rsidR="00B55969" w:rsidRPr="0039355B">
        <w:rPr>
          <w:rFonts w:ascii="Arial" w:eastAsia="Times New Roman" w:hAnsi="Arial" w:cs="Arial"/>
          <w:b/>
          <w:color w:val="000000"/>
          <w:kern w:val="36"/>
          <w:sz w:val="28"/>
          <w:szCs w:val="28"/>
        </w:rPr>
        <w:t>II.</w:t>
      </w:r>
      <w:r>
        <w:rPr>
          <w:rFonts w:ascii="Arial" w:eastAsia="Times New Roman" w:hAnsi="Arial" w:cs="Arial"/>
          <w:b/>
          <w:color w:val="000000"/>
          <w:kern w:val="36"/>
          <w:sz w:val="28"/>
          <w:szCs w:val="28"/>
        </w:rPr>
        <w:t xml:space="preserve">  </w:t>
      </w:r>
      <w:r w:rsidR="00B55969" w:rsidRPr="0039355B">
        <w:rPr>
          <w:rFonts w:ascii="Arial" w:eastAsia="Times New Roman" w:hAnsi="Arial" w:cs="Arial"/>
          <w:b/>
          <w:color w:val="000000"/>
          <w:kern w:val="36"/>
          <w:sz w:val="28"/>
          <w:szCs w:val="28"/>
        </w:rPr>
        <w:t>Ethical Conduct Toward Professional Colleagues</w:t>
      </w:r>
      <w:bookmarkEnd w:id="81"/>
      <w:bookmarkEnd w:id="82"/>
    </w:p>
    <w:p w:rsidR="00B55969" w:rsidRPr="0039355B" w:rsidRDefault="00B55969" w:rsidP="00B55969">
      <w:pPr>
        <w:spacing w:after="0"/>
        <w:rPr>
          <w:rFonts w:ascii="Arial" w:eastAsia="Times New Roman" w:hAnsi="Arial" w:cs="Arial"/>
          <w:sz w:val="28"/>
          <w:szCs w:val="28"/>
        </w:rPr>
      </w:pPr>
    </w:p>
    <w:p w:rsidR="00B55969" w:rsidRPr="00B55969" w:rsidRDefault="00B55969" w:rsidP="00B55969">
      <w:pPr>
        <w:spacing w:after="0"/>
        <w:ind w:left="1460" w:right="180" w:hanging="360"/>
        <w:rPr>
          <w:rFonts w:ascii="Times New Roman" w:eastAsia="Times New Roman" w:hAnsi="Times New Roman" w:cs="Times New Roman"/>
          <w:sz w:val="24"/>
          <w:szCs w:val="24"/>
        </w:rPr>
      </w:pPr>
      <w:r w:rsidRPr="00B55969">
        <w:rPr>
          <w:rFonts w:ascii="Arial" w:eastAsia="Times New Roman" w:hAnsi="Arial" w:cs="Arial"/>
          <w:color w:val="000000"/>
        </w:rPr>
        <w:t>Standard 2.1 The educator shall not reveal confidential health or personnel information concerning colleagues unless disclosure serves lawful professional purposes or is required by law.</w:t>
      </w:r>
    </w:p>
    <w:p w:rsidR="00B55969" w:rsidRPr="00B55969" w:rsidRDefault="00B55969" w:rsidP="00B55969">
      <w:pPr>
        <w:spacing w:before="120" w:after="0"/>
        <w:ind w:left="1460" w:right="180" w:hanging="360"/>
        <w:rPr>
          <w:rFonts w:ascii="Times New Roman" w:eastAsia="Times New Roman" w:hAnsi="Times New Roman" w:cs="Times New Roman"/>
          <w:sz w:val="24"/>
          <w:szCs w:val="24"/>
        </w:rPr>
      </w:pPr>
      <w:r w:rsidRPr="00B55969">
        <w:rPr>
          <w:rFonts w:ascii="Arial" w:eastAsia="Times New Roman" w:hAnsi="Arial" w:cs="Arial"/>
          <w:color w:val="000000"/>
        </w:rPr>
        <w:t>Standard 2.2 The educator shall not harm others by knowingly making false statements about a colleague or the school system.</w:t>
      </w:r>
    </w:p>
    <w:p w:rsidR="00B55969" w:rsidRPr="00B55969" w:rsidRDefault="00B55969" w:rsidP="00B55969">
      <w:pPr>
        <w:spacing w:before="120" w:after="0"/>
        <w:ind w:left="1460" w:right="180" w:hanging="360"/>
        <w:rPr>
          <w:rFonts w:ascii="Times New Roman" w:eastAsia="Times New Roman" w:hAnsi="Times New Roman" w:cs="Times New Roman"/>
          <w:sz w:val="24"/>
          <w:szCs w:val="24"/>
        </w:rPr>
      </w:pPr>
      <w:r w:rsidRPr="00B55969">
        <w:rPr>
          <w:rFonts w:ascii="Arial" w:eastAsia="Times New Roman" w:hAnsi="Arial" w:cs="Arial"/>
          <w:color w:val="000000"/>
        </w:rPr>
        <w:t>Standard 2.3 The educator shall adhere to written local school board policies and state and federal laws regarding the hiring, evaluation, and dismissal of personnel.</w:t>
      </w:r>
    </w:p>
    <w:p w:rsidR="00B55969" w:rsidRPr="00B55969" w:rsidRDefault="00B55969" w:rsidP="00B55969">
      <w:pPr>
        <w:spacing w:before="120" w:after="0"/>
        <w:ind w:left="1460" w:right="180" w:hanging="360"/>
        <w:rPr>
          <w:rFonts w:ascii="Times New Roman" w:eastAsia="Times New Roman" w:hAnsi="Times New Roman" w:cs="Times New Roman"/>
          <w:sz w:val="24"/>
          <w:szCs w:val="24"/>
        </w:rPr>
      </w:pPr>
      <w:r w:rsidRPr="00B55969">
        <w:rPr>
          <w:rFonts w:ascii="Arial" w:eastAsia="Times New Roman" w:hAnsi="Arial" w:cs="Arial"/>
          <w:color w:val="000000"/>
        </w:rPr>
        <w:lastRenderedPageBreak/>
        <w:t>Standard 2.4 The educator shall not interfere with a colleague’s exercise of political, professional or citizenship rights and responsibilities.</w:t>
      </w:r>
    </w:p>
    <w:p w:rsidR="00B55969" w:rsidRPr="00B55969" w:rsidRDefault="00B55969" w:rsidP="00B55969">
      <w:pPr>
        <w:spacing w:before="120" w:after="0"/>
        <w:ind w:left="1460" w:right="120" w:hanging="360"/>
        <w:rPr>
          <w:rFonts w:ascii="Times New Roman" w:eastAsia="Times New Roman" w:hAnsi="Times New Roman" w:cs="Times New Roman"/>
          <w:sz w:val="24"/>
          <w:szCs w:val="24"/>
        </w:rPr>
      </w:pPr>
      <w:r w:rsidRPr="00B55969">
        <w:rPr>
          <w:rFonts w:ascii="Arial" w:eastAsia="Times New Roman" w:hAnsi="Arial" w:cs="Arial"/>
          <w:color w:val="000000"/>
        </w:rPr>
        <w:t>Standard 2.5 The educator shall not discriminate against or coerce a colleague on the basis of race, color, religion, national origin, age, gender, disability, family status, or sexual orientation.</w:t>
      </w:r>
    </w:p>
    <w:p w:rsidR="00B55969" w:rsidRPr="00B55969" w:rsidRDefault="00B55969" w:rsidP="00B55969">
      <w:pPr>
        <w:spacing w:before="120" w:after="0"/>
        <w:ind w:left="1460" w:right="180" w:hanging="360"/>
        <w:rPr>
          <w:rFonts w:ascii="Times New Roman" w:eastAsia="Times New Roman" w:hAnsi="Times New Roman" w:cs="Times New Roman"/>
          <w:sz w:val="24"/>
          <w:szCs w:val="24"/>
        </w:rPr>
      </w:pPr>
      <w:r w:rsidRPr="00B55969">
        <w:rPr>
          <w:rFonts w:ascii="Arial" w:eastAsia="Times New Roman" w:hAnsi="Arial" w:cs="Arial"/>
          <w:color w:val="000000"/>
        </w:rPr>
        <w:t>Standard 2.6 The educator shall not use coercive means or promise of special treatment in order to influence professional decisions or colleagues.</w:t>
      </w:r>
    </w:p>
    <w:p w:rsidR="00B55969" w:rsidRPr="00B55969" w:rsidRDefault="00B55969" w:rsidP="00B55969">
      <w:pPr>
        <w:spacing w:before="120" w:after="0"/>
        <w:ind w:left="1460" w:right="360" w:hanging="360"/>
        <w:rPr>
          <w:rFonts w:ascii="Times New Roman" w:eastAsia="Times New Roman" w:hAnsi="Times New Roman" w:cs="Times New Roman"/>
          <w:sz w:val="24"/>
          <w:szCs w:val="24"/>
        </w:rPr>
      </w:pPr>
      <w:r w:rsidRPr="00B55969">
        <w:rPr>
          <w:rFonts w:ascii="Arial" w:eastAsia="Times New Roman" w:hAnsi="Arial" w:cs="Arial"/>
          <w:color w:val="000000"/>
        </w:rPr>
        <w:t>Standard 2.7 The educator shall not retaliate against any individual who has filed a complaint with the SBEC or who provides information for a disciplinary investigation or proceeding under this chapter.</w:t>
      </w:r>
    </w:p>
    <w:p w:rsidR="00B55969" w:rsidRPr="00B63129" w:rsidRDefault="00B63129" w:rsidP="00B63129">
      <w:pPr>
        <w:spacing w:before="240" w:after="0"/>
        <w:outlineLvl w:val="0"/>
        <w:rPr>
          <w:rFonts w:ascii="Times New Roman" w:eastAsia="Times New Roman" w:hAnsi="Times New Roman" w:cs="Times New Roman"/>
          <w:b/>
          <w:bCs/>
          <w:kern w:val="36"/>
          <w:sz w:val="28"/>
          <w:szCs w:val="28"/>
        </w:rPr>
      </w:pPr>
      <w:r>
        <w:rPr>
          <w:rFonts w:ascii="Arial" w:eastAsia="Times New Roman" w:hAnsi="Arial" w:cs="Arial"/>
          <w:color w:val="000000"/>
          <w:kern w:val="36"/>
          <w:sz w:val="28"/>
          <w:szCs w:val="28"/>
        </w:rPr>
        <w:t xml:space="preserve">              </w:t>
      </w:r>
      <w:bookmarkStart w:id="83" w:name="_Toc14247839"/>
      <w:bookmarkStart w:id="84" w:name="_Toc14268831"/>
      <w:r w:rsidR="00B55969" w:rsidRPr="00B63129">
        <w:rPr>
          <w:rFonts w:ascii="Arial" w:eastAsia="Times New Roman" w:hAnsi="Arial" w:cs="Arial"/>
          <w:color w:val="000000"/>
          <w:kern w:val="36"/>
          <w:sz w:val="28"/>
          <w:szCs w:val="28"/>
        </w:rPr>
        <w:t>Ethical Conduct Toward Students</w:t>
      </w:r>
      <w:bookmarkEnd w:id="83"/>
      <w:bookmarkEnd w:id="84"/>
    </w:p>
    <w:p w:rsidR="00B55969" w:rsidRPr="00B55969" w:rsidRDefault="00B55969" w:rsidP="00B55969">
      <w:pPr>
        <w:spacing w:after="0"/>
        <w:rPr>
          <w:rFonts w:ascii="Times New Roman" w:eastAsia="Times New Roman" w:hAnsi="Times New Roman" w:cs="Times New Roman"/>
          <w:sz w:val="24"/>
          <w:szCs w:val="24"/>
        </w:rPr>
      </w:pPr>
    </w:p>
    <w:p w:rsidR="00B55969" w:rsidRPr="00B55969" w:rsidRDefault="00B63129" w:rsidP="00B55969">
      <w:pPr>
        <w:spacing w:after="0"/>
        <w:ind w:left="1440" w:right="46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3.1 The educator shall not reveal confidential information concerning students unless disclosure serves lawful professional purposes or is required by law.</w:t>
      </w:r>
    </w:p>
    <w:p w:rsidR="00B55969" w:rsidRPr="00B55969" w:rsidRDefault="00B63129" w:rsidP="00B55969">
      <w:pPr>
        <w:spacing w:before="120" w:after="0"/>
        <w:ind w:left="1440" w:right="24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3.2 The educator shall not intentionally, knowingly, or recklessly treat a student or minor in a manner that adversely affects or endangers the learning, physical health, mental health or safety of the student or minor.</w:t>
      </w:r>
    </w:p>
    <w:p w:rsidR="00B55969" w:rsidRPr="00B55969" w:rsidRDefault="00B63129" w:rsidP="00B55969">
      <w:pPr>
        <w:spacing w:before="120" w:after="0"/>
        <w:ind w:left="1440" w:right="80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3.3 The educator shall not intentionally, knowingly, or recklessly misrepresent facts regarding a student.</w:t>
      </w:r>
    </w:p>
    <w:p w:rsidR="00B55969" w:rsidRPr="00B55969" w:rsidRDefault="00B63129" w:rsidP="00B55969">
      <w:pPr>
        <w:spacing w:before="120" w:after="0"/>
        <w:ind w:left="1440" w:right="32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3.4 The educator shall not exclude a student from participation in a program, deny benefits to a student, or grant an advantage to a student on the basis of race, color, gender, disability, national origin, religion, family status, or sexual orientation.</w:t>
      </w:r>
    </w:p>
    <w:p w:rsidR="00B55969" w:rsidRPr="00B55969" w:rsidRDefault="00B63129" w:rsidP="00B55969">
      <w:pPr>
        <w:spacing w:before="120" w:after="0"/>
        <w:ind w:left="1440" w:right="78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3.5 The educator shall not intentionally, knowingly, or recklessly engage in physical mistreatment, neglect, or abuse of a student or minor.</w:t>
      </w:r>
    </w:p>
    <w:p w:rsidR="00B55969" w:rsidRPr="00B55969" w:rsidRDefault="00B63129" w:rsidP="00B55969">
      <w:pPr>
        <w:spacing w:before="120" w:after="0"/>
        <w:ind w:left="1440" w:right="38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3.6 The educator shall not solicit or engage in sexual conduct or a romantic relationship with a student or minor.</w:t>
      </w:r>
    </w:p>
    <w:p w:rsidR="00B55969" w:rsidRPr="00B55969" w:rsidRDefault="00B63129" w:rsidP="00B55969">
      <w:pPr>
        <w:spacing w:before="120" w:after="0"/>
        <w:ind w:left="1440" w:right="26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3.7 The educator shall not furnish alcohol or illegal/unauthorized drugs to any person under 21 years of age unless the educator is a parent or guardian of that child or knowingly allow any person under 21 years of age unless the educator is a parent or guardian of that child to consume alcohol or illegal/unauthorized drugs in the presence of the educator.</w:t>
      </w:r>
    </w:p>
    <w:p w:rsidR="00B55969" w:rsidRPr="00B55969" w:rsidRDefault="00B63129" w:rsidP="00B55969">
      <w:pPr>
        <w:spacing w:before="120" w:after="0"/>
        <w:ind w:left="1440" w:right="16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3.8 The educator shall maintain appropriate professional educator-student relationships and boundaries based on a reasonably prudent educator standard.</w:t>
      </w:r>
    </w:p>
    <w:p w:rsidR="00B55969" w:rsidRPr="00B55969" w:rsidRDefault="00B63129" w:rsidP="00B55969">
      <w:pPr>
        <w:spacing w:before="120" w:after="0"/>
        <w:ind w:left="1440" w:right="16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Standard 3.9 The educator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w:t>
      </w:r>
    </w:p>
    <w:p w:rsidR="00B55969" w:rsidRPr="00B55969" w:rsidRDefault="00B63129" w:rsidP="00B55969">
      <w:pPr>
        <w:spacing w:before="120" w:after="0"/>
        <w:ind w:left="144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(i)</w:t>
      </w:r>
      <w:r w:rsidR="00B55969" w:rsidRPr="00B55969">
        <w:rPr>
          <w:rFonts w:ascii="Times New Roman" w:eastAsia="Times New Roman" w:hAnsi="Times New Roman" w:cs="Times New Roman"/>
          <w:color w:val="000000"/>
          <w:sz w:val="14"/>
          <w:szCs w:val="14"/>
        </w:rPr>
        <w:t xml:space="preserve">  </w:t>
      </w:r>
      <w:r w:rsidR="00B55969" w:rsidRPr="00B55969">
        <w:rPr>
          <w:rFonts w:ascii="Times New Roman" w:eastAsia="Times New Roman" w:hAnsi="Times New Roman" w:cs="Times New Roman"/>
          <w:color w:val="000000"/>
          <w:sz w:val="14"/>
          <w:szCs w:val="14"/>
        </w:rPr>
        <w:tab/>
      </w:r>
      <w:r w:rsidR="00B55969" w:rsidRPr="00B55969">
        <w:rPr>
          <w:rFonts w:ascii="Arial" w:eastAsia="Times New Roman" w:hAnsi="Arial" w:cs="Arial"/>
          <w:color w:val="000000"/>
        </w:rPr>
        <w:t>the nature, purpose, timing, and amount of the communication;</w:t>
      </w:r>
    </w:p>
    <w:p w:rsidR="00B55969" w:rsidRPr="00B55969" w:rsidRDefault="00B63129" w:rsidP="00B55969">
      <w:pPr>
        <w:spacing w:before="160" w:after="0"/>
        <w:ind w:left="144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(ii)</w:t>
      </w:r>
      <w:r w:rsidR="00B55969" w:rsidRPr="00B55969">
        <w:rPr>
          <w:rFonts w:ascii="Times New Roman" w:eastAsia="Times New Roman" w:hAnsi="Times New Roman" w:cs="Times New Roman"/>
          <w:color w:val="000000"/>
          <w:sz w:val="14"/>
          <w:szCs w:val="14"/>
        </w:rPr>
        <w:t xml:space="preserve"> </w:t>
      </w:r>
      <w:r w:rsidR="00B55969" w:rsidRPr="00B55969">
        <w:rPr>
          <w:rFonts w:ascii="Times New Roman" w:eastAsia="Times New Roman" w:hAnsi="Times New Roman" w:cs="Times New Roman"/>
          <w:color w:val="000000"/>
          <w:sz w:val="14"/>
          <w:szCs w:val="14"/>
        </w:rPr>
        <w:tab/>
      </w:r>
      <w:r w:rsidR="00B55969" w:rsidRPr="00B55969">
        <w:rPr>
          <w:rFonts w:ascii="Arial" w:eastAsia="Times New Roman" w:hAnsi="Arial" w:cs="Arial"/>
          <w:color w:val="000000"/>
        </w:rPr>
        <w:t>the subject matter of the communication;</w:t>
      </w:r>
    </w:p>
    <w:p w:rsidR="00B55969" w:rsidRPr="00B55969" w:rsidRDefault="00B63129" w:rsidP="00B55969">
      <w:pPr>
        <w:spacing w:before="160" w:after="0"/>
        <w:ind w:left="1440" w:right="68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(iii)</w:t>
      </w:r>
      <w:r>
        <w:rPr>
          <w:rFonts w:ascii="Times New Roman" w:eastAsia="Times New Roman" w:hAnsi="Times New Roman" w:cs="Times New Roman"/>
          <w:color w:val="000000"/>
          <w:sz w:val="14"/>
          <w:szCs w:val="14"/>
        </w:rPr>
        <w:t xml:space="preserve"> </w:t>
      </w:r>
      <w:r w:rsidR="00B55969" w:rsidRPr="00B55969">
        <w:rPr>
          <w:rFonts w:ascii="Times New Roman" w:eastAsia="Times New Roman" w:hAnsi="Times New Roman" w:cs="Times New Roman"/>
          <w:color w:val="000000"/>
          <w:sz w:val="14"/>
          <w:szCs w:val="14"/>
        </w:rPr>
        <w:t> </w:t>
      </w:r>
      <w:r w:rsidR="00B55969" w:rsidRPr="00B55969">
        <w:rPr>
          <w:rFonts w:ascii="Arial" w:eastAsia="Times New Roman" w:hAnsi="Arial" w:cs="Arial"/>
          <w:color w:val="000000"/>
        </w:rPr>
        <w:t>whether the communication was made openly or the educator attempted to conceal the communication;</w:t>
      </w:r>
    </w:p>
    <w:p w:rsidR="00B55969" w:rsidRPr="00B55969" w:rsidRDefault="00B63129" w:rsidP="00B55969">
      <w:pPr>
        <w:spacing w:before="120" w:after="0"/>
        <w:ind w:left="1440" w:right="24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(iv)</w:t>
      </w:r>
      <w:r>
        <w:rPr>
          <w:rFonts w:ascii="Times New Roman" w:eastAsia="Times New Roman" w:hAnsi="Times New Roman" w:cs="Times New Roman"/>
          <w:color w:val="000000"/>
          <w:sz w:val="14"/>
          <w:szCs w:val="14"/>
        </w:rPr>
        <w:t xml:space="preserve">  </w:t>
      </w:r>
      <w:r w:rsidR="00B55969" w:rsidRPr="00B55969">
        <w:rPr>
          <w:rFonts w:ascii="Arial" w:eastAsia="Times New Roman" w:hAnsi="Arial" w:cs="Arial"/>
          <w:color w:val="000000"/>
        </w:rPr>
        <w:t>whether the communication could be reasonably interpreted as soliciting sexual contact or a romantic relationship;</w:t>
      </w:r>
    </w:p>
    <w:p w:rsidR="00B55969" w:rsidRPr="00B55969" w:rsidRDefault="00B63129" w:rsidP="00B55969">
      <w:pPr>
        <w:spacing w:before="120" w:after="0"/>
        <w:ind w:left="1440" w:hanging="540"/>
        <w:rPr>
          <w:rFonts w:ascii="Times New Roman" w:eastAsia="Times New Roman" w:hAnsi="Times New Roman" w:cs="Times New Roman"/>
          <w:sz w:val="24"/>
          <w:szCs w:val="24"/>
        </w:rPr>
      </w:pPr>
      <w:r>
        <w:rPr>
          <w:rFonts w:ascii="Arial" w:eastAsia="Times New Roman" w:hAnsi="Arial" w:cs="Arial"/>
          <w:color w:val="000000"/>
        </w:rPr>
        <w:t xml:space="preserve">   </w:t>
      </w:r>
      <w:r w:rsidR="00B55969" w:rsidRPr="00B55969">
        <w:rPr>
          <w:rFonts w:ascii="Arial" w:eastAsia="Times New Roman" w:hAnsi="Arial" w:cs="Arial"/>
          <w:color w:val="000000"/>
        </w:rPr>
        <w:t>(v)</w:t>
      </w:r>
      <w:r w:rsidR="00B55969" w:rsidRPr="00B55969">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14"/>
          <w:szCs w:val="14"/>
        </w:rPr>
        <w:t xml:space="preserve"> </w:t>
      </w:r>
      <w:r w:rsidR="00B55969" w:rsidRPr="00B55969">
        <w:rPr>
          <w:rFonts w:ascii="Arial" w:eastAsia="Times New Roman" w:hAnsi="Arial" w:cs="Arial"/>
          <w:color w:val="000000"/>
        </w:rPr>
        <w:t>whether the communication was sexually explicit; and</w:t>
      </w:r>
    </w:p>
    <w:p w:rsidR="00B55969" w:rsidRPr="00B55969" w:rsidRDefault="00B63129" w:rsidP="00B55969">
      <w:pPr>
        <w:spacing w:before="160" w:after="0"/>
        <w:ind w:left="1440" w:right="220" w:hanging="540"/>
        <w:rPr>
          <w:rFonts w:ascii="Times New Roman" w:eastAsia="Times New Roman" w:hAnsi="Times New Roman" w:cs="Times New Roman"/>
          <w:sz w:val="24"/>
          <w:szCs w:val="24"/>
        </w:rPr>
      </w:pPr>
      <w:r>
        <w:rPr>
          <w:rFonts w:ascii="Arial" w:eastAsia="Times New Roman" w:hAnsi="Arial" w:cs="Arial"/>
          <w:color w:val="000000"/>
        </w:rPr>
        <w:lastRenderedPageBreak/>
        <w:t xml:space="preserve">   </w:t>
      </w:r>
      <w:r w:rsidR="00B55969" w:rsidRPr="00B55969">
        <w:rPr>
          <w:rFonts w:ascii="Arial" w:eastAsia="Times New Roman" w:hAnsi="Arial" w:cs="Arial"/>
          <w:color w:val="000000"/>
        </w:rPr>
        <w:t>(vi)</w:t>
      </w:r>
      <w:r>
        <w:rPr>
          <w:rFonts w:ascii="Times New Roman" w:eastAsia="Times New Roman" w:hAnsi="Times New Roman" w:cs="Times New Roman"/>
          <w:color w:val="000000"/>
          <w:sz w:val="14"/>
          <w:szCs w:val="14"/>
        </w:rPr>
        <w:t xml:space="preserve">  </w:t>
      </w:r>
      <w:r w:rsidR="00B55969" w:rsidRPr="00B55969">
        <w:rPr>
          <w:rFonts w:ascii="Arial" w:eastAsia="Times New Roman" w:hAnsi="Arial" w:cs="Arial"/>
          <w:color w:val="000000"/>
        </w:rPr>
        <w:t>whether the communication involved discussion(s) of the physical or sexual attractiveness or the sexual history, activities, preferences, or fantasies of either the educator or the student.</w:t>
      </w:r>
    </w:p>
    <w:p w:rsidR="00B55969" w:rsidRPr="00B63129" w:rsidRDefault="00B55969" w:rsidP="00B55969">
      <w:pPr>
        <w:spacing w:after="0"/>
        <w:rPr>
          <w:rFonts w:ascii="Times New Roman" w:eastAsia="Times New Roman" w:hAnsi="Times New Roman" w:cs="Times New Roman"/>
          <w:sz w:val="8"/>
          <w:szCs w:val="8"/>
        </w:rPr>
      </w:pPr>
    </w:p>
    <w:p w:rsidR="00B55969" w:rsidRPr="00B55969" w:rsidRDefault="00B55969" w:rsidP="00B55969">
      <w:pPr>
        <w:spacing w:before="240" w:after="0"/>
        <w:jc w:val="center"/>
        <w:outlineLvl w:val="0"/>
        <w:rPr>
          <w:rFonts w:ascii="Times New Roman" w:eastAsia="Times New Roman" w:hAnsi="Times New Roman" w:cs="Times New Roman"/>
          <w:b/>
          <w:bCs/>
          <w:kern w:val="36"/>
          <w:sz w:val="48"/>
          <w:szCs w:val="48"/>
        </w:rPr>
      </w:pPr>
      <w:bookmarkStart w:id="85" w:name="_Toc14247840"/>
      <w:bookmarkStart w:id="86" w:name="_Toc14268832"/>
      <w:r w:rsidRPr="00B55969">
        <w:rPr>
          <w:rFonts w:ascii="Arial" w:eastAsia="Times New Roman" w:hAnsi="Arial" w:cs="Arial"/>
          <w:b/>
          <w:bCs/>
          <w:color w:val="000000"/>
          <w:kern w:val="36"/>
          <w:sz w:val="32"/>
          <w:szCs w:val="32"/>
        </w:rPr>
        <w:t>Definitions</w:t>
      </w:r>
      <w:bookmarkEnd w:id="85"/>
      <w:bookmarkEnd w:id="86"/>
    </w:p>
    <w:p w:rsidR="00B55969" w:rsidRPr="00B55969" w:rsidRDefault="00B63129" w:rsidP="00B63129">
      <w:pPr>
        <w:tabs>
          <w:tab w:val="left" w:pos="1080"/>
        </w:tabs>
        <w:spacing w:before="160" w:after="0"/>
        <w:ind w:right="460"/>
        <w:rPr>
          <w:rFonts w:ascii="Times New Roman" w:eastAsia="Times New Roman" w:hAnsi="Times New Roman" w:cs="Times New Roman"/>
          <w:sz w:val="24"/>
          <w:szCs w:val="24"/>
        </w:rPr>
      </w:pPr>
      <w:r>
        <w:rPr>
          <w:rFonts w:ascii="Arial" w:eastAsia="Times New Roman" w:hAnsi="Arial" w:cs="Arial"/>
          <w:b/>
          <w:bCs/>
          <w:color w:val="000000"/>
        </w:rPr>
        <w:t xml:space="preserve"> </w:t>
      </w:r>
      <w:r>
        <w:rPr>
          <w:rFonts w:ascii="Arial" w:eastAsia="Times New Roman" w:hAnsi="Arial" w:cs="Arial"/>
          <w:b/>
          <w:bCs/>
          <w:color w:val="000000"/>
        </w:rPr>
        <w:tab/>
      </w:r>
      <w:r w:rsidR="00B55969" w:rsidRPr="00B55969">
        <w:rPr>
          <w:rFonts w:ascii="Arial" w:eastAsia="Times New Roman" w:hAnsi="Arial" w:cs="Arial"/>
          <w:b/>
          <w:bCs/>
          <w:color w:val="000000"/>
        </w:rPr>
        <w:t>Abuse  </w:t>
      </w:r>
      <w:r w:rsidR="00B55969" w:rsidRPr="00B55969">
        <w:rPr>
          <w:rFonts w:ascii="Arial" w:eastAsia="Times New Roman" w:hAnsi="Arial" w:cs="Arial"/>
          <w:color w:val="000000"/>
        </w:rPr>
        <w:t>Includes the following acts or omissions:</w:t>
      </w:r>
    </w:p>
    <w:p w:rsidR="00B55969" w:rsidRPr="00B55969" w:rsidRDefault="00B55969" w:rsidP="006E7F14">
      <w:pPr>
        <w:numPr>
          <w:ilvl w:val="0"/>
          <w:numId w:val="7"/>
        </w:numPr>
        <w:spacing w:after="0"/>
        <w:ind w:right="740"/>
        <w:textAlignment w:val="baseline"/>
        <w:rPr>
          <w:rFonts w:ascii="Arial" w:eastAsia="Times New Roman" w:hAnsi="Arial" w:cs="Arial"/>
          <w:color w:val="000000"/>
        </w:rPr>
      </w:pPr>
      <w:r w:rsidRPr="00B55969">
        <w:rPr>
          <w:rFonts w:ascii="Arial" w:eastAsia="Times New Roman" w:hAnsi="Arial" w:cs="Arial"/>
          <w:color w:val="000000"/>
        </w:rPr>
        <w:t>mental or emotional injury to a student or minor that results in an observable and material impairment in the student's or minor's development, learning, or psychological functioning;</w:t>
      </w:r>
    </w:p>
    <w:p w:rsidR="00B55969" w:rsidRPr="00B55969" w:rsidRDefault="00B55969" w:rsidP="006E7F14">
      <w:pPr>
        <w:numPr>
          <w:ilvl w:val="0"/>
          <w:numId w:val="7"/>
        </w:numPr>
        <w:spacing w:after="0"/>
        <w:ind w:right="440"/>
        <w:textAlignment w:val="baseline"/>
        <w:rPr>
          <w:rFonts w:ascii="Arial" w:eastAsia="Times New Roman" w:hAnsi="Arial" w:cs="Arial"/>
          <w:color w:val="000000"/>
        </w:rPr>
      </w:pPr>
      <w:r w:rsidRPr="00B55969">
        <w:rPr>
          <w:rFonts w:ascii="Arial" w:eastAsia="Times New Roman" w:hAnsi="Arial" w:cs="Arial"/>
          <w:color w:val="000000"/>
        </w:rPr>
        <w:t>causing or permitting a student or minor to be in a situation in which the student or minor sustains a mental or emotional injury that results in an observable and material impairment in the student's or minor's development, learning, or psychological functioning;</w:t>
      </w:r>
    </w:p>
    <w:p w:rsidR="00B55969" w:rsidRPr="00B55969" w:rsidRDefault="00B55969" w:rsidP="006E7F14">
      <w:pPr>
        <w:numPr>
          <w:ilvl w:val="0"/>
          <w:numId w:val="7"/>
        </w:numPr>
        <w:spacing w:after="0"/>
        <w:ind w:right="580"/>
        <w:textAlignment w:val="baseline"/>
        <w:rPr>
          <w:rFonts w:ascii="Arial" w:eastAsia="Times New Roman" w:hAnsi="Arial" w:cs="Arial"/>
          <w:color w:val="000000"/>
        </w:rPr>
      </w:pPr>
      <w:r w:rsidRPr="00B55969">
        <w:rPr>
          <w:rFonts w:ascii="Arial" w:eastAsia="Times New Roman" w:hAnsi="Arial" w:cs="Arial"/>
          <w:color w:val="000000"/>
        </w:rPr>
        <w:t>physical injury that results in substantial harm to a student or minor, or the genuine threat of substantial harm from physical injury to the student or minor, including an injury that is at variance with the history or explanation given and excluding an accident or reasonable discipline; or</w:t>
      </w:r>
    </w:p>
    <w:p w:rsidR="00B55969" w:rsidRPr="00B55969" w:rsidRDefault="00B55969" w:rsidP="006E7F14">
      <w:pPr>
        <w:numPr>
          <w:ilvl w:val="0"/>
          <w:numId w:val="7"/>
        </w:numPr>
        <w:spacing w:after="0"/>
        <w:textAlignment w:val="baseline"/>
        <w:rPr>
          <w:rFonts w:ascii="Arial" w:eastAsia="Times New Roman" w:hAnsi="Arial" w:cs="Arial"/>
          <w:color w:val="000000"/>
        </w:rPr>
      </w:pPr>
      <w:r w:rsidRPr="00B55969">
        <w:rPr>
          <w:rFonts w:ascii="Arial" w:eastAsia="Times New Roman" w:hAnsi="Arial" w:cs="Arial"/>
          <w:color w:val="000000"/>
        </w:rPr>
        <w:t>sexual conduct harmful to a student's or minor's mental, emotional, or physical welfare.</w:t>
      </w:r>
    </w:p>
    <w:p w:rsidR="00B55969" w:rsidRPr="00B63129" w:rsidRDefault="00B55969" w:rsidP="00B63129">
      <w:pPr>
        <w:spacing w:before="140" w:after="0"/>
        <w:ind w:left="1080" w:right="460"/>
        <w:rPr>
          <w:rFonts w:ascii="Arial" w:eastAsia="Times New Roman" w:hAnsi="Arial" w:cs="Arial"/>
          <w:b/>
          <w:bCs/>
          <w:color w:val="000000"/>
        </w:rPr>
      </w:pPr>
      <w:r w:rsidRPr="00B55969">
        <w:rPr>
          <w:rFonts w:ascii="Arial" w:eastAsia="Times New Roman" w:hAnsi="Arial" w:cs="Arial"/>
          <w:b/>
          <w:bCs/>
          <w:color w:val="000000"/>
        </w:rPr>
        <w:t xml:space="preserve">Applicant </w:t>
      </w:r>
      <w:r w:rsidRPr="00B55969">
        <w:rPr>
          <w:rFonts w:ascii="Arial" w:eastAsia="Times New Roman" w:hAnsi="Arial" w:cs="Arial"/>
          <w:color w:val="000000"/>
        </w:rPr>
        <w:t xml:space="preserve">A party seeking issuance, renewal, or reinstatement of a certificate from the </w:t>
      </w:r>
      <w:r w:rsidR="00B63129">
        <w:rPr>
          <w:rFonts w:ascii="Arial" w:eastAsia="Times New Roman" w:hAnsi="Arial" w:cs="Arial"/>
          <w:color w:val="000000"/>
        </w:rPr>
        <w:t xml:space="preserve">     </w:t>
      </w:r>
      <w:r w:rsidR="00B63129">
        <w:rPr>
          <w:rFonts w:ascii="Arial" w:eastAsia="Times New Roman" w:hAnsi="Arial" w:cs="Arial"/>
          <w:b/>
          <w:bCs/>
          <w:color w:val="000000"/>
        </w:rPr>
        <w:t xml:space="preserve">           </w:t>
      </w:r>
      <w:r w:rsidRPr="00B55969">
        <w:rPr>
          <w:rFonts w:ascii="Arial" w:eastAsia="Times New Roman" w:hAnsi="Arial" w:cs="Arial"/>
          <w:color w:val="000000"/>
        </w:rPr>
        <w:t>Texas Education Agency staff or the State Board for Educator Certification.</w:t>
      </w:r>
    </w:p>
    <w:p w:rsidR="00B55969" w:rsidRPr="00B55969" w:rsidRDefault="00E97E84" w:rsidP="00E97E84">
      <w:pPr>
        <w:tabs>
          <w:tab w:val="left" w:pos="1080"/>
        </w:tabs>
        <w:spacing w:before="120" w:after="0"/>
        <w:ind w:right="460" w:firstLine="720"/>
        <w:rPr>
          <w:rFonts w:ascii="Times New Roman" w:eastAsia="Times New Roman" w:hAnsi="Times New Roman" w:cs="Times New Roman"/>
          <w:sz w:val="24"/>
          <w:szCs w:val="24"/>
        </w:rPr>
      </w:pPr>
      <w:r>
        <w:rPr>
          <w:rFonts w:ascii="Arial" w:eastAsia="Times New Roman" w:hAnsi="Arial" w:cs="Arial"/>
          <w:b/>
          <w:bCs/>
          <w:color w:val="000000"/>
        </w:rPr>
        <w:tab/>
      </w:r>
      <w:r w:rsidR="00B55969" w:rsidRPr="00B55969">
        <w:rPr>
          <w:rFonts w:ascii="Arial" w:eastAsia="Times New Roman" w:hAnsi="Arial" w:cs="Arial"/>
          <w:b/>
          <w:bCs/>
          <w:color w:val="000000"/>
        </w:rPr>
        <w:t>Code of Ethics  </w:t>
      </w:r>
      <w:r w:rsidR="00B55969" w:rsidRPr="00B55969">
        <w:rPr>
          <w:rFonts w:ascii="Arial" w:eastAsia="Times New Roman" w:hAnsi="Arial" w:cs="Arial"/>
          <w:color w:val="000000"/>
        </w:rPr>
        <w:t>The Educators' Code of Ethics codified in this chapter.</w:t>
      </w:r>
    </w:p>
    <w:p w:rsidR="00B55969" w:rsidRPr="00B55969" w:rsidRDefault="00B55969" w:rsidP="00E97E84">
      <w:pPr>
        <w:tabs>
          <w:tab w:val="left" w:pos="1080"/>
          <w:tab w:val="left" w:pos="1260"/>
        </w:tabs>
        <w:spacing w:before="160" w:after="0"/>
        <w:ind w:left="1080" w:right="160"/>
        <w:rPr>
          <w:rFonts w:ascii="Times New Roman" w:eastAsia="Times New Roman" w:hAnsi="Times New Roman" w:cs="Times New Roman"/>
          <w:sz w:val="24"/>
          <w:szCs w:val="24"/>
        </w:rPr>
      </w:pPr>
      <w:r w:rsidRPr="00B55969">
        <w:rPr>
          <w:rFonts w:ascii="Arial" w:eastAsia="Times New Roman" w:hAnsi="Arial" w:cs="Arial"/>
          <w:b/>
          <w:bCs/>
          <w:color w:val="000000"/>
        </w:rPr>
        <w:t xml:space="preserve">Complaint </w:t>
      </w:r>
      <w:r w:rsidRPr="00B55969">
        <w:rPr>
          <w:rFonts w:ascii="Arial" w:eastAsia="Times New Roman" w:hAnsi="Arial" w:cs="Arial"/>
          <w:color w:val="000000"/>
        </w:rPr>
        <w:t xml:space="preserve">A written statement submitted to the Texas Education Agency staff that contains </w:t>
      </w:r>
      <w:r w:rsidR="00E97E84">
        <w:rPr>
          <w:rFonts w:ascii="Arial" w:eastAsia="Times New Roman" w:hAnsi="Arial" w:cs="Arial"/>
          <w:color w:val="000000"/>
        </w:rPr>
        <w:t xml:space="preserve">   </w:t>
      </w:r>
      <w:r w:rsidRPr="00B55969">
        <w:rPr>
          <w:rFonts w:ascii="Arial" w:eastAsia="Times New Roman" w:hAnsi="Arial" w:cs="Arial"/>
          <w:color w:val="000000"/>
        </w:rPr>
        <w:t>essential facts alleging improper conduct by an educator, applicant, or examinee, the complainant's verifiable contact information, including full name, complete address, and phone number, which provides grounds for sanctions.</w:t>
      </w:r>
    </w:p>
    <w:p w:rsidR="00B55969" w:rsidRPr="00B55969" w:rsidRDefault="00B55969" w:rsidP="00E97E84">
      <w:pPr>
        <w:tabs>
          <w:tab w:val="left" w:pos="1080"/>
        </w:tabs>
        <w:spacing w:before="120" w:after="0"/>
        <w:ind w:left="1080" w:right="700"/>
        <w:rPr>
          <w:rFonts w:ascii="Times New Roman" w:eastAsia="Times New Roman" w:hAnsi="Times New Roman" w:cs="Times New Roman"/>
          <w:sz w:val="24"/>
          <w:szCs w:val="24"/>
        </w:rPr>
      </w:pPr>
      <w:r w:rsidRPr="00B55969">
        <w:rPr>
          <w:rFonts w:ascii="Arial" w:eastAsia="Times New Roman" w:hAnsi="Arial" w:cs="Arial"/>
          <w:b/>
          <w:bCs/>
          <w:color w:val="000000"/>
        </w:rPr>
        <w:t xml:space="preserve">Contested case </w:t>
      </w:r>
      <w:r w:rsidRPr="00B55969">
        <w:rPr>
          <w:rFonts w:ascii="Arial" w:eastAsia="Times New Roman" w:hAnsi="Arial" w:cs="Arial"/>
          <w:color w:val="000000"/>
        </w:rPr>
        <w:t xml:space="preserve">A proceeding under this chapter in which the legal rights, duties, and </w:t>
      </w:r>
      <w:r w:rsidR="00E97E84">
        <w:rPr>
          <w:rFonts w:ascii="Arial" w:eastAsia="Times New Roman" w:hAnsi="Arial" w:cs="Arial"/>
          <w:color w:val="000000"/>
        </w:rPr>
        <w:t xml:space="preserve"> </w:t>
      </w:r>
      <w:r w:rsidRPr="00B55969">
        <w:rPr>
          <w:rFonts w:ascii="Arial" w:eastAsia="Times New Roman" w:hAnsi="Arial" w:cs="Arial"/>
          <w:color w:val="000000"/>
        </w:rPr>
        <w:t>privileges related to a party's educator certificate are to be determined by the State Board for Educator Certification and/or the State Office of Administrative Hearings commencing when a petition is properly served under this chapter.</w:t>
      </w:r>
    </w:p>
    <w:p w:rsidR="00B55969" w:rsidRPr="00B55969" w:rsidRDefault="00B55969" w:rsidP="00E97E84">
      <w:pPr>
        <w:spacing w:before="120" w:after="0"/>
        <w:ind w:left="1080" w:right="160"/>
        <w:rPr>
          <w:rFonts w:ascii="Times New Roman" w:eastAsia="Times New Roman" w:hAnsi="Times New Roman" w:cs="Times New Roman"/>
          <w:sz w:val="24"/>
          <w:szCs w:val="24"/>
        </w:rPr>
      </w:pPr>
      <w:r w:rsidRPr="00B55969">
        <w:rPr>
          <w:rFonts w:ascii="Arial" w:eastAsia="Times New Roman" w:hAnsi="Arial" w:cs="Arial"/>
          <w:b/>
          <w:bCs/>
          <w:color w:val="000000"/>
        </w:rPr>
        <w:t xml:space="preserve">Disciplinary proceedings </w:t>
      </w:r>
      <w:r w:rsidRPr="00B55969">
        <w:rPr>
          <w:rFonts w:ascii="Arial" w:eastAsia="Times New Roman" w:hAnsi="Arial" w:cs="Arial"/>
          <w:color w:val="000000"/>
        </w:rPr>
        <w:t>Any matter arising under this chapter or Chapter 249 of this title (relating to Disciplinary Proceedings, Sanctions, and Contested Cases) that results in a final order or finding issued by the Texas Education Agency staff, the State Office of Administrative Hearings, or the State Board for Educator Certification relating to the legal rights, duties, privileges, and status of a party's educator certificate.</w:t>
      </w:r>
    </w:p>
    <w:p w:rsidR="00B55969" w:rsidRPr="00B55969" w:rsidRDefault="00B55969" w:rsidP="00E97E84">
      <w:pPr>
        <w:spacing w:before="120" w:after="0"/>
        <w:ind w:left="1080" w:right="460"/>
        <w:rPr>
          <w:rFonts w:ascii="Times New Roman" w:eastAsia="Times New Roman" w:hAnsi="Times New Roman" w:cs="Times New Roman"/>
          <w:sz w:val="24"/>
          <w:szCs w:val="24"/>
        </w:rPr>
      </w:pPr>
      <w:r w:rsidRPr="00B55969">
        <w:rPr>
          <w:rFonts w:ascii="Arial" w:eastAsia="Times New Roman" w:hAnsi="Arial" w:cs="Arial"/>
          <w:b/>
          <w:bCs/>
          <w:color w:val="000000"/>
        </w:rPr>
        <w:t xml:space="preserve">Educator </w:t>
      </w:r>
      <w:r w:rsidRPr="00B55969">
        <w:rPr>
          <w:rFonts w:ascii="Arial" w:eastAsia="Times New Roman" w:hAnsi="Arial" w:cs="Arial"/>
          <w:color w:val="000000"/>
        </w:rPr>
        <w:t>A person who is required to hold a certificate issued under the Texas Education Code, Chapter 21, Subchapter B.</w:t>
      </w:r>
    </w:p>
    <w:p w:rsidR="00B55969" w:rsidRPr="00B55969" w:rsidRDefault="00B55969" w:rsidP="00E97E84">
      <w:pPr>
        <w:spacing w:before="120" w:after="0"/>
        <w:ind w:left="1080" w:right="160"/>
        <w:rPr>
          <w:rFonts w:ascii="Times New Roman" w:eastAsia="Times New Roman" w:hAnsi="Times New Roman" w:cs="Times New Roman"/>
          <w:sz w:val="24"/>
          <w:szCs w:val="24"/>
        </w:rPr>
      </w:pPr>
      <w:r w:rsidRPr="00B55969">
        <w:rPr>
          <w:rFonts w:ascii="Arial" w:eastAsia="Times New Roman" w:hAnsi="Arial" w:cs="Arial"/>
          <w:b/>
          <w:bCs/>
          <w:color w:val="000000"/>
        </w:rPr>
        <w:t xml:space="preserve">Endanger </w:t>
      </w:r>
      <w:r w:rsidRPr="00B55969">
        <w:rPr>
          <w:rFonts w:ascii="Arial" w:eastAsia="Times New Roman" w:hAnsi="Arial" w:cs="Arial"/>
          <w:color w:val="000000"/>
        </w:rPr>
        <w:t>Exposure of a student or minor to unjustified risk of injury or to injury that jeopardizes the physical health or safety of the student or minor without regard to whether there has been an actual injury to the student or minor.</w:t>
      </w:r>
    </w:p>
    <w:p w:rsidR="00B55969" w:rsidRPr="00B55969" w:rsidRDefault="00B55969" w:rsidP="00E97E84">
      <w:pPr>
        <w:spacing w:before="120" w:after="0"/>
        <w:ind w:left="1080" w:right="160"/>
        <w:rPr>
          <w:rFonts w:ascii="Times New Roman" w:eastAsia="Times New Roman" w:hAnsi="Times New Roman" w:cs="Times New Roman"/>
          <w:sz w:val="24"/>
          <w:szCs w:val="24"/>
        </w:rPr>
      </w:pPr>
      <w:r w:rsidRPr="00B55969">
        <w:rPr>
          <w:rFonts w:ascii="Arial" w:eastAsia="Times New Roman" w:hAnsi="Arial" w:cs="Arial"/>
          <w:b/>
          <w:bCs/>
          <w:color w:val="000000"/>
        </w:rPr>
        <w:t xml:space="preserve">Good moral character </w:t>
      </w:r>
      <w:r w:rsidRPr="00B55969">
        <w:rPr>
          <w:rFonts w:ascii="Arial" w:eastAsia="Times New Roman" w:hAnsi="Arial" w:cs="Arial"/>
          <w:color w:val="000000"/>
        </w:rPr>
        <w:t>The virtues of a person as evidenced by patterns of personal, academic, and occupational behaviors that, in the judgment of the State Board for Educator Certification, indicate honesty, accountability, trustworthiness, reliability, and integrity. Lack of good moral character may be evidenced by the commission of crimes relating directly to the duties and responsibilities of the education profession as described in §249.16(b) of this title (relating to Eligibility of Persons with Criminal History for a Certificate under Texas Occupations Code, Chapter 53, and Texas Education Code, Chapter 21), or by the commission of acts involving moral turpitude, but conduct that evidences a lack of good moral character is not necessarily limited to such crimes or acts.</w:t>
      </w:r>
    </w:p>
    <w:p w:rsidR="00B55969" w:rsidRPr="00B55969" w:rsidRDefault="00B55969" w:rsidP="00E97E84">
      <w:pPr>
        <w:spacing w:before="120" w:after="0"/>
        <w:ind w:left="1080" w:right="640"/>
        <w:rPr>
          <w:rFonts w:ascii="Times New Roman" w:eastAsia="Times New Roman" w:hAnsi="Times New Roman" w:cs="Times New Roman"/>
          <w:sz w:val="24"/>
          <w:szCs w:val="24"/>
        </w:rPr>
      </w:pPr>
      <w:r w:rsidRPr="00B55969">
        <w:rPr>
          <w:rFonts w:ascii="Arial" w:eastAsia="Times New Roman" w:hAnsi="Arial" w:cs="Arial"/>
          <w:b/>
          <w:bCs/>
          <w:color w:val="000000"/>
        </w:rPr>
        <w:t xml:space="preserve">Intentionally </w:t>
      </w:r>
      <w:r w:rsidRPr="00B55969">
        <w:rPr>
          <w:rFonts w:ascii="Arial" w:eastAsia="Times New Roman" w:hAnsi="Arial" w:cs="Arial"/>
          <w:color w:val="000000"/>
        </w:rPr>
        <w:t>An educator acts intentionally, or with intent, with respect to the nature of his or her conduct or to a result of his or her conduct when it is his or her conscious objective or desire to engage in the conduct or cause the result.</w:t>
      </w:r>
    </w:p>
    <w:p w:rsidR="00B55969" w:rsidRPr="00B55969" w:rsidRDefault="00B55969" w:rsidP="00E97E84">
      <w:pPr>
        <w:spacing w:before="120" w:after="0"/>
        <w:ind w:left="1080" w:right="320"/>
        <w:rPr>
          <w:rFonts w:ascii="Times New Roman" w:eastAsia="Times New Roman" w:hAnsi="Times New Roman" w:cs="Times New Roman"/>
          <w:sz w:val="24"/>
          <w:szCs w:val="24"/>
        </w:rPr>
      </w:pPr>
      <w:r w:rsidRPr="00B55969">
        <w:rPr>
          <w:rFonts w:ascii="Arial" w:eastAsia="Times New Roman" w:hAnsi="Arial" w:cs="Arial"/>
          <w:b/>
          <w:bCs/>
          <w:color w:val="000000"/>
        </w:rPr>
        <w:lastRenderedPageBreak/>
        <w:t xml:space="preserve">Knowingly </w:t>
      </w:r>
      <w:r w:rsidRPr="00B55969">
        <w:rPr>
          <w:rFonts w:ascii="Arial" w:eastAsia="Times New Roman" w:hAnsi="Arial" w:cs="Arial"/>
          <w:color w:val="000000"/>
        </w:rPr>
        <w:t>An educator acts knowingly, or with knowledge, with respect to the nature of his or her conduct or to circumstances surrounding his or her conduct when he or she is aware of the nature of the conduct or that the circumstances exist. A person acts knowingly, or with knowledge, with respect to a result of his or her conduct when he or she is aware that the conduct is reasonably certain to cause the result.</w:t>
      </w:r>
    </w:p>
    <w:p w:rsidR="00B55969" w:rsidRPr="00B55969" w:rsidRDefault="00B55969" w:rsidP="00E97E84">
      <w:pPr>
        <w:spacing w:before="120" w:after="0"/>
        <w:ind w:left="360" w:right="460" w:firstLine="720"/>
        <w:rPr>
          <w:rFonts w:ascii="Times New Roman" w:eastAsia="Times New Roman" w:hAnsi="Times New Roman" w:cs="Times New Roman"/>
          <w:sz w:val="24"/>
          <w:szCs w:val="24"/>
        </w:rPr>
      </w:pPr>
      <w:r w:rsidRPr="00B55969">
        <w:rPr>
          <w:rFonts w:ascii="Arial" w:eastAsia="Times New Roman" w:hAnsi="Arial" w:cs="Arial"/>
          <w:b/>
          <w:bCs/>
          <w:color w:val="000000"/>
        </w:rPr>
        <w:t>Minor  </w:t>
      </w:r>
      <w:r w:rsidRPr="00B55969">
        <w:rPr>
          <w:rFonts w:ascii="Arial" w:eastAsia="Times New Roman" w:hAnsi="Arial" w:cs="Arial"/>
          <w:color w:val="000000"/>
        </w:rPr>
        <w:t>A person under 18 years of age.</w:t>
      </w:r>
    </w:p>
    <w:p w:rsidR="00B55969" w:rsidRPr="00B55969" w:rsidRDefault="00B55969" w:rsidP="00E97E84">
      <w:pPr>
        <w:spacing w:before="160" w:after="0"/>
        <w:ind w:left="1080" w:right="140"/>
        <w:rPr>
          <w:rFonts w:ascii="Times New Roman" w:eastAsia="Times New Roman" w:hAnsi="Times New Roman" w:cs="Times New Roman"/>
          <w:sz w:val="24"/>
          <w:szCs w:val="24"/>
        </w:rPr>
      </w:pPr>
      <w:r w:rsidRPr="00B55969">
        <w:rPr>
          <w:rFonts w:ascii="Arial" w:eastAsia="Times New Roman" w:hAnsi="Arial" w:cs="Arial"/>
          <w:b/>
          <w:bCs/>
          <w:color w:val="000000"/>
        </w:rPr>
        <w:t xml:space="preserve">Moral turpitude </w:t>
      </w:r>
      <w:r w:rsidRPr="00B55969">
        <w:rPr>
          <w:rFonts w:ascii="Arial" w:eastAsia="Times New Roman" w:hAnsi="Arial" w:cs="Arial"/>
          <w:color w:val="000000"/>
        </w:rPr>
        <w:t>Improper conduct, including, but not limited to, the following: dishonesty; fraud; deceit; theft; misrepresentation; deliberate violence; base, vile, or depraved acts that are intended to arouse or to gratify the sexual desire of the actor; drug or alcohol related offenses as described in</w:t>
      </w:r>
    </w:p>
    <w:p w:rsidR="00B55969" w:rsidRPr="00B55969" w:rsidRDefault="00B55969" w:rsidP="00E97E84">
      <w:pPr>
        <w:spacing w:after="0"/>
        <w:ind w:left="1080" w:right="120"/>
        <w:rPr>
          <w:rFonts w:ascii="Times New Roman" w:eastAsia="Times New Roman" w:hAnsi="Times New Roman" w:cs="Times New Roman"/>
          <w:sz w:val="24"/>
          <w:szCs w:val="24"/>
        </w:rPr>
      </w:pPr>
      <w:r w:rsidRPr="00B55969">
        <w:rPr>
          <w:rFonts w:ascii="Arial" w:eastAsia="Times New Roman" w:hAnsi="Arial" w:cs="Arial"/>
          <w:color w:val="000000"/>
        </w:rPr>
        <w:t>§249.16(b) of this title (relating to Eligibility of Persons with Criminal History for a Certificate under Texas Occupations Code, Chapter 53, and Texas Education Code, Chapter 21); or acts constituting abuse or neglect under the Texas Family Code, §261.001.</w:t>
      </w:r>
    </w:p>
    <w:p w:rsidR="00B55969" w:rsidRPr="00B55969" w:rsidRDefault="00B55969" w:rsidP="00E97E84">
      <w:pPr>
        <w:spacing w:before="120" w:after="0"/>
        <w:ind w:left="1080" w:right="160"/>
        <w:rPr>
          <w:rFonts w:ascii="Times New Roman" w:eastAsia="Times New Roman" w:hAnsi="Times New Roman" w:cs="Times New Roman"/>
          <w:sz w:val="24"/>
          <w:szCs w:val="24"/>
        </w:rPr>
      </w:pPr>
      <w:r w:rsidRPr="00B55969">
        <w:rPr>
          <w:rFonts w:ascii="Arial" w:eastAsia="Times New Roman" w:hAnsi="Arial" w:cs="Arial"/>
          <w:b/>
          <w:bCs/>
          <w:color w:val="000000"/>
        </w:rPr>
        <w:t xml:space="preserve">Neglect </w:t>
      </w:r>
      <w:r w:rsidRPr="00B55969">
        <w:rPr>
          <w:rFonts w:ascii="Arial" w:eastAsia="Times New Roman" w:hAnsi="Arial" w:cs="Arial"/>
          <w:color w:val="000000"/>
        </w:rPr>
        <w:t>The placing or leaving of a student or minor in a situation where the student or minor would be exposed to a substantial risk of physical or mental harm.</w:t>
      </w:r>
    </w:p>
    <w:p w:rsidR="00B55969" w:rsidRPr="00B55969" w:rsidRDefault="00B55969" w:rsidP="00E97E84">
      <w:pPr>
        <w:spacing w:before="120" w:after="0"/>
        <w:ind w:left="1080" w:right="260"/>
        <w:rPr>
          <w:rFonts w:ascii="Times New Roman" w:eastAsia="Times New Roman" w:hAnsi="Times New Roman" w:cs="Times New Roman"/>
          <w:sz w:val="24"/>
          <w:szCs w:val="24"/>
        </w:rPr>
      </w:pPr>
      <w:r w:rsidRPr="00B55969">
        <w:rPr>
          <w:rFonts w:ascii="Arial" w:eastAsia="Times New Roman" w:hAnsi="Arial" w:cs="Arial"/>
          <w:b/>
          <w:bCs/>
          <w:color w:val="000000"/>
        </w:rPr>
        <w:t xml:space="preserve">Recklessly </w:t>
      </w:r>
      <w:r w:rsidRPr="00B55969">
        <w:rPr>
          <w:rFonts w:ascii="Arial" w:eastAsia="Times New Roman" w:hAnsi="Arial" w:cs="Arial"/>
          <w:color w:val="000000"/>
        </w:rPr>
        <w:t>An educator acts recklessly, or is reckless, with respect to circumstances surrounding his or her conduct or the results of his or her conduct when he or she is aware of but consciously disregards a substantial and unjustifiable risk that the circumstances exist or the result will occur.</w:t>
      </w:r>
    </w:p>
    <w:p w:rsidR="00B55969" w:rsidRPr="00B55969" w:rsidRDefault="00B55969" w:rsidP="00E97E84">
      <w:pPr>
        <w:spacing w:before="120" w:after="0"/>
        <w:ind w:left="1080" w:right="460"/>
        <w:rPr>
          <w:rFonts w:ascii="Times New Roman" w:eastAsia="Times New Roman" w:hAnsi="Times New Roman" w:cs="Times New Roman"/>
          <w:sz w:val="24"/>
          <w:szCs w:val="24"/>
        </w:rPr>
      </w:pPr>
      <w:r w:rsidRPr="00B55969">
        <w:rPr>
          <w:rFonts w:ascii="Arial" w:eastAsia="Times New Roman" w:hAnsi="Arial" w:cs="Arial"/>
          <w:b/>
          <w:bCs/>
          <w:color w:val="000000"/>
        </w:rPr>
        <w:t xml:space="preserve">Sanction </w:t>
      </w:r>
      <w:r w:rsidRPr="00B55969">
        <w:rPr>
          <w:rFonts w:ascii="Arial" w:eastAsia="Times New Roman" w:hAnsi="Arial" w:cs="Arial"/>
          <w:color w:val="000000"/>
        </w:rPr>
        <w:t>A disciplinary action by the State Board for Educator Certification, including a restriction, reprimand, suspension, revocation of a certificate, or a surrender in lieu of disciplinary action.</w:t>
      </w:r>
    </w:p>
    <w:p w:rsidR="00E97E84" w:rsidRDefault="00B55969" w:rsidP="00E97E84">
      <w:pPr>
        <w:spacing w:before="100" w:after="0"/>
        <w:ind w:left="1080" w:right="160"/>
        <w:rPr>
          <w:rFonts w:ascii="Times New Roman" w:eastAsia="Times New Roman" w:hAnsi="Times New Roman" w:cs="Times New Roman"/>
          <w:sz w:val="24"/>
          <w:szCs w:val="24"/>
        </w:rPr>
      </w:pPr>
      <w:r w:rsidRPr="00B55969">
        <w:rPr>
          <w:rFonts w:ascii="Arial" w:eastAsia="Times New Roman" w:hAnsi="Arial" w:cs="Arial"/>
          <w:b/>
          <w:bCs/>
          <w:color w:val="000000"/>
        </w:rPr>
        <w:t xml:space="preserve">State Board for Educator Certification </w:t>
      </w:r>
      <w:r w:rsidRPr="00B55969">
        <w:rPr>
          <w:rFonts w:ascii="Arial" w:eastAsia="Times New Roman" w:hAnsi="Arial" w:cs="Arial"/>
          <w:color w:val="000000"/>
        </w:rPr>
        <w:t>The State Board for Educator Certification acting through its voting members in a decision-making capacity.</w:t>
      </w:r>
    </w:p>
    <w:p w:rsidR="00B55969" w:rsidRPr="00B55969" w:rsidRDefault="00B55969" w:rsidP="00E97E84">
      <w:pPr>
        <w:spacing w:before="100" w:after="0"/>
        <w:ind w:left="1080" w:right="160"/>
        <w:rPr>
          <w:rFonts w:ascii="Times New Roman" w:eastAsia="Times New Roman" w:hAnsi="Times New Roman" w:cs="Times New Roman"/>
          <w:sz w:val="24"/>
          <w:szCs w:val="24"/>
        </w:rPr>
      </w:pPr>
      <w:r w:rsidRPr="00B55969">
        <w:rPr>
          <w:rFonts w:ascii="Arial" w:eastAsia="Times New Roman" w:hAnsi="Arial" w:cs="Arial"/>
          <w:b/>
          <w:bCs/>
          <w:color w:val="000000"/>
        </w:rPr>
        <w:t xml:space="preserve">State Board for Educator Certification member(s) </w:t>
      </w:r>
      <w:r w:rsidRPr="00B55969">
        <w:rPr>
          <w:rFonts w:ascii="Arial" w:eastAsia="Times New Roman" w:hAnsi="Arial" w:cs="Arial"/>
          <w:color w:val="000000"/>
        </w:rPr>
        <w:t>One or more of the members of the State Board for Educator Certification, appointed and qualified under the Texas Education Code, §21.033.</w:t>
      </w:r>
    </w:p>
    <w:p w:rsidR="00B55969" w:rsidRPr="00B55969" w:rsidRDefault="00B55969" w:rsidP="00E97E84">
      <w:pPr>
        <w:spacing w:before="120" w:after="0"/>
        <w:ind w:left="1080" w:right="120"/>
        <w:rPr>
          <w:rFonts w:ascii="Times New Roman" w:eastAsia="Times New Roman" w:hAnsi="Times New Roman" w:cs="Times New Roman"/>
          <w:sz w:val="24"/>
          <w:szCs w:val="24"/>
        </w:rPr>
      </w:pPr>
      <w:r w:rsidRPr="00B55969">
        <w:rPr>
          <w:rFonts w:ascii="Arial" w:eastAsia="Times New Roman" w:hAnsi="Arial" w:cs="Arial"/>
          <w:b/>
          <w:bCs/>
          <w:color w:val="000000"/>
        </w:rPr>
        <w:t xml:space="preserve">Student </w:t>
      </w:r>
      <w:r w:rsidRPr="00B55969">
        <w:rPr>
          <w:rFonts w:ascii="Arial" w:eastAsia="Times New Roman" w:hAnsi="Arial" w:cs="Arial"/>
          <w:color w:val="000000"/>
        </w:rPr>
        <w:t>A person enrolled in a primary or secondary school, whether public, private, or charter, regardless of the person's age, or a person 18 years of age or younger who is eligible to be enrolled in a primary or secondary school, whether public, private, or charter.</w:t>
      </w:r>
    </w:p>
    <w:p w:rsidR="00B55969" w:rsidRPr="00B55969" w:rsidRDefault="00DB2D1A" w:rsidP="00E97E84">
      <w:pPr>
        <w:spacing w:before="120" w:after="0"/>
        <w:ind w:left="1080" w:right="120"/>
        <w:rPr>
          <w:rFonts w:ascii="Times New Roman" w:eastAsia="Times New Roman" w:hAnsi="Times New Roman" w:cs="Times New Roman"/>
          <w:sz w:val="24"/>
          <w:szCs w:val="24"/>
        </w:rPr>
      </w:pPr>
      <w:r>
        <w:rPr>
          <w:rFonts w:ascii="Arial" w:eastAsia="Times New Roman" w:hAnsi="Arial" w:cs="Arial"/>
          <w:b/>
          <w:bCs/>
          <w:color w:val="000000"/>
        </w:rPr>
        <w:t>Texas Education Agency</w:t>
      </w:r>
      <w:r w:rsidR="00B55969" w:rsidRPr="00B55969">
        <w:rPr>
          <w:rFonts w:ascii="Arial" w:eastAsia="Times New Roman" w:hAnsi="Arial" w:cs="Arial"/>
          <w:b/>
          <w:bCs/>
          <w:color w:val="000000"/>
        </w:rPr>
        <w:t xml:space="preserve"> </w:t>
      </w:r>
      <w:r w:rsidR="00B55969" w:rsidRPr="00DB2D1A">
        <w:rPr>
          <w:rFonts w:ascii="Arial" w:eastAsia="Times New Roman" w:hAnsi="Arial" w:cs="Arial"/>
          <w:b/>
          <w:color w:val="000000"/>
        </w:rPr>
        <w:t>Staff</w:t>
      </w:r>
      <w:r w:rsidR="00B55969" w:rsidRPr="00B55969">
        <w:rPr>
          <w:rFonts w:ascii="Arial" w:eastAsia="Times New Roman" w:hAnsi="Arial" w:cs="Arial"/>
          <w:color w:val="000000"/>
        </w:rPr>
        <w:t xml:space="preserve"> of the Texas Education Agency assigned by the commissioner of education to perform the State Board for Educator Certification's administrative functions and services.</w:t>
      </w:r>
    </w:p>
    <w:p w:rsidR="00B92C74" w:rsidRPr="001B099D" w:rsidRDefault="00B55969" w:rsidP="001B099D">
      <w:pPr>
        <w:spacing w:before="120" w:after="0"/>
        <w:ind w:left="1080" w:right="160"/>
        <w:rPr>
          <w:rFonts w:ascii="Times New Roman" w:eastAsia="Times New Roman" w:hAnsi="Times New Roman" w:cs="Times New Roman"/>
          <w:sz w:val="24"/>
          <w:szCs w:val="24"/>
        </w:rPr>
      </w:pPr>
      <w:r w:rsidRPr="00B55969">
        <w:rPr>
          <w:rFonts w:ascii="Arial" w:eastAsia="Times New Roman" w:hAnsi="Arial" w:cs="Arial"/>
          <w:b/>
          <w:bCs/>
          <w:color w:val="000000"/>
        </w:rPr>
        <w:t xml:space="preserve">Worthy to instruct or to supervise the youth of this state </w:t>
      </w:r>
      <w:r w:rsidR="00E97E84">
        <w:rPr>
          <w:rFonts w:ascii="Arial" w:eastAsia="Times New Roman" w:hAnsi="Arial" w:cs="Arial"/>
          <w:color w:val="000000"/>
        </w:rPr>
        <w:t xml:space="preserve">Presence of those moral, </w:t>
      </w:r>
      <w:r w:rsidRPr="00B55969">
        <w:rPr>
          <w:rFonts w:ascii="Arial" w:eastAsia="Times New Roman" w:hAnsi="Arial" w:cs="Arial"/>
          <w:color w:val="000000"/>
        </w:rPr>
        <w:t>mental, and psychological qualities that are required to enable an educator to render the service essential to the accomplishment of the goals and mission of the State Board for Educator Certification policy and this chapter.</w:t>
      </w:r>
    </w:p>
    <w:p w:rsidR="00C25E14" w:rsidRDefault="00C25E14">
      <w:pPr>
        <w:rPr>
          <w:rFonts w:ascii="Arial" w:eastAsia="Times New Roman" w:hAnsi="Arial" w:cs="Arial"/>
          <w:b/>
          <w:bCs/>
          <w:color w:val="000000"/>
          <w:kern w:val="36"/>
          <w:sz w:val="28"/>
          <w:szCs w:val="28"/>
        </w:rPr>
      </w:pPr>
      <w:bookmarkStart w:id="87" w:name="_Toc14247841"/>
      <w:r>
        <w:rPr>
          <w:rFonts w:ascii="Arial" w:eastAsia="Times New Roman" w:hAnsi="Arial" w:cs="Arial"/>
          <w:b/>
          <w:bCs/>
          <w:color w:val="000000"/>
          <w:kern w:val="36"/>
          <w:sz w:val="28"/>
          <w:szCs w:val="28"/>
        </w:rPr>
        <w:br w:type="page"/>
      </w:r>
    </w:p>
    <w:p w:rsidR="00E139DC" w:rsidRDefault="00D70341" w:rsidP="005F4F14">
      <w:pPr>
        <w:spacing w:after="0"/>
        <w:jc w:val="center"/>
        <w:outlineLvl w:val="0"/>
        <w:rPr>
          <w:rFonts w:ascii="Arial" w:eastAsia="Times New Roman" w:hAnsi="Arial" w:cs="Arial"/>
          <w:b/>
          <w:bCs/>
          <w:color w:val="000000"/>
          <w:kern w:val="36"/>
          <w:sz w:val="28"/>
          <w:szCs w:val="28"/>
        </w:rPr>
      </w:pPr>
      <w:bookmarkStart w:id="88" w:name="_Toc14268833"/>
      <w:r>
        <w:rPr>
          <w:rFonts w:ascii="Arial" w:eastAsia="Times New Roman" w:hAnsi="Arial" w:cs="Arial"/>
          <w:b/>
          <w:bCs/>
          <w:color w:val="000000"/>
          <w:kern w:val="36"/>
          <w:sz w:val="28"/>
          <w:szCs w:val="28"/>
        </w:rPr>
        <w:lastRenderedPageBreak/>
        <w:t>Addendum</w:t>
      </w:r>
      <w:r w:rsidR="00E139DC">
        <w:rPr>
          <w:rFonts w:ascii="Arial" w:eastAsia="Times New Roman" w:hAnsi="Arial" w:cs="Arial"/>
          <w:b/>
          <w:bCs/>
          <w:color w:val="000000"/>
          <w:kern w:val="36"/>
          <w:sz w:val="28"/>
          <w:szCs w:val="28"/>
        </w:rPr>
        <w:t xml:space="preserve"> 1</w:t>
      </w:r>
      <w:bookmarkEnd w:id="87"/>
      <w:bookmarkEnd w:id="88"/>
    </w:p>
    <w:p w:rsidR="00E139DC" w:rsidRDefault="00E139DC" w:rsidP="005F4F14">
      <w:pPr>
        <w:spacing w:after="0"/>
        <w:jc w:val="center"/>
        <w:outlineLvl w:val="0"/>
        <w:rPr>
          <w:rFonts w:ascii="Arial" w:eastAsia="Times New Roman" w:hAnsi="Arial" w:cs="Arial"/>
          <w:b/>
          <w:bCs/>
          <w:color w:val="000000"/>
          <w:kern w:val="36"/>
          <w:sz w:val="28"/>
          <w:szCs w:val="28"/>
        </w:rPr>
      </w:pPr>
    </w:p>
    <w:p w:rsidR="005F4F14" w:rsidRDefault="00B55969" w:rsidP="005F4F14">
      <w:pPr>
        <w:spacing w:after="0"/>
        <w:jc w:val="center"/>
        <w:outlineLvl w:val="0"/>
        <w:rPr>
          <w:rFonts w:ascii="Arial" w:eastAsia="Times New Roman" w:hAnsi="Arial" w:cs="Arial"/>
          <w:b/>
          <w:bCs/>
          <w:color w:val="000000"/>
          <w:kern w:val="36"/>
          <w:sz w:val="28"/>
          <w:szCs w:val="28"/>
        </w:rPr>
      </w:pPr>
      <w:bookmarkStart w:id="89" w:name="_Toc14247842"/>
      <w:bookmarkStart w:id="90" w:name="_Toc14268834"/>
      <w:r w:rsidRPr="009E1E1B">
        <w:rPr>
          <w:rFonts w:ascii="Arial" w:eastAsia="Times New Roman" w:hAnsi="Arial" w:cs="Arial"/>
          <w:b/>
          <w:bCs/>
          <w:color w:val="000000"/>
          <w:kern w:val="36"/>
          <w:sz w:val="28"/>
          <w:szCs w:val="28"/>
        </w:rPr>
        <w:t>Rubric for Online Coursework</w:t>
      </w:r>
      <w:bookmarkEnd w:id="89"/>
      <w:bookmarkEnd w:id="90"/>
    </w:p>
    <w:p w:rsidR="00E139DC" w:rsidRPr="009E1E1B" w:rsidRDefault="00E139DC" w:rsidP="005F4F14">
      <w:pPr>
        <w:spacing w:after="0"/>
        <w:jc w:val="center"/>
        <w:outlineLvl w:val="0"/>
        <w:rPr>
          <w:rFonts w:ascii="Times New Roman" w:eastAsia="Times New Roman" w:hAnsi="Times New Roman" w:cs="Times New Roman"/>
          <w:b/>
          <w:bCs/>
          <w:kern w:val="36"/>
          <w:sz w:val="28"/>
          <w:szCs w:val="28"/>
        </w:rPr>
      </w:pPr>
    </w:p>
    <w:p w:rsidR="00B55969" w:rsidRPr="009E1E1B" w:rsidRDefault="00B55969" w:rsidP="005F4F14">
      <w:pPr>
        <w:spacing w:after="0"/>
        <w:jc w:val="center"/>
        <w:outlineLvl w:val="0"/>
        <w:rPr>
          <w:rFonts w:ascii="Times New Roman" w:eastAsia="Times New Roman" w:hAnsi="Times New Roman" w:cs="Times New Roman"/>
          <w:b/>
          <w:bCs/>
          <w:kern w:val="36"/>
          <w:sz w:val="28"/>
          <w:szCs w:val="28"/>
        </w:rPr>
      </w:pPr>
      <w:r w:rsidRPr="009E1E1B">
        <w:rPr>
          <w:rFonts w:ascii="Arial" w:eastAsia="Times New Roman" w:hAnsi="Arial" w:cs="Arial"/>
          <w:color w:val="000000"/>
          <w:kern w:val="36"/>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83"/>
        <w:gridCol w:w="2861"/>
        <w:gridCol w:w="2964"/>
        <w:gridCol w:w="3101"/>
      </w:tblGrid>
      <w:tr w:rsidR="00B55969" w:rsidRPr="00B55969" w:rsidTr="00B55969">
        <w:trPr>
          <w:trHeight w:val="780"/>
        </w:trPr>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Dimension</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Excellent</w:t>
            </w:r>
          </w:p>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90-100</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Competent</w:t>
            </w:r>
          </w:p>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89-80</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Needs Work</w:t>
            </w:r>
          </w:p>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79-70</w:t>
            </w:r>
          </w:p>
        </w:tc>
      </w:tr>
      <w:tr w:rsidR="00B55969" w:rsidRPr="00B55969" w:rsidTr="00B55969">
        <w:trPr>
          <w:trHeight w:val="1000"/>
        </w:trPr>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Content</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demonstrates a depth of understanding by using relevant and accurate detail.</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includes knowledge which is generally accurate with only minor inaccuracies.</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uses little relevant or accurate information.</w:t>
            </w:r>
          </w:p>
        </w:tc>
      </w:tr>
      <w:tr w:rsidR="00B55969" w:rsidRPr="00B55969" w:rsidTr="00B55969">
        <w:trPr>
          <w:trHeight w:val="1240"/>
        </w:trPr>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E139DC">
              <w:rPr>
                <w:rFonts w:ascii="Arial" w:eastAsia="Times New Roman" w:hAnsi="Arial" w:cs="Arial"/>
                <w:b/>
                <w:color w:val="000000"/>
              </w:rPr>
              <w:t>Organization</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has a clear beginning, middle and end.</w:t>
            </w:r>
          </w:p>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There are concise connections that link to the topic.</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includes information in logical sequence with few uncoordinated thoughts.</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does not reflect clear, accurate, and thorough coordination.</w:t>
            </w:r>
          </w:p>
        </w:tc>
      </w:tr>
      <w:tr w:rsidR="00B55969" w:rsidRPr="00B55969" w:rsidTr="00B55969">
        <w:trPr>
          <w:trHeight w:val="1000"/>
        </w:trPr>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Creativity</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reflects authenticity and uniqueness of effort. Also includes thought provoking expressions.</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includes a few facts and creative expressions.</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rarely supported the text. Obvious efforts were not present.</w:t>
            </w:r>
          </w:p>
        </w:tc>
      </w:tr>
      <w:tr w:rsidR="00B55969" w:rsidRPr="00B55969" w:rsidTr="00B55969">
        <w:trPr>
          <w:trHeight w:val="1700"/>
        </w:trPr>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Conventions</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has no misspellings or grammatical errors. The tone is sincere and intelligent.</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has few misspellings and grammatical errors. The tone appears somewhat detached, yet sincere.</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has more than five misspellings and grammatical errors. The tone included</w:t>
            </w:r>
            <w:r w:rsidRPr="00B55969">
              <w:rPr>
                <w:rFonts w:ascii="Arial" w:eastAsia="Times New Roman" w:hAnsi="Arial" w:cs="Arial"/>
                <w:color w:val="282828"/>
              </w:rPr>
              <w:t xml:space="preserve"> slang and informal words or phrases.</w:t>
            </w:r>
          </w:p>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 xml:space="preserve"> </w:t>
            </w:r>
          </w:p>
        </w:tc>
      </w:tr>
      <w:tr w:rsidR="00B55969" w:rsidRPr="00B55969" w:rsidTr="00B55969">
        <w:trPr>
          <w:trHeight w:val="1240"/>
        </w:trPr>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E139DC" w:rsidRDefault="00B55969" w:rsidP="00B55969">
            <w:pPr>
              <w:spacing w:after="0"/>
              <w:ind w:left="60"/>
              <w:rPr>
                <w:rFonts w:ascii="Times New Roman" w:eastAsia="Times New Roman" w:hAnsi="Times New Roman" w:cs="Times New Roman"/>
                <w:b/>
                <w:sz w:val="24"/>
                <w:szCs w:val="24"/>
              </w:rPr>
            </w:pPr>
            <w:r w:rsidRPr="00E139DC">
              <w:rPr>
                <w:rFonts w:ascii="Arial" w:eastAsia="Times New Roman" w:hAnsi="Arial" w:cs="Arial"/>
                <w:b/>
                <w:color w:val="000000"/>
              </w:rPr>
              <w:t>Reflection</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indicates posi</w:t>
            </w:r>
            <w:r w:rsidR="00F06357">
              <w:rPr>
                <w:rFonts w:ascii="Arial" w:eastAsia="Times New Roman" w:hAnsi="Arial" w:cs="Arial"/>
                <w:color w:val="000000"/>
              </w:rPr>
              <w:t xml:space="preserve">tive perceptions of </w:t>
            </w:r>
            <w:r w:rsidRPr="00B55969">
              <w:rPr>
                <w:rFonts w:ascii="Arial" w:eastAsia="Times New Roman" w:hAnsi="Arial" w:cs="Arial"/>
                <w:color w:val="000000"/>
              </w:rPr>
              <w:t xml:space="preserve"> learning.</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has some e</w:t>
            </w:r>
            <w:r w:rsidR="009244BF">
              <w:rPr>
                <w:rFonts w:ascii="Arial" w:eastAsia="Times New Roman" w:hAnsi="Arial" w:cs="Arial"/>
                <w:color w:val="000000"/>
              </w:rPr>
              <w:t xml:space="preserve">vidence of positive </w:t>
            </w:r>
            <w:r w:rsidRPr="00B55969">
              <w:rPr>
                <w:rFonts w:ascii="Arial" w:eastAsia="Times New Roman" w:hAnsi="Arial" w:cs="Arial"/>
                <w:color w:val="000000"/>
              </w:rPr>
              <w:t xml:space="preserve"> perceptions. </w:t>
            </w:r>
          </w:p>
        </w:tc>
        <w:tc>
          <w:tcPr>
            <w:tcW w:w="0" w:type="auto"/>
            <w:tcBorders>
              <w:top w:val="single" w:sz="6" w:space="0" w:color="000001"/>
              <w:left w:val="single" w:sz="6" w:space="0" w:color="000001"/>
              <w:bottom w:val="single" w:sz="6" w:space="0" w:color="000001"/>
              <w:right w:val="single" w:sz="6" w:space="0" w:color="000001"/>
            </w:tcBorders>
            <w:tcMar>
              <w:top w:w="60" w:type="dxa"/>
              <w:left w:w="40" w:type="dxa"/>
              <w:bottom w:w="60" w:type="dxa"/>
              <w:right w:w="60" w:type="dxa"/>
            </w:tcMar>
            <w:hideMark/>
          </w:tcPr>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The response does not indicate p</w:t>
            </w:r>
            <w:r w:rsidR="00F06357">
              <w:rPr>
                <w:rFonts w:ascii="Arial" w:eastAsia="Times New Roman" w:hAnsi="Arial" w:cs="Arial"/>
                <w:color w:val="000000"/>
              </w:rPr>
              <w:t>ositive perceptions of le</w:t>
            </w:r>
            <w:r w:rsidRPr="00B55969">
              <w:rPr>
                <w:rFonts w:ascii="Arial" w:eastAsia="Times New Roman" w:hAnsi="Arial" w:cs="Arial"/>
                <w:color w:val="000000"/>
              </w:rPr>
              <w:t>arning.</w:t>
            </w:r>
          </w:p>
          <w:p w:rsidR="00B55969" w:rsidRPr="00B55969" w:rsidRDefault="00B55969" w:rsidP="00B55969">
            <w:pPr>
              <w:spacing w:after="0"/>
              <w:ind w:left="60"/>
              <w:rPr>
                <w:rFonts w:ascii="Times New Roman" w:eastAsia="Times New Roman" w:hAnsi="Times New Roman" w:cs="Times New Roman"/>
                <w:sz w:val="24"/>
                <w:szCs w:val="24"/>
              </w:rPr>
            </w:pPr>
            <w:r w:rsidRPr="00B55969">
              <w:rPr>
                <w:rFonts w:ascii="Arial" w:eastAsia="Times New Roman" w:hAnsi="Arial" w:cs="Arial"/>
                <w:color w:val="000000"/>
              </w:rPr>
              <w:t xml:space="preserve"> </w:t>
            </w:r>
          </w:p>
        </w:tc>
      </w:tr>
    </w:tbl>
    <w:p w:rsidR="001B099D" w:rsidRDefault="001B099D"/>
    <w:p w:rsidR="001B099D" w:rsidRDefault="001B099D" w:rsidP="001B099D">
      <w:r>
        <w:br w:type="page"/>
      </w:r>
    </w:p>
    <w:p w:rsidR="00E139DC" w:rsidRDefault="00E139DC"/>
    <w:p w:rsidR="00E139DC" w:rsidRPr="001B099D" w:rsidRDefault="00D70341" w:rsidP="001B099D">
      <w:pPr>
        <w:pStyle w:val="Heading1"/>
        <w:jc w:val="center"/>
        <w:rPr>
          <w:rFonts w:ascii="Arial" w:hAnsi="Arial" w:cs="Arial"/>
          <w:b/>
          <w:sz w:val="28"/>
          <w:szCs w:val="28"/>
        </w:rPr>
      </w:pPr>
      <w:bookmarkStart w:id="91" w:name="_Toc14268835"/>
      <w:r w:rsidRPr="001B099D">
        <w:rPr>
          <w:rFonts w:ascii="Arial" w:hAnsi="Arial" w:cs="Arial"/>
          <w:b/>
          <w:sz w:val="28"/>
          <w:szCs w:val="28"/>
        </w:rPr>
        <w:t>Addendum</w:t>
      </w:r>
      <w:r w:rsidR="00F06357" w:rsidRPr="001B099D">
        <w:rPr>
          <w:rFonts w:ascii="Arial" w:hAnsi="Arial" w:cs="Arial"/>
          <w:b/>
          <w:sz w:val="28"/>
          <w:szCs w:val="28"/>
        </w:rPr>
        <w:t xml:space="preserve"> 2</w:t>
      </w:r>
      <w:bookmarkEnd w:id="91"/>
    </w:p>
    <w:p w:rsidR="00E139DC" w:rsidRPr="00362569" w:rsidRDefault="00E139DC" w:rsidP="00362569">
      <w:pPr>
        <w:pStyle w:val="Heading2"/>
        <w:jc w:val="center"/>
        <w:rPr>
          <w:b/>
        </w:rPr>
      </w:pPr>
      <w:bookmarkStart w:id="92" w:name="_Toc14268836"/>
      <w:r w:rsidRPr="00362569">
        <w:rPr>
          <w:b/>
        </w:rPr>
        <w:t>Grievance Policy</w:t>
      </w:r>
      <w:bookmarkEnd w:id="92"/>
    </w:p>
    <w:p w:rsidR="00E139DC" w:rsidRDefault="00E139DC" w:rsidP="00E139DC">
      <w:pPr>
        <w:jc w:val="center"/>
        <w:rPr>
          <w:rFonts w:ascii="Arial" w:hAnsi="Arial" w:cs="Arial"/>
          <w:sz w:val="24"/>
          <w:szCs w:val="24"/>
        </w:rPr>
      </w:pPr>
      <w:r w:rsidRPr="00E139DC">
        <w:rPr>
          <w:rFonts w:ascii="Arial" w:hAnsi="Arial" w:cs="Arial"/>
          <w:sz w:val="24"/>
          <w:szCs w:val="24"/>
        </w:rPr>
        <w:t>Region 10 Education Service Center</w:t>
      </w:r>
    </w:p>
    <w:p w:rsidR="00E02FF5" w:rsidRDefault="00E02FF5" w:rsidP="00E02FF5">
      <w:pPr>
        <w:jc w:val="center"/>
        <w:rPr>
          <w:rFonts w:ascii="Arial" w:hAnsi="Arial" w:cs="Arial"/>
          <w:sz w:val="24"/>
          <w:szCs w:val="24"/>
        </w:rPr>
      </w:pPr>
      <w:r>
        <w:rPr>
          <w:rFonts w:ascii="Arial" w:hAnsi="Arial" w:cs="Arial"/>
          <w:sz w:val="24"/>
          <w:szCs w:val="24"/>
        </w:rPr>
        <w:t xml:space="preserve">                    Personnel-Management Relations            DGBA                                                                                                                                        </w:t>
      </w:r>
    </w:p>
    <w:p w:rsidR="00E139DC" w:rsidRDefault="00E02FF5" w:rsidP="00E02FF5">
      <w:pPr>
        <w:jc w:val="center"/>
        <w:rPr>
          <w:rFonts w:ascii="Arial" w:hAnsi="Arial" w:cs="Arial"/>
          <w:sz w:val="24"/>
          <w:szCs w:val="24"/>
        </w:rPr>
      </w:pPr>
      <w:r>
        <w:rPr>
          <w:rFonts w:ascii="Arial" w:hAnsi="Arial" w:cs="Arial"/>
          <w:sz w:val="24"/>
          <w:szCs w:val="24"/>
        </w:rPr>
        <w:t xml:space="preserve">                       Employee Complaints/G</w:t>
      </w:r>
      <w:r w:rsidR="00E139DC">
        <w:rPr>
          <w:rFonts w:ascii="Arial" w:hAnsi="Arial" w:cs="Arial"/>
          <w:sz w:val="24"/>
          <w:szCs w:val="24"/>
        </w:rPr>
        <w:t>rievances</w:t>
      </w:r>
      <w:r>
        <w:rPr>
          <w:rFonts w:ascii="Arial" w:hAnsi="Arial" w:cs="Arial"/>
          <w:sz w:val="24"/>
          <w:szCs w:val="24"/>
        </w:rPr>
        <w:t xml:space="preserve">           (LOCAL)</w:t>
      </w:r>
    </w:p>
    <w:p w:rsidR="00E02FF5" w:rsidRDefault="00E02FF5" w:rsidP="00E02FF5">
      <w:pPr>
        <w:jc w:val="center"/>
        <w:rPr>
          <w:rFonts w:ascii="Arial" w:hAnsi="Arial" w:cs="Arial"/>
          <w:sz w:val="24"/>
          <w:szCs w:val="24"/>
        </w:rPr>
      </w:pPr>
    </w:p>
    <w:p w:rsidR="00E02FF5" w:rsidRPr="003C7D9B" w:rsidRDefault="00E02FF5" w:rsidP="00E02FF5">
      <w:pPr>
        <w:pStyle w:val="margin1"/>
        <w:framePr w:wrap="around"/>
      </w:pPr>
      <w:r>
        <w:t xml:space="preserve">     </w:t>
      </w:r>
      <w:r>
        <w:tab/>
      </w:r>
      <w:bookmarkStart w:id="93" w:name="_Toc14247843"/>
      <w:bookmarkStart w:id="94" w:name="_Toc14268837"/>
      <w:r w:rsidRPr="003C7D9B">
        <w:t>COMPLAINTS</w:t>
      </w:r>
      <w:bookmarkEnd w:id="93"/>
      <w:bookmarkEnd w:id="94"/>
    </w:p>
    <w:p w:rsidR="00E02FF5" w:rsidRDefault="00E02FF5" w:rsidP="00E02FF5">
      <w:pPr>
        <w:pStyle w:val="local1"/>
      </w:pPr>
      <w:r>
        <w:t>In this policy, the terms “complaint” and “grievance” shall have the same meaning.</w:t>
      </w:r>
    </w:p>
    <w:p w:rsidR="00E02FF5" w:rsidRDefault="00E02FF5" w:rsidP="00E02FF5">
      <w:pPr>
        <w:pStyle w:val="margin2"/>
        <w:framePr w:wrap="around"/>
      </w:pPr>
      <w:r>
        <w:t xml:space="preserve">            </w:t>
      </w:r>
      <w:bookmarkStart w:id="95" w:name="_Toc14247844"/>
      <w:bookmarkStart w:id="96" w:name="_Toc14268838"/>
      <w:r w:rsidRPr="003C7D9B">
        <w:t>OTHER</w:t>
      </w:r>
      <w:bookmarkEnd w:id="95"/>
      <w:bookmarkEnd w:id="96"/>
      <w:r w:rsidRPr="003C7D9B">
        <w:t xml:space="preserve"> </w:t>
      </w:r>
      <w:r>
        <w:t xml:space="preserve">     </w:t>
      </w:r>
    </w:p>
    <w:p w:rsidR="00E02FF5" w:rsidRDefault="00E02FF5" w:rsidP="00E02FF5">
      <w:pPr>
        <w:pStyle w:val="margin2"/>
        <w:framePr w:wrap="around"/>
        <w:ind w:left="0"/>
      </w:pPr>
      <w:r>
        <w:t xml:space="preserve">            </w:t>
      </w:r>
      <w:bookmarkStart w:id="97" w:name="_Toc14247845"/>
      <w:bookmarkStart w:id="98" w:name="_Toc14268839"/>
      <w:r w:rsidRPr="003C7D9B">
        <w:t>COMPLAINT</w:t>
      </w:r>
      <w:bookmarkEnd w:id="97"/>
      <w:bookmarkEnd w:id="98"/>
      <w:r w:rsidRPr="003C7D9B">
        <w:t xml:space="preserve"> </w:t>
      </w:r>
      <w:r>
        <w:t xml:space="preserve">     </w:t>
      </w:r>
    </w:p>
    <w:p w:rsidR="00E02FF5" w:rsidRPr="003C7D9B" w:rsidRDefault="00E02FF5" w:rsidP="00E02FF5">
      <w:pPr>
        <w:pStyle w:val="margin2"/>
        <w:framePr w:wrap="around"/>
        <w:ind w:left="0"/>
      </w:pPr>
      <w:r>
        <w:t xml:space="preserve">           </w:t>
      </w:r>
      <w:bookmarkStart w:id="99" w:name="_Toc14247846"/>
      <w:bookmarkStart w:id="100" w:name="_Toc14268840"/>
      <w:r w:rsidRPr="003C7D9B">
        <w:t>PROCESSES</w:t>
      </w:r>
      <w:bookmarkEnd w:id="99"/>
      <w:bookmarkEnd w:id="100"/>
    </w:p>
    <w:p w:rsidR="00E02FF5" w:rsidRDefault="00E02FF5" w:rsidP="00E02FF5">
      <w:pPr>
        <w:pStyle w:val="local1"/>
      </w:pPr>
      <w:r>
        <w:t>Employee complaints shall be filed in accordance with this policy, except as required by the policies listed below.  Some of these policies require appeals to be submitted in accordance with DGBA after the relevant complaint process:</w:t>
      </w:r>
      <w:r w:rsidRPr="0010272B">
        <w:rPr>
          <w:vanish/>
        </w:rPr>
        <w:fldChar w:fldCharType="begin"/>
      </w:r>
      <w:r w:rsidRPr="0010272B">
        <w:rPr>
          <w:vanish/>
        </w:rPr>
        <w:instrText xml:space="preserve"> LISTNUM  \l 1 \s 0  </w:instrText>
      </w:r>
      <w:r w:rsidRPr="0010272B">
        <w:rPr>
          <w:vanish/>
        </w:rPr>
        <w:fldChar w:fldCharType="end"/>
      </w:r>
    </w:p>
    <w:p w:rsidR="00E02FF5" w:rsidRPr="009071DC" w:rsidRDefault="00E02FF5" w:rsidP="00E02FF5">
      <w:pPr>
        <w:pStyle w:val="list1"/>
        <w:numPr>
          <w:ilvl w:val="0"/>
          <w:numId w:val="32"/>
        </w:numPr>
        <w:spacing w:line="260" w:lineRule="atLeast"/>
      </w:pPr>
      <w:r>
        <w:t xml:space="preserve">Complaints regarding alleged discrimination, including violations of Title IX (gender) or Section 504 (disability), shall be submitted </w:t>
      </w:r>
      <w:r w:rsidRPr="009071DC">
        <w:t>in accordance with DAA.</w:t>
      </w:r>
    </w:p>
    <w:p w:rsidR="00E02FF5" w:rsidRDefault="00E02FF5" w:rsidP="00C54B0E">
      <w:pPr>
        <w:pStyle w:val="list1"/>
        <w:numPr>
          <w:ilvl w:val="0"/>
          <w:numId w:val="32"/>
        </w:numPr>
        <w:spacing w:line="260" w:lineRule="atLeast"/>
        <w:ind w:hanging="414"/>
      </w:pPr>
      <w:r w:rsidRPr="009071DC">
        <w:t>Complain</w:t>
      </w:r>
      <w:r>
        <w:t>ts alleging certain forms of harassment shall be processed in accordance with DHA.</w:t>
      </w:r>
    </w:p>
    <w:p w:rsidR="00E02FF5" w:rsidRDefault="00E02FF5" w:rsidP="00C54B0E">
      <w:pPr>
        <w:pStyle w:val="margin1"/>
        <w:framePr w:wrap="around"/>
        <w:tabs>
          <w:tab w:val="left" w:pos="540"/>
          <w:tab w:val="left" w:pos="720"/>
          <w:tab w:val="left" w:pos="900"/>
        </w:tabs>
        <w:jc w:val="center"/>
      </w:pPr>
      <w:bookmarkStart w:id="101" w:name="_Toc14247847"/>
      <w:bookmarkStart w:id="102" w:name="_Toc14268841"/>
      <w:r w:rsidRPr="003C7D9B">
        <w:t xml:space="preserve">NOTICE TO </w:t>
      </w:r>
      <w:r w:rsidR="00C54B0E">
        <w:t xml:space="preserve">    </w:t>
      </w:r>
      <w:r w:rsidRPr="003C7D9B">
        <w:t>EMPLOYEES</w:t>
      </w:r>
      <w:bookmarkEnd w:id="101"/>
      <w:bookmarkEnd w:id="102"/>
    </w:p>
    <w:p w:rsidR="00C54B0E" w:rsidRPr="00C54B0E" w:rsidRDefault="00C54B0E" w:rsidP="00C54B0E">
      <w:pPr>
        <w:pStyle w:val="local1"/>
      </w:pPr>
    </w:p>
    <w:p w:rsidR="00C54B0E" w:rsidRPr="003C7D9B" w:rsidRDefault="00C54B0E" w:rsidP="00C54B0E">
      <w:pPr>
        <w:pStyle w:val="margin1"/>
        <w:framePr w:wrap="around" w:x="182" w:y="395"/>
      </w:pPr>
      <w:bookmarkStart w:id="103" w:name="_Toc14247848"/>
      <w:bookmarkStart w:id="104" w:name="_Toc14268842"/>
      <w:bookmarkStart w:id="105" w:name="_GoBack"/>
      <w:bookmarkEnd w:id="105"/>
      <w:r>
        <w:rPr>
          <w:noProof/>
        </w:rPr>
        <w:drawing>
          <wp:anchor distT="0" distB="0" distL="114300" distR="114300" simplePos="0" relativeHeight="251660288" behindDoc="0" locked="0" layoutInCell="1" hidden="1" allowOverlap="1" wp14:anchorId="7C08AA5F" wp14:editId="737CEAA1">
            <wp:simplePos x="0" y="0"/>
            <wp:positionH relativeFrom="column">
              <wp:posOffset>0</wp:posOffset>
            </wp:positionH>
            <wp:positionV relativeFrom="paragraph">
              <wp:posOffset>0</wp:posOffset>
            </wp:positionV>
            <wp:extent cx="9525" cy="9525"/>
            <wp:effectExtent l="0" t="0" r="0" b="0"/>
            <wp:wrapNone/>
            <wp:docPr id="1025" name="Picture 2" descr="Picture" hidden="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23"/>
                    <a:stretch>
                      <a:fillRect/>
                    </a:stretch>
                  </pic:blipFill>
                  <pic:spPr bwMode="auto">
                    <a:xfrm>
                      <a:off x="0" y="0"/>
                      <a:ext cx="9525" cy="9525"/>
                    </a:xfrm>
                    <a:prstGeom prst="rect">
                      <a:avLst/>
                    </a:prstGeom>
                    <a:noFill/>
                  </pic:spPr>
                </pic:pic>
              </a:graphicData>
            </a:graphic>
          </wp:anchor>
        </w:drawing>
      </w:r>
      <w:r>
        <w:t xml:space="preserve">  </w:t>
      </w:r>
      <w:r w:rsidRPr="003C7D9B">
        <w:t>GUIDING PRINCIPLES</w:t>
      </w:r>
      <w:bookmarkEnd w:id="103"/>
      <w:bookmarkEnd w:id="104"/>
    </w:p>
    <w:p w:rsidR="00C54B0E" w:rsidRDefault="00C54B0E" w:rsidP="00C54B0E">
      <w:pPr>
        <w:pStyle w:val="margin2"/>
        <w:framePr w:wrap="around" w:x="182" w:y="395"/>
      </w:pPr>
      <w:r>
        <w:t xml:space="preserve">      </w:t>
      </w:r>
      <w:bookmarkStart w:id="106" w:name="_Toc14247849"/>
      <w:bookmarkStart w:id="107" w:name="_Toc14268843"/>
      <w:r w:rsidRPr="003C7D9B">
        <w:t>INFORMAL</w:t>
      </w:r>
      <w:bookmarkEnd w:id="106"/>
      <w:bookmarkEnd w:id="107"/>
      <w:r w:rsidRPr="003C7D9B">
        <w:t xml:space="preserve"> </w:t>
      </w:r>
      <w:r>
        <w:t xml:space="preserve">   </w:t>
      </w:r>
    </w:p>
    <w:p w:rsidR="00C54B0E" w:rsidRPr="003C7D9B" w:rsidRDefault="00C54B0E" w:rsidP="00C54B0E">
      <w:pPr>
        <w:pStyle w:val="margin2"/>
        <w:framePr w:wrap="around" w:x="182" w:y="395"/>
      </w:pPr>
      <w:r>
        <w:t xml:space="preserve">      </w:t>
      </w:r>
      <w:bookmarkStart w:id="108" w:name="_Toc14247850"/>
      <w:bookmarkStart w:id="109" w:name="_Toc14268844"/>
      <w:r w:rsidRPr="003C7D9B">
        <w:t>PROCESS</w:t>
      </w:r>
      <w:bookmarkEnd w:id="108"/>
      <w:bookmarkEnd w:id="109"/>
    </w:p>
    <w:p w:rsidR="00C54B0E" w:rsidRDefault="00C54B0E" w:rsidP="00C54B0E">
      <w:pPr>
        <w:pStyle w:val="local1"/>
        <w:tabs>
          <w:tab w:val="left" w:pos="1440"/>
        </w:tabs>
      </w:pPr>
      <w:r>
        <w:t xml:space="preserve">   </w:t>
      </w:r>
      <w:r w:rsidR="00E02FF5">
        <w:t>The ESC shall inform employees of this policy throu</w:t>
      </w:r>
      <w:r>
        <w:t xml:space="preserve">gh appropriate ESC publications </w:t>
      </w:r>
    </w:p>
    <w:p w:rsidR="00E02FF5" w:rsidRDefault="00C54B0E" w:rsidP="00C54B0E">
      <w:pPr>
        <w:pStyle w:val="local1"/>
        <w:tabs>
          <w:tab w:val="left" w:pos="1800"/>
        </w:tabs>
      </w:pPr>
      <w:r>
        <w:t xml:space="preserve">The </w:t>
      </w:r>
      <w:r w:rsidR="00E02FF5">
        <w:t>Board encourages employees to discuss their co</w:t>
      </w:r>
      <w:r>
        <w:t xml:space="preserve">ncerns with their supervisor or </w:t>
      </w:r>
      <w:r w:rsidR="00E02FF5">
        <w:t xml:space="preserve">other appropriate administrator who has the authority to address the concerns.  Concerns should be expressed as soon as possible to allow early resolution at the </w:t>
      </w:r>
      <w:r>
        <w:t xml:space="preserve">       </w:t>
      </w:r>
      <w:r w:rsidR="00E02FF5">
        <w:t>lowest possible administrative level.</w:t>
      </w:r>
    </w:p>
    <w:p w:rsidR="00E02FF5" w:rsidRDefault="00E02FF5" w:rsidP="00C54B0E">
      <w:pPr>
        <w:pStyle w:val="local1"/>
        <w:tabs>
          <w:tab w:val="left" w:pos="1620"/>
        </w:tabs>
        <w:ind w:left="1710"/>
      </w:pPr>
      <w:r>
        <w:t xml:space="preserve">Informal resolution shall be encouraged but shall not extend any deadlines in this </w:t>
      </w:r>
      <w:r w:rsidR="00C54B0E">
        <w:t xml:space="preserve">          </w:t>
      </w:r>
      <w:r>
        <w:t>policy, except by mutual written consent.</w:t>
      </w:r>
    </w:p>
    <w:p w:rsidR="00E02FF5" w:rsidRPr="003C7D9B" w:rsidRDefault="00F93745" w:rsidP="00E02FF5">
      <w:pPr>
        <w:pStyle w:val="margin2"/>
        <w:framePr w:wrap="around"/>
      </w:pPr>
      <w:r>
        <w:t xml:space="preserve">  </w:t>
      </w:r>
      <w:bookmarkStart w:id="110" w:name="_Toc14247851"/>
      <w:bookmarkStart w:id="111" w:name="_Toc14268845"/>
      <w:r w:rsidR="00E02FF5" w:rsidRPr="003C7D9B">
        <w:t>FORMAL PROCESS</w:t>
      </w:r>
      <w:bookmarkEnd w:id="110"/>
      <w:bookmarkEnd w:id="111"/>
    </w:p>
    <w:p w:rsidR="00E02FF5" w:rsidRDefault="00E02FF5" w:rsidP="00F93745">
      <w:pPr>
        <w:pStyle w:val="local1"/>
        <w:ind w:left="1710"/>
      </w:pPr>
      <w:r>
        <w:t xml:space="preserve">An employee may initiate the formal process described below by timely filing a written </w:t>
      </w:r>
      <w:r w:rsidR="00F93745">
        <w:t xml:space="preserve">     </w:t>
      </w:r>
      <w:r>
        <w:t>complaint form.</w:t>
      </w:r>
    </w:p>
    <w:p w:rsidR="00E02FF5" w:rsidRDefault="00F93745" w:rsidP="00F93745">
      <w:pPr>
        <w:pStyle w:val="local1"/>
        <w:ind w:left="1710" w:hanging="270"/>
      </w:pPr>
      <w:r>
        <w:t xml:space="preserve">    </w:t>
      </w:r>
      <w:r w:rsidR="00E02FF5">
        <w:t xml:space="preserve">Even after initiating the formal complaint process, employees are encouraged to seek </w:t>
      </w:r>
      <w:r>
        <w:t xml:space="preserve">  </w:t>
      </w:r>
      <w:r w:rsidR="00E02FF5">
        <w:t>informal resolution of their concerns.  An employee whose concerns are resolved may withdraw a formal complaint at any time.</w:t>
      </w:r>
    </w:p>
    <w:p w:rsidR="00F93745" w:rsidRPr="003C7D9B" w:rsidRDefault="00F93745" w:rsidP="00F93745">
      <w:pPr>
        <w:pStyle w:val="margin1"/>
        <w:framePr w:w="1969" w:wrap="around" w:x="387" w:y="842"/>
      </w:pPr>
      <w:bookmarkStart w:id="112" w:name="_Toc14247852"/>
      <w:bookmarkStart w:id="113" w:name="_Toc14268846"/>
      <w:r>
        <w:t xml:space="preserve">FREEDOM FROM </w:t>
      </w:r>
      <w:r w:rsidRPr="003C7D9B">
        <w:t>RETALIATION</w:t>
      </w:r>
      <w:bookmarkEnd w:id="112"/>
      <w:bookmarkEnd w:id="113"/>
    </w:p>
    <w:p w:rsidR="00F93745" w:rsidRDefault="00E02FF5" w:rsidP="00F93745">
      <w:pPr>
        <w:pStyle w:val="local1"/>
        <w:ind w:left="1710"/>
      </w:pPr>
      <w:r>
        <w:t xml:space="preserve">The process described in this policy shall not be construed to create new or additional </w:t>
      </w:r>
      <w:r w:rsidR="00297818">
        <w:t xml:space="preserve">  </w:t>
      </w:r>
      <w:r>
        <w:t>rights beyond those granted by law or Board policy, nor to require a full evidentiary heari</w:t>
      </w:r>
      <w:r w:rsidR="00F93745">
        <w:t>ng or “mini-trial” at any level.</w:t>
      </w:r>
    </w:p>
    <w:p w:rsidR="00F93745" w:rsidRDefault="00F93745" w:rsidP="00F93745">
      <w:pPr>
        <w:pStyle w:val="local1"/>
        <w:spacing w:after="0"/>
      </w:pPr>
      <w:r>
        <w:t xml:space="preserve"> </w:t>
      </w:r>
      <w:r w:rsidR="00E02FF5">
        <w:t xml:space="preserve">Neither the Board nor any ESC employee shall unlawfully retaliate against an employee </w:t>
      </w:r>
      <w:r>
        <w:t xml:space="preserve">  </w:t>
      </w:r>
    </w:p>
    <w:p w:rsidR="00E02FF5" w:rsidRDefault="00F93745" w:rsidP="00F93745">
      <w:pPr>
        <w:pStyle w:val="local1"/>
        <w:spacing w:after="0"/>
      </w:pPr>
      <w:r>
        <w:t xml:space="preserve"> </w:t>
      </w:r>
      <w:r w:rsidR="00E02FF5">
        <w:t>for bringing a concern or complaint.  [See DG]</w:t>
      </w:r>
    </w:p>
    <w:p w:rsidR="00F93745" w:rsidRPr="003C7D9B" w:rsidRDefault="00F93745" w:rsidP="00EA1C06">
      <w:pPr>
        <w:pStyle w:val="margin1"/>
        <w:framePr w:w="2142" w:wrap="around" w:x="261" w:y="180"/>
      </w:pPr>
      <w:bookmarkStart w:id="114" w:name="_Toc14247853"/>
      <w:bookmarkStart w:id="115" w:name="_Toc14268847"/>
      <w:r w:rsidRPr="003C7D9B">
        <w:t>GENERAL PROVISIONS</w:t>
      </w:r>
      <w:bookmarkEnd w:id="114"/>
      <w:bookmarkEnd w:id="115"/>
    </w:p>
    <w:p w:rsidR="00F93745" w:rsidRPr="003C7D9B" w:rsidRDefault="00F93745" w:rsidP="00EA1C06">
      <w:pPr>
        <w:pStyle w:val="margin2"/>
        <w:framePr w:w="2142" w:wrap="around" w:x="261" w:y="180"/>
      </w:pPr>
      <w:bookmarkStart w:id="116" w:name="_Toc14247854"/>
      <w:bookmarkStart w:id="117" w:name="_Toc14268848"/>
      <w:r w:rsidRPr="003C7D9B">
        <w:t>FILING</w:t>
      </w:r>
      <w:bookmarkEnd w:id="116"/>
      <w:bookmarkEnd w:id="117"/>
    </w:p>
    <w:p w:rsidR="002A5CB9" w:rsidRDefault="002A5CB9" w:rsidP="002A5CB9">
      <w:pPr>
        <w:pStyle w:val="local1"/>
        <w:spacing w:after="0"/>
      </w:pPr>
    </w:p>
    <w:p w:rsidR="00F93745" w:rsidRDefault="00E02FF5" w:rsidP="002A5CB9">
      <w:pPr>
        <w:pStyle w:val="local1"/>
        <w:spacing w:after="0"/>
      </w:pPr>
      <w:r>
        <w:t xml:space="preserve">Complaint forms and appeal notices may be filed by hand-delivery, </w:t>
      </w:r>
      <w:r w:rsidRPr="003E3FB5">
        <w:t>by electronic communication, including e-mail and fax, or by</w:t>
      </w:r>
      <w:r>
        <w:t xml:space="preserve"> U.S. Mail.  Hand-delivered filings shall be timely filed if received by the appropriate administra</w:t>
      </w:r>
      <w:r w:rsidR="00EA1C06">
        <w:t xml:space="preserve">tor or designee by the close of </w:t>
      </w:r>
      <w:r>
        <w:t xml:space="preserve">business on the deadline.  Filings submitted by electronic communication shall be </w:t>
      </w:r>
    </w:p>
    <w:p w:rsidR="00F93745" w:rsidRDefault="00F93745" w:rsidP="002A5CB9">
      <w:pPr>
        <w:pStyle w:val="local1"/>
        <w:spacing w:after="0"/>
      </w:pPr>
      <w:r>
        <w:tab/>
      </w:r>
      <w:r>
        <w:tab/>
        <w:t xml:space="preserve">    </w:t>
      </w:r>
      <w:r w:rsidR="00E02FF5">
        <w:t xml:space="preserve">timely filed if they are received by the close of business on the deadline, as indicated </w:t>
      </w:r>
    </w:p>
    <w:p w:rsidR="002A5CB9" w:rsidRDefault="00F93745" w:rsidP="002A5CB9">
      <w:pPr>
        <w:pStyle w:val="local1"/>
        <w:spacing w:after="0"/>
      </w:pPr>
      <w:r>
        <w:t xml:space="preserve">             </w:t>
      </w:r>
      <w:r w:rsidR="002A5CB9">
        <w:t xml:space="preserve">               </w:t>
      </w:r>
      <w:r w:rsidR="00E02FF5">
        <w:t xml:space="preserve">by the date/time shown on the electronic communication.  Mail filings shall be timely </w:t>
      </w:r>
      <w:r w:rsidR="002A5CB9">
        <w:t xml:space="preserve">   </w:t>
      </w:r>
    </w:p>
    <w:p w:rsidR="00297818" w:rsidRDefault="00297818" w:rsidP="00297818">
      <w:pPr>
        <w:pStyle w:val="local1"/>
        <w:tabs>
          <w:tab w:val="left" w:pos="1800"/>
        </w:tabs>
        <w:spacing w:after="0"/>
        <w:ind w:left="1440"/>
      </w:pPr>
      <w:r>
        <w:lastRenderedPageBreak/>
        <w:t xml:space="preserve">   </w:t>
      </w:r>
      <w:r w:rsidR="00EA1C06">
        <w:t xml:space="preserve"> </w:t>
      </w:r>
      <w:r w:rsidR="00E02FF5">
        <w:t xml:space="preserve">filed if they are postmarked by U.S. Mail on the deadline and received by the </w:t>
      </w:r>
      <w:r w:rsidR="002A5CB9">
        <w:t xml:space="preserve">             </w:t>
      </w:r>
      <w:r>
        <w:t xml:space="preserve">      </w:t>
      </w:r>
    </w:p>
    <w:p w:rsidR="00297818" w:rsidRDefault="00E02FF5" w:rsidP="00297818">
      <w:pPr>
        <w:pStyle w:val="local1"/>
        <w:tabs>
          <w:tab w:val="left" w:pos="1800"/>
        </w:tabs>
        <w:spacing w:after="0"/>
        <w:ind w:left="1440"/>
      </w:pPr>
      <w:r>
        <w:t>appropriate administrator or designated representative no more t</w:t>
      </w:r>
      <w:r w:rsidR="00297818">
        <w:t xml:space="preserve">han </w:t>
      </w:r>
      <w:r>
        <w:t xml:space="preserve">three days after the </w:t>
      </w:r>
      <w:r w:rsidR="00297818">
        <w:t xml:space="preserve">  </w:t>
      </w:r>
    </w:p>
    <w:p w:rsidR="00E02FF5" w:rsidRDefault="00E02FF5" w:rsidP="00297818">
      <w:pPr>
        <w:pStyle w:val="local1"/>
        <w:tabs>
          <w:tab w:val="left" w:pos="1800"/>
        </w:tabs>
        <w:spacing w:after="0"/>
        <w:ind w:left="1440"/>
      </w:pPr>
      <w:r>
        <w:t>deadline.</w:t>
      </w:r>
    </w:p>
    <w:p w:rsidR="00E02FF5" w:rsidRPr="003C7D9B" w:rsidRDefault="00E02FF5" w:rsidP="00DA6F13">
      <w:pPr>
        <w:pStyle w:val="margin2"/>
        <w:framePr w:w="1892" w:wrap="around" w:x="245" w:y="29"/>
      </w:pPr>
      <w:bookmarkStart w:id="118" w:name="_Toc14247855"/>
      <w:bookmarkStart w:id="119" w:name="_Toc14268849"/>
      <w:r w:rsidRPr="003C7D9B">
        <w:t>SCHEDULING CONFERENCES</w:t>
      </w:r>
      <w:bookmarkEnd w:id="118"/>
      <w:bookmarkEnd w:id="119"/>
    </w:p>
    <w:p w:rsidR="00B01391" w:rsidRPr="003C7D9B" w:rsidRDefault="00DA6F13" w:rsidP="00B01391">
      <w:pPr>
        <w:pStyle w:val="margin2"/>
        <w:framePr w:w="2126" w:wrap="around" w:y="905"/>
      </w:pPr>
      <w:r>
        <w:t xml:space="preserve">    </w:t>
      </w:r>
      <w:bookmarkStart w:id="120" w:name="_Toc14247856"/>
      <w:bookmarkStart w:id="121" w:name="_Toc14268850"/>
      <w:r w:rsidR="00B01391" w:rsidRPr="003C7D9B">
        <w:t>RESPONSE</w:t>
      </w:r>
      <w:bookmarkEnd w:id="120"/>
      <w:bookmarkEnd w:id="121"/>
    </w:p>
    <w:p w:rsidR="00E02FF5" w:rsidRDefault="00E02FF5" w:rsidP="00E02FF5">
      <w:pPr>
        <w:pStyle w:val="local1"/>
      </w:pPr>
      <w:r>
        <w:t xml:space="preserve">The ESC shall make reasonable attempts to schedule conferences at a mutually agreeable time.  If the employee fails to appear at a scheduled conference, the ESC may hold the conference and issue a decision </w:t>
      </w:r>
      <w:r w:rsidRPr="00420A77">
        <w:rPr>
          <w:rFonts w:cs="Arial"/>
        </w:rPr>
        <w:t>in the employee’s absence</w:t>
      </w:r>
      <w:r>
        <w:t>.</w:t>
      </w:r>
    </w:p>
    <w:p w:rsidR="00E02FF5" w:rsidRDefault="00E02FF5" w:rsidP="00B01391">
      <w:pPr>
        <w:pStyle w:val="local1"/>
        <w:tabs>
          <w:tab w:val="left" w:pos="1440"/>
        </w:tabs>
        <w:suppressAutoHyphens/>
        <w:ind w:left="1440"/>
      </w:pPr>
      <w:r>
        <w:t>At Levels One and Two, “response” shall mean a writte</w:t>
      </w:r>
      <w:r w:rsidR="00B01391">
        <w:t xml:space="preserve">n communication to the employee </w:t>
      </w:r>
      <w:r>
        <w:t xml:space="preserve">from the appropriate administrator.  Responses may be hand-delivered, sent by </w:t>
      </w:r>
      <w:r w:rsidR="00B01391">
        <w:t xml:space="preserve">   </w:t>
      </w:r>
      <w:r>
        <w:t>electronic communication to the employee’s e-mail address of record, or sent by U.S. Mail to the employee’s mailing address of record.  Mailed responses shall be timely if they are postmarked by U.S. Mail on the deadline and received by the employee or designated representative no more than three days after the response deadline.</w:t>
      </w:r>
    </w:p>
    <w:p w:rsidR="00E02FF5" w:rsidRPr="003C7D9B" w:rsidRDefault="00DA6F13" w:rsidP="00522810">
      <w:pPr>
        <w:pStyle w:val="margin2"/>
        <w:framePr w:w="2126" w:wrap="around" w:y="30"/>
      </w:pPr>
      <w:r>
        <w:t xml:space="preserve">        </w:t>
      </w:r>
      <w:bookmarkStart w:id="122" w:name="_Toc14247857"/>
      <w:bookmarkStart w:id="123" w:name="_Toc14268851"/>
      <w:r w:rsidR="00E02FF5" w:rsidRPr="003C7D9B">
        <w:t>DAYS</w:t>
      </w:r>
      <w:bookmarkEnd w:id="122"/>
      <w:bookmarkEnd w:id="123"/>
    </w:p>
    <w:p w:rsidR="00E02FF5" w:rsidRDefault="00E02FF5" w:rsidP="00DA6F13">
      <w:pPr>
        <w:pStyle w:val="local1"/>
        <w:ind w:left="1440"/>
      </w:pPr>
      <w:r>
        <w:t xml:space="preserve">“Days” shall mean ESC business days.  In calculating time lines under this policy, the day a document is filed is “day zero,” and all deadlines shall be determined by counting the </w:t>
      </w:r>
      <w:r w:rsidR="00522810">
        <w:t xml:space="preserve">  </w:t>
      </w:r>
      <w:r>
        <w:t>following day as “day one.”</w:t>
      </w:r>
    </w:p>
    <w:p w:rsidR="00E02FF5" w:rsidRPr="003C7D9B" w:rsidRDefault="00E02FF5" w:rsidP="00EA1C06">
      <w:pPr>
        <w:pStyle w:val="margin2"/>
        <w:framePr w:w="2189" w:wrap="around" w:y="-2"/>
      </w:pPr>
      <w:bookmarkStart w:id="124" w:name="_Toc14247858"/>
      <w:bookmarkStart w:id="125" w:name="_Toc14268852"/>
      <w:r w:rsidRPr="003C7D9B">
        <w:t>REPRESENTATIVE</w:t>
      </w:r>
      <w:bookmarkEnd w:id="124"/>
      <w:bookmarkEnd w:id="125"/>
    </w:p>
    <w:p w:rsidR="00E02FF5" w:rsidRDefault="00E02FF5" w:rsidP="00DA6F13">
      <w:pPr>
        <w:pStyle w:val="local1"/>
        <w:ind w:left="1440"/>
      </w:pPr>
      <w:r>
        <w:t>“Representative” means any person who or an organizatio</w:t>
      </w:r>
      <w:r w:rsidR="00EA1C06">
        <w:t xml:space="preserve">n that does not claim the right </w:t>
      </w:r>
      <w:r>
        <w:t>to strike and is designated by the employee to represent him or her in the complaint process.</w:t>
      </w:r>
    </w:p>
    <w:p w:rsidR="00E02FF5" w:rsidRDefault="00E02FF5" w:rsidP="00DA6F13">
      <w:pPr>
        <w:pStyle w:val="local1"/>
        <w:ind w:left="1440"/>
      </w:pPr>
      <w:r>
        <w:t>The employee may designate a representative through written notice to the ESC at any level of this process.  If the employee designates a representative with fewer than three days’ notice to the ESC before a scheduled conference or hearing, the ESC may reschedule the conference or hearing to a later date, if desired, in order to include the ESC’s counsel.</w:t>
      </w:r>
    </w:p>
    <w:p w:rsidR="00E02FF5" w:rsidRPr="003C7D9B" w:rsidRDefault="00E02FF5" w:rsidP="00DA6F13">
      <w:pPr>
        <w:pStyle w:val="margin1"/>
        <w:framePr w:w="2016" w:wrap="around" w:x="89" w:y="71"/>
        <w:jc w:val="center"/>
      </w:pPr>
      <w:bookmarkStart w:id="126" w:name="_Toc14247859"/>
      <w:bookmarkStart w:id="127" w:name="_Toc14268853"/>
      <w:r w:rsidRPr="003C7D9B">
        <w:t xml:space="preserve">WHISTLEBLOWER </w:t>
      </w:r>
      <w:r w:rsidR="00DA6F13">
        <w:t xml:space="preserve">     </w:t>
      </w:r>
      <w:r w:rsidRPr="003C7D9B">
        <w:t>COMPLAINTS</w:t>
      </w:r>
      <w:bookmarkEnd w:id="126"/>
      <w:bookmarkEnd w:id="127"/>
    </w:p>
    <w:p w:rsidR="00E02FF5" w:rsidRDefault="00E02FF5" w:rsidP="00DA6F13">
      <w:pPr>
        <w:pStyle w:val="local1"/>
        <w:ind w:left="1440"/>
      </w:pPr>
      <w:r>
        <w:t>Whistleblower complaints shall be filed within the time specified by law.  Such complaints shall first be filed in accordance with LEVEL TWO, below.  Time lines for the employee and the ESC set out in this policy may be shortened to allow the Board to make a final decision within 60 days of the initiation of the complaint.  [See DG]</w:t>
      </w:r>
    </w:p>
    <w:p w:rsidR="00E02FF5" w:rsidRPr="003C7D9B" w:rsidRDefault="00E02FF5" w:rsidP="00DA6F13">
      <w:pPr>
        <w:pStyle w:val="margin1"/>
        <w:framePr w:w="1907" w:wrap="around" w:x="214" w:y="-2"/>
      </w:pPr>
      <w:bookmarkStart w:id="128" w:name="_Toc14247860"/>
      <w:bookmarkStart w:id="129" w:name="_Toc14268854"/>
      <w:r w:rsidRPr="003C7D9B">
        <w:t>CONSOLIDATING COMPLAINTS</w:t>
      </w:r>
      <w:bookmarkEnd w:id="128"/>
      <w:bookmarkEnd w:id="129"/>
    </w:p>
    <w:p w:rsidR="00E02FF5" w:rsidRDefault="00E02FF5" w:rsidP="00E02FF5">
      <w:pPr>
        <w:pStyle w:val="local1"/>
      </w:pPr>
      <w:r>
        <w:t>Complaints arising out of an event or a series of related events shall be addressed in one complaint.  Employees shall not file separate or serial complaints arising from any event or series of events that have been or could have been addressed in a previous complaint.</w:t>
      </w:r>
    </w:p>
    <w:p w:rsidR="00E02FF5" w:rsidRDefault="00E02FF5" w:rsidP="00DA6F13">
      <w:pPr>
        <w:pStyle w:val="local1"/>
        <w:ind w:left="1440"/>
      </w:pPr>
      <w:r>
        <w:t>When two or more complaints are sufficiently similar in nature and remedy sought to permit their resolution through one proceeding, the ESC may consolidate the complaints.</w:t>
      </w:r>
    </w:p>
    <w:p w:rsidR="00E02FF5" w:rsidRPr="003C7D9B" w:rsidRDefault="00DA6F13" w:rsidP="00DA6F13">
      <w:pPr>
        <w:pStyle w:val="margin1"/>
        <w:framePr w:w="2189" w:wrap="around" w:y="5"/>
      </w:pPr>
      <w:r>
        <w:t xml:space="preserve">     </w:t>
      </w:r>
      <w:bookmarkStart w:id="130" w:name="_Toc14247861"/>
      <w:bookmarkStart w:id="131" w:name="_Toc14268855"/>
      <w:r w:rsidR="00E02FF5" w:rsidRPr="003C7D9B">
        <w:t>UNTIMELY FILINGS</w:t>
      </w:r>
      <w:bookmarkEnd w:id="130"/>
      <w:bookmarkEnd w:id="131"/>
    </w:p>
    <w:p w:rsidR="00E02FF5" w:rsidRDefault="00E02FF5" w:rsidP="00E02FF5">
      <w:pPr>
        <w:pStyle w:val="local1"/>
      </w:pPr>
      <w:r>
        <w:t>All time limits shall be strictly followed unless modified by mutual written consent.</w:t>
      </w:r>
    </w:p>
    <w:p w:rsidR="005575F3" w:rsidRPr="003C7D9B" w:rsidRDefault="005575F3" w:rsidP="005575F3">
      <w:pPr>
        <w:pStyle w:val="margin1"/>
        <w:framePr w:w="1939" w:wrap="around" w:x="199" w:y="1119"/>
      </w:pPr>
      <w:bookmarkStart w:id="132" w:name="_Toc14247862"/>
      <w:bookmarkStart w:id="133" w:name="_Toc14268856"/>
      <w:r w:rsidRPr="003C7D9B">
        <w:t>COSTS INCURRED</w:t>
      </w:r>
      <w:bookmarkEnd w:id="132"/>
      <w:bookmarkEnd w:id="133"/>
      <w:r w:rsidRPr="003C7D9B">
        <w:br/>
      </w:r>
    </w:p>
    <w:p w:rsidR="00E02FF5" w:rsidRDefault="00E02FF5" w:rsidP="00DA6F13">
      <w:pPr>
        <w:pStyle w:val="local1"/>
        <w:ind w:left="1440"/>
      </w:pPr>
      <w:r>
        <w:t>If a complaint form or appeal notice is not timely filed, the complaint may be dismissed, on written notice to the employee, at any point during the complaint process.  The employee may appeal the dismissal by seeking a review in writing from the Executive Director or designee within ten days.  Such appeal shall be limited to the issue of timeliness.</w:t>
      </w:r>
    </w:p>
    <w:p w:rsidR="00E02FF5" w:rsidRDefault="00E02FF5" w:rsidP="00E02FF5">
      <w:pPr>
        <w:pStyle w:val="local1"/>
      </w:pPr>
      <w:r>
        <w:t>Each party shall pay its own costs incurred in the course of the complaint.</w:t>
      </w:r>
    </w:p>
    <w:p w:rsidR="00E02FF5" w:rsidRPr="003C7D9B" w:rsidRDefault="00E02FF5" w:rsidP="005575F3">
      <w:pPr>
        <w:pStyle w:val="margin1"/>
        <w:framePr w:w="1797" w:wrap="around" w:x="308" w:y="16"/>
      </w:pPr>
      <w:bookmarkStart w:id="134" w:name="_Toc14247863"/>
      <w:bookmarkStart w:id="135" w:name="_Toc14268857"/>
      <w:r w:rsidRPr="003C7D9B">
        <w:t>COMPLAINT AND APPEAL FORMS</w:t>
      </w:r>
      <w:bookmarkEnd w:id="134"/>
      <w:bookmarkEnd w:id="135"/>
    </w:p>
    <w:p w:rsidR="00E02FF5" w:rsidRPr="005E50BC" w:rsidRDefault="00E02FF5" w:rsidP="00E02FF5">
      <w:pPr>
        <w:pStyle w:val="local1"/>
      </w:pPr>
      <w:r w:rsidRPr="005E50BC">
        <w:t>Complaints and appeals under this policy shall be submitted in writing on a form provided by the ESC.</w:t>
      </w:r>
    </w:p>
    <w:p w:rsidR="00E02FF5" w:rsidRPr="005E50BC" w:rsidRDefault="00E02FF5" w:rsidP="005575F3">
      <w:pPr>
        <w:ind w:left="1440"/>
      </w:pPr>
      <w:r w:rsidRPr="005E50BC">
        <w:t>Copies of any documents that support the complaint should be attached to the complaint form.  No new documents or additional complaints</w:t>
      </w:r>
      <w:r w:rsidRPr="005E50BC">
        <w:rPr>
          <w:b/>
        </w:rPr>
        <w:t xml:space="preserve"> </w:t>
      </w:r>
      <w:r w:rsidRPr="005E50BC">
        <w:t>may be submitted at any level after the complaint is filed unless submitted by the employee and approved by the Executive Director or designee.</w:t>
      </w:r>
    </w:p>
    <w:p w:rsidR="00E02FF5" w:rsidRDefault="00E02FF5" w:rsidP="005575F3">
      <w:pPr>
        <w:pStyle w:val="local1"/>
        <w:ind w:left="1440"/>
      </w:pPr>
      <w:r w:rsidRPr="005E50BC">
        <w:t>A complaint or appeal form that is found to be</w:t>
      </w:r>
      <w:r w:rsidRPr="005E50BC">
        <w:rPr>
          <w:b/>
        </w:rPr>
        <w:t xml:space="preserve"> </w:t>
      </w:r>
      <w:r w:rsidRPr="005E50BC">
        <w:t>incomplete in any material aspect by the Executive Director or designee</w:t>
      </w:r>
      <w:r w:rsidRPr="005E50BC">
        <w:rPr>
          <w:b/>
        </w:rPr>
        <w:t xml:space="preserve"> </w:t>
      </w:r>
      <w:r w:rsidRPr="005E50BC">
        <w:t>may be dismissed with written notification but may be refiled with all the requested information if the refiling is within the designated time for filing</w:t>
      </w:r>
      <w:r>
        <w:t>.</w:t>
      </w:r>
    </w:p>
    <w:p w:rsidR="00E02FF5" w:rsidRPr="003C7D9B" w:rsidRDefault="00E02FF5" w:rsidP="005575F3">
      <w:pPr>
        <w:pStyle w:val="margin1"/>
        <w:framePr w:w="1735" w:wrap="around" w:x="355" w:y="57"/>
        <w:jc w:val="center"/>
      </w:pPr>
      <w:bookmarkStart w:id="136" w:name="_Toc14247864"/>
      <w:bookmarkStart w:id="137" w:name="_Toc14268858"/>
      <w:r w:rsidRPr="003C7D9B">
        <w:lastRenderedPageBreak/>
        <w:t>AUDIO RECORDING</w:t>
      </w:r>
      <w:bookmarkEnd w:id="136"/>
      <w:bookmarkEnd w:id="137"/>
    </w:p>
    <w:p w:rsidR="00E02FF5" w:rsidRDefault="00E02FF5" w:rsidP="005575F3">
      <w:pPr>
        <w:pStyle w:val="local1"/>
        <w:ind w:left="1440"/>
      </w:pPr>
      <w:r>
        <w:t>As provided by law, an employee shall be permitted to make an audio recording of a conference or hearing under this policy at which the substance of the employee’s complaint is discussed.  The employee shall notify all attendees present that an audio recording is taking place.</w:t>
      </w:r>
    </w:p>
    <w:p w:rsidR="00E02FF5" w:rsidRPr="003C7D9B" w:rsidRDefault="00E02FF5" w:rsidP="005575F3">
      <w:pPr>
        <w:pStyle w:val="margin1"/>
        <w:framePr w:w="2157" w:wrap="around" w:y="-1"/>
        <w:jc w:val="center"/>
      </w:pPr>
      <w:bookmarkStart w:id="138" w:name="_Toc14247865"/>
      <w:bookmarkStart w:id="139" w:name="_Toc14268859"/>
      <w:r w:rsidRPr="003C7D9B">
        <w:t>LEVEL ONE</w:t>
      </w:r>
      <w:bookmarkEnd w:id="138"/>
      <w:bookmarkEnd w:id="139"/>
    </w:p>
    <w:p w:rsidR="00E02FF5" w:rsidRDefault="00E02FF5" w:rsidP="00E02FF5">
      <w:pPr>
        <w:pStyle w:val="local1"/>
      </w:pPr>
      <w:r>
        <w:t>Complaint forms must be filed:</w:t>
      </w:r>
      <w:r w:rsidRPr="00B56B05">
        <w:rPr>
          <w:vanish/>
        </w:rPr>
        <w:fldChar w:fldCharType="begin"/>
      </w:r>
      <w:r w:rsidRPr="00B56B05">
        <w:rPr>
          <w:vanish/>
        </w:rPr>
        <w:instrText xml:space="preserve"> LISTNUM  \l 1 \s 0  </w:instrText>
      </w:r>
      <w:r w:rsidRPr="00B56B05">
        <w:rPr>
          <w:vanish/>
        </w:rPr>
        <w:fldChar w:fldCharType="end"/>
      </w:r>
    </w:p>
    <w:p w:rsidR="00E02FF5" w:rsidRPr="009071DC" w:rsidRDefault="00E02FF5" w:rsidP="00E02FF5">
      <w:pPr>
        <w:pStyle w:val="list1"/>
        <w:numPr>
          <w:ilvl w:val="0"/>
          <w:numId w:val="32"/>
        </w:numPr>
        <w:spacing w:line="260" w:lineRule="atLeast"/>
      </w:pPr>
      <w:r>
        <w:t xml:space="preserve">Within 15 days of the date the employee first knew, or with </w:t>
      </w:r>
      <w:r w:rsidRPr="009071DC">
        <w:t>reasonable diligence should have known, of the decision or action giving rise to the complaint or grievance; and</w:t>
      </w:r>
    </w:p>
    <w:p w:rsidR="00E02FF5" w:rsidRDefault="00E02FF5" w:rsidP="00E02FF5">
      <w:pPr>
        <w:pStyle w:val="list1"/>
        <w:numPr>
          <w:ilvl w:val="0"/>
          <w:numId w:val="32"/>
        </w:numPr>
        <w:spacing w:line="260" w:lineRule="atLeast"/>
      </w:pPr>
      <w:r>
        <w:t>With the human resources manager or Executive Director designee and the immediate supervisor.  If the lowest level administrator who has the authority to remedy the alleged problem is someone other than the immediate supervisor, the division executive shall designate the hearing administrator, with the review and approval of the Executive Director or designee.</w:t>
      </w:r>
    </w:p>
    <w:p w:rsidR="00E02FF5" w:rsidRDefault="00E02FF5" w:rsidP="005575F3">
      <w:pPr>
        <w:pStyle w:val="local2"/>
        <w:ind w:left="1944"/>
      </w:pPr>
      <w:r>
        <w:t>If the only administrator who has authority to remedy the alleged problem is the Executive Director or designee, the complaint may begin at Level Two following the procedure, including deadlines, for filing the complaint form at Level One.</w:t>
      </w:r>
    </w:p>
    <w:p w:rsidR="00E02FF5" w:rsidRDefault="00E02FF5" w:rsidP="005575F3">
      <w:pPr>
        <w:pStyle w:val="local1"/>
        <w:ind w:left="1440"/>
      </w:pPr>
      <w:r>
        <w:t>The appropriate administrator shall schedule and conduct a conference with the employee within ten days after receipt of the written complaint.</w:t>
      </w:r>
    </w:p>
    <w:p w:rsidR="00E02FF5" w:rsidRDefault="00E02FF5" w:rsidP="005575F3">
      <w:pPr>
        <w:pStyle w:val="local1"/>
        <w:ind w:left="1440"/>
      </w:pPr>
      <w:r>
        <w:t xml:space="preserve">Absent extenuating circumstances, the administrator shall have ten days following the conference to provide the employee a written response. </w:t>
      </w:r>
    </w:p>
    <w:p w:rsidR="00E02FF5" w:rsidRPr="003C7D9B" w:rsidRDefault="00E02FF5" w:rsidP="005575F3">
      <w:pPr>
        <w:pStyle w:val="margin1"/>
        <w:framePr w:w="1844" w:wrap="around" w:x="167" w:y="-2"/>
        <w:jc w:val="center"/>
      </w:pPr>
      <w:bookmarkStart w:id="140" w:name="_Toc14247866"/>
      <w:bookmarkStart w:id="141" w:name="_Toc14268860"/>
      <w:r w:rsidRPr="003C7D9B">
        <w:t>LEVEL TWO</w:t>
      </w:r>
      <w:bookmarkEnd w:id="140"/>
      <w:bookmarkEnd w:id="141"/>
    </w:p>
    <w:p w:rsidR="00E02FF5" w:rsidRPr="005E50BC" w:rsidRDefault="00E02FF5" w:rsidP="005575F3">
      <w:pPr>
        <w:ind w:left="1440"/>
      </w:pPr>
      <w:r w:rsidRPr="005575F3">
        <w:rPr>
          <w:rFonts w:ascii="Arial" w:hAnsi="Arial" w:cs="Arial"/>
        </w:rPr>
        <w:t>If the outcome for Level One is not to the employee’s satisfaction or if the time for a response has expired, the employee may request a conference with the Executive Director or designee to discuss and consider the complaint</w:t>
      </w:r>
      <w:r w:rsidRPr="005E50BC">
        <w:t>.</w:t>
      </w:r>
    </w:p>
    <w:p w:rsidR="00E02FF5" w:rsidRDefault="00E02FF5" w:rsidP="005575F3">
      <w:pPr>
        <w:pStyle w:val="local1"/>
        <w:ind w:left="1440"/>
      </w:pPr>
      <w:r w:rsidRPr="005E50BC">
        <w:t>The request must be filed in writing, on a form provided by the ESC along with the Level One grievance form, within ten days after receipt of a response or, if no response was received, within ten days of the response deadline at Level One</w:t>
      </w:r>
      <w:r>
        <w:t>.</w:t>
      </w:r>
    </w:p>
    <w:p w:rsidR="00E02FF5" w:rsidRDefault="00E02FF5" w:rsidP="005575F3">
      <w:pPr>
        <w:pStyle w:val="local1"/>
        <w:ind w:left="1440"/>
      </w:pPr>
      <w:r>
        <w:t>The Executive Director or designee shall schedule and conduct a conference within ten days after the Level Two request is filed.  At the conference, the Executive Director or designee shall consider only the issues and documents considered at Level One.  The Executive Director or designee shall have ten days following the conference to provide the employee a written response.</w:t>
      </w:r>
    </w:p>
    <w:p w:rsidR="00E02FF5" w:rsidRPr="003C7D9B" w:rsidRDefault="00E02FF5" w:rsidP="005575F3">
      <w:pPr>
        <w:pStyle w:val="margin1"/>
        <w:framePr w:w="2157" w:wrap="around" w:yAlign="top"/>
        <w:jc w:val="center"/>
      </w:pPr>
      <w:bookmarkStart w:id="142" w:name="_Toc14247867"/>
      <w:bookmarkStart w:id="143" w:name="_Toc14268861"/>
      <w:r w:rsidRPr="003C7D9B">
        <w:t>LEVEL THREE</w:t>
      </w:r>
      <w:bookmarkEnd w:id="142"/>
      <w:bookmarkEnd w:id="143"/>
    </w:p>
    <w:p w:rsidR="00E02FF5" w:rsidRDefault="00E02FF5" w:rsidP="005575F3">
      <w:pPr>
        <w:pStyle w:val="local1"/>
        <w:ind w:left="1440"/>
      </w:pPr>
      <w:r>
        <w:t>If the outcome for Level Two is not to the employee’s satisfaction or if the time for a response has expired, the employee may submit to the Executive Director or designee a request to place the complaint on the agenda of a future Board meeting.</w:t>
      </w:r>
    </w:p>
    <w:p w:rsidR="00E02FF5" w:rsidRDefault="00E02FF5" w:rsidP="005575F3">
      <w:pPr>
        <w:pStyle w:val="local1"/>
        <w:ind w:left="1440"/>
      </w:pPr>
      <w:r>
        <w:t>The Level Three request must be filed in writing, on a form provided by the ESC along with the Level One grievance form, within ten days after receipt of a response, or if no response was received within then days of the response deadline at Level Two.</w:t>
      </w:r>
    </w:p>
    <w:p w:rsidR="00E02FF5" w:rsidRDefault="00E02FF5" w:rsidP="005575F3">
      <w:pPr>
        <w:pStyle w:val="local1"/>
        <w:ind w:left="1440"/>
      </w:pPr>
      <w:r>
        <w:t>If the Board agrees to further discuss the complaint, the Executive Director or designee shall inform the employee of the date, time, and place of the Board meeting at which the complaint will be on the agenda for presentation to the Board.</w:t>
      </w:r>
    </w:p>
    <w:p w:rsidR="00E02FF5" w:rsidRDefault="00E02FF5" w:rsidP="005575F3">
      <w:pPr>
        <w:pStyle w:val="local1"/>
        <w:ind w:left="1440"/>
      </w:pPr>
      <w:r>
        <w:t>If the Board chooses to place the complaint on an agenda for hearing, the Executive Director or designee shall provide the Board with copies of the complaint form, all responses, Level Two and Level Three requests, and all written documentation previously submitted by the employee or the administration.  The Board shall consider only those issues and documents considered at the preceding levels.  No new documents or complaints may be added at or for the Board meeting.</w:t>
      </w:r>
    </w:p>
    <w:p w:rsidR="00E02FF5" w:rsidRDefault="00E02FF5" w:rsidP="005575F3">
      <w:pPr>
        <w:pStyle w:val="local1"/>
        <w:ind w:left="1440"/>
      </w:pPr>
      <w:r>
        <w:t>The ESC shall determine whether the complaint will be presented in open or closed meeting in accordance with the Texas Open Meetings</w:t>
      </w:r>
      <w:r w:rsidR="00DE017F">
        <w:t xml:space="preserve"> Act and other applicable law. </w:t>
      </w:r>
      <w:r>
        <w:t>[See BE]</w:t>
      </w:r>
    </w:p>
    <w:p w:rsidR="00E02FF5" w:rsidRDefault="00E02FF5" w:rsidP="005575F3">
      <w:pPr>
        <w:pStyle w:val="local1"/>
        <w:ind w:left="1440"/>
      </w:pPr>
      <w:r>
        <w:lastRenderedPageBreak/>
        <w:t>The presiding officer may set reasonable time limits and guidelines for the presentation.  The Board shall hear the complaint and may request that the administration provide an explanation for the decisions at the preceding levels.</w:t>
      </w:r>
    </w:p>
    <w:p w:rsidR="00E02FF5" w:rsidRDefault="00E02FF5" w:rsidP="005575F3">
      <w:pPr>
        <w:pStyle w:val="local1"/>
        <w:ind w:left="1440"/>
      </w:pPr>
      <w:r>
        <w:t>In addition to any other record of the Board meeting required by law, the Board shall prepare a separate record of the Level Three presentation.  The Level Three presentation, including the presentation by the employee or the employee’s representative, any presentation from the administration, and questions from the Board with responses, shall be recorded by audio recording, video/audio recording, or court reporter.</w:t>
      </w:r>
    </w:p>
    <w:p w:rsidR="00622EEE" w:rsidRDefault="00E02FF5" w:rsidP="00622EEE">
      <w:pPr>
        <w:pStyle w:val="local1"/>
        <w:ind w:left="1440"/>
      </w:pPr>
      <w:r>
        <w:t>The Board shall then consider the complaint.  It may give notice of its decision orally or in writing at any time up to and including the next regularly scheduled Board meeting.  If for any reason the Board fails to reach a decision regarding the complaint by the end of the next regularly scheduled meeting, the lack of a response by the Board upholds the administrative decision at Level Two.</w:t>
      </w:r>
    </w:p>
    <w:p w:rsidR="00622EEE" w:rsidRDefault="00622EEE">
      <w:pPr>
        <w:rPr>
          <w:rFonts w:ascii="Arial" w:eastAsia="Times New Roman" w:hAnsi="Arial" w:cs="Times New Roman"/>
          <w:kern w:val="20"/>
        </w:rPr>
      </w:pPr>
      <w:r>
        <w:br w:type="page"/>
      </w:r>
    </w:p>
    <w:p w:rsidR="00C25E14" w:rsidRDefault="00E02FF5" w:rsidP="00622EEE">
      <w:pPr>
        <w:pStyle w:val="local1"/>
        <w:ind w:left="1440"/>
        <w:rPr>
          <w:rFonts w:cs="Arial"/>
          <w:b/>
          <w:sz w:val="28"/>
          <w:szCs w:val="28"/>
        </w:rPr>
      </w:pPr>
      <w:r>
        <w:rPr>
          <w:noProof/>
        </w:rPr>
        <w:lastRenderedPageBreak/>
        <mc:AlternateContent>
          <mc:Choice Requires="wps">
            <w:drawing>
              <wp:anchor distT="0" distB="0" distL="114300" distR="114300" simplePos="0" relativeHeight="251659264" behindDoc="0" locked="0" layoutInCell="1" allowOverlap="1" wp14:anchorId="1A4226E4" wp14:editId="76DAAACD">
                <wp:simplePos x="0" y="0"/>
                <wp:positionH relativeFrom="column">
                  <wp:posOffset>0</wp:posOffset>
                </wp:positionH>
                <wp:positionV relativeFrom="paragraph">
                  <wp:posOffset>0</wp:posOffset>
                </wp:positionV>
                <wp:extent cx="9525" cy="9525"/>
                <wp:effectExtent l="0" t="0" r="0" b="0"/>
                <wp:wrapNone/>
                <wp:docPr id="1" name="AutoShape 2" hidden="1" title="auto sha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5EBA" id="AutoShape 2" o:spid="_x0000_s1026" alt="Title: auto shape" style="position:absolute;margin-left:0;margin-top:0;width:.75pt;height:.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" filled="f" stroked="f">
                <o:lock v:ext="edit" aspectratio="t"/>
              </v:rect>
            </w:pict>
          </mc:Fallback>
        </mc:AlternateContent>
      </w:r>
    </w:p>
    <w:p w:rsidR="00E12270" w:rsidRPr="00E12270" w:rsidRDefault="00D70341" w:rsidP="00E12270">
      <w:pPr>
        <w:pStyle w:val="Heading1"/>
        <w:spacing w:before="0" w:after="0"/>
        <w:jc w:val="center"/>
        <w:textAlignment w:val="baseline"/>
        <w:rPr>
          <w:rFonts w:ascii="Arial" w:hAnsi="Arial" w:cs="Arial"/>
          <w:smallCaps w:val="0"/>
          <w:sz w:val="28"/>
          <w:szCs w:val="28"/>
        </w:rPr>
      </w:pPr>
      <w:bookmarkStart w:id="144" w:name="_Toc14247868"/>
      <w:bookmarkStart w:id="145" w:name="_Toc14268862"/>
      <w:r w:rsidRPr="00A903DE">
        <w:rPr>
          <w:rFonts w:ascii="Arial" w:eastAsiaTheme="minorHAnsi" w:hAnsi="Arial" w:cs="Arial"/>
          <w:b/>
          <w:bCs/>
          <w:sz w:val="28"/>
          <w:szCs w:val="28"/>
        </w:rPr>
        <w:t>Addendum</w:t>
      </w:r>
      <w:r w:rsidR="00E12270" w:rsidRPr="00A903DE">
        <w:rPr>
          <w:rFonts w:ascii="Arial" w:eastAsiaTheme="minorHAnsi" w:hAnsi="Arial" w:cs="Arial"/>
          <w:b/>
          <w:bCs/>
          <w:sz w:val="28"/>
          <w:szCs w:val="28"/>
        </w:rPr>
        <w:t xml:space="preserve"> 3</w:t>
      </w:r>
      <w:bookmarkEnd w:id="144"/>
      <w:bookmarkEnd w:id="145"/>
    </w:p>
    <w:p w:rsidR="00E12270" w:rsidRPr="00E12270" w:rsidRDefault="00E12270" w:rsidP="00E12270">
      <w:pPr>
        <w:pStyle w:val="Heading1"/>
        <w:spacing w:before="0" w:after="0"/>
        <w:jc w:val="center"/>
        <w:textAlignment w:val="baseline"/>
        <w:rPr>
          <w:rFonts w:ascii="Arial" w:hAnsi="Arial" w:cs="Arial"/>
          <w:smallCaps w:val="0"/>
          <w:sz w:val="28"/>
          <w:szCs w:val="28"/>
        </w:rPr>
      </w:pPr>
    </w:p>
    <w:p w:rsidR="00E12270" w:rsidRPr="00A903DE" w:rsidRDefault="00E12270" w:rsidP="00E12270">
      <w:pPr>
        <w:pStyle w:val="Heading1"/>
        <w:spacing w:before="0" w:after="0"/>
        <w:jc w:val="center"/>
        <w:textAlignment w:val="baseline"/>
        <w:rPr>
          <w:rFonts w:ascii="Arial" w:hAnsi="Arial" w:cs="Arial"/>
          <w:b/>
          <w:smallCaps w:val="0"/>
          <w:sz w:val="24"/>
          <w:szCs w:val="24"/>
        </w:rPr>
      </w:pPr>
      <w:bookmarkStart w:id="146" w:name="_Toc14247869"/>
      <w:bookmarkStart w:id="147" w:name="_Toc14268863"/>
      <w:r w:rsidRPr="00A903DE">
        <w:rPr>
          <w:rFonts w:ascii="Arial" w:hAnsi="Arial" w:cs="Arial"/>
          <w:b/>
          <w:smallCaps w:val="0"/>
          <w:sz w:val="24"/>
          <w:szCs w:val="24"/>
        </w:rPr>
        <w:t>College Access Loan (CAL) Program</w:t>
      </w:r>
      <w:bookmarkEnd w:id="146"/>
      <w:bookmarkEnd w:id="147"/>
    </w:p>
    <w:p w:rsidR="00E12270" w:rsidRPr="00E12270" w:rsidRDefault="00E12270" w:rsidP="00E12270">
      <w:pPr>
        <w:pStyle w:val="NormalWeb"/>
        <w:spacing w:before="0" w:beforeAutospacing="0" w:after="150" w:afterAutospacing="0"/>
        <w:textAlignment w:val="baseline"/>
        <w:rPr>
          <w:rFonts w:ascii="Arial" w:hAnsi="Arial" w:cs="Arial"/>
          <w:sz w:val="28"/>
          <w:szCs w:val="28"/>
        </w:rPr>
      </w:pPr>
    </w:p>
    <w:p w:rsidR="00E12270" w:rsidRPr="00A903DE" w:rsidRDefault="00E12270" w:rsidP="00E12270">
      <w:pPr>
        <w:pStyle w:val="NormalWeb"/>
        <w:spacing w:before="0" w:beforeAutospacing="0" w:after="150" w:afterAutospacing="0"/>
        <w:textAlignment w:val="baseline"/>
        <w:rPr>
          <w:rFonts w:ascii="Arial" w:hAnsi="Arial" w:cs="Arial"/>
          <w:color w:val="000000"/>
          <w:sz w:val="22"/>
          <w:szCs w:val="22"/>
        </w:rPr>
      </w:pPr>
      <w:r w:rsidRPr="00A903DE">
        <w:rPr>
          <w:rFonts w:ascii="Arial" w:hAnsi="Arial" w:cs="Arial"/>
          <w:color w:val="000000"/>
          <w:sz w:val="22"/>
          <w:szCs w:val="22"/>
        </w:rPr>
        <w:t>The College Access Loan Program provides alternative educational loans to Texas students who are unable to meet the cost of attendance. The amount of federal aid that a student is eligible for (regardless of whether actually accepted) must be deducted from the cost of attendance in determining the CAL loan amount.</w:t>
      </w:r>
    </w:p>
    <w:p w:rsidR="00E12270" w:rsidRPr="00A903DE" w:rsidRDefault="00E12270" w:rsidP="00E12270">
      <w:pPr>
        <w:pStyle w:val="Heading2"/>
        <w:textAlignment w:val="baseline"/>
        <w:rPr>
          <w:rFonts w:ascii="Arial" w:hAnsi="Arial" w:cs="Arial"/>
          <w:color w:val="074572"/>
          <w:sz w:val="22"/>
          <w:szCs w:val="22"/>
        </w:rPr>
      </w:pPr>
      <w:bookmarkStart w:id="148" w:name="_Toc14247870"/>
      <w:bookmarkStart w:id="149" w:name="_Toc14268864"/>
      <w:r w:rsidRPr="00A903DE">
        <w:rPr>
          <w:rFonts w:ascii="Arial" w:hAnsi="Arial" w:cs="Arial"/>
          <w:color w:val="074572"/>
          <w:sz w:val="22"/>
          <w:szCs w:val="22"/>
        </w:rPr>
        <w:t>Eligibility Requirements</w:t>
      </w:r>
      <w:bookmarkEnd w:id="148"/>
      <w:bookmarkEnd w:id="149"/>
    </w:p>
    <w:p w:rsidR="00E12270" w:rsidRPr="00A903DE" w:rsidRDefault="00E12270" w:rsidP="00E12270">
      <w:pPr>
        <w:pStyle w:val="NormalWeb"/>
        <w:spacing w:before="0" w:beforeAutospacing="0" w:after="150" w:afterAutospacing="0"/>
        <w:textAlignment w:val="baseline"/>
        <w:rPr>
          <w:rFonts w:ascii="Arial" w:hAnsi="Arial" w:cs="Arial"/>
          <w:color w:val="000000"/>
          <w:sz w:val="22"/>
          <w:szCs w:val="22"/>
        </w:rPr>
      </w:pPr>
      <w:r w:rsidRPr="00A903DE">
        <w:rPr>
          <w:rFonts w:ascii="Arial" w:hAnsi="Arial" w:cs="Arial"/>
          <w:color w:val="000000"/>
          <w:sz w:val="22"/>
          <w:szCs w:val="22"/>
        </w:rPr>
        <w:t>Students must</w:t>
      </w:r>
    </w:p>
    <w:p w:rsidR="00E12270" w:rsidRPr="00A903DE" w:rsidRDefault="00E12270" w:rsidP="00E12270">
      <w:pPr>
        <w:numPr>
          <w:ilvl w:val="0"/>
          <w:numId w:val="33"/>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be a Texas resident;</w:t>
      </w:r>
    </w:p>
    <w:p w:rsidR="00E12270" w:rsidRPr="00A903DE" w:rsidRDefault="00E12270" w:rsidP="00E12270">
      <w:pPr>
        <w:numPr>
          <w:ilvl w:val="0"/>
          <w:numId w:val="33"/>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be accepted for enrollment and enrolled at least half-time in:</w:t>
      </w:r>
    </w:p>
    <w:p w:rsidR="00E12270" w:rsidRPr="00A903DE" w:rsidRDefault="00E12270" w:rsidP="00E12270">
      <w:pPr>
        <w:numPr>
          <w:ilvl w:val="1"/>
          <w:numId w:val="33"/>
        </w:numPr>
        <w:spacing w:after="0"/>
        <w:ind w:left="960"/>
        <w:textAlignment w:val="baseline"/>
        <w:rPr>
          <w:rFonts w:ascii="Arial" w:hAnsi="Arial" w:cs="Arial"/>
          <w:color w:val="000000"/>
          <w:sz w:val="22"/>
          <w:szCs w:val="22"/>
        </w:rPr>
      </w:pPr>
      <w:r w:rsidRPr="00A903DE">
        <w:rPr>
          <w:rFonts w:ascii="Arial" w:hAnsi="Arial" w:cs="Arial"/>
          <w:color w:val="000000"/>
          <w:sz w:val="22"/>
          <w:szCs w:val="22"/>
        </w:rPr>
        <w:t>a course of study leading to a certificate, an associate, bachelor’s, graduate, or higher degree; </w:t>
      </w:r>
      <w:r w:rsidRPr="00A903DE">
        <w:rPr>
          <w:rStyle w:val="Strong"/>
          <w:rFonts w:ascii="Arial" w:hAnsi="Arial" w:cs="Arial"/>
          <w:color w:val="000000"/>
          <w:sz w:val="22"/>
          <w:szCs w:val="22"/>
          <w:bdr w:val="none" w:sz="0" w:space="0" w:color="auto" w:frame="1"/>
        </w:rPr>
        <w:t>or</w:t>
      </w:r>
    </w:p>
    <w:p w:rsidR="00E12270" w:rsidRPr="00A903DE" w:rsidRDefault="00E12270" w:rsidP="00E12270">
      <w:pPr>
        <w:numPr>
          <w:ilvl w:val="1"/>
          <w:numId w:val="33"/>
        </w:numPr>
        <w:spacing w:after="0"/>
        <w:ind w:left="960"/>
        <w:textAlignment w:val="baseline"/>
        <w:rPr>
          <w:rFonts w:ascii="Arial" w:hAnsi="Arial" w:cs="Arial"/>
          <w:color w:val="000000"/>
          <w:sz w:val="22"/>
          <w:szCs w:val="22"/>
        </w:rPr>
      </w:pPr>
      <w:r w:rsidRPr="00A903DE">
        <w:rPr>
          <w:rFonts w:ascii="Arial" w:hAnsi="Arial" w:cs="Arial"/>
          <w:color w:val="000000"/>
          <w:sz w:val="22"/>
          <w:szCs w:val="22"/>
        </w:rPr>
        <w:t>an approved alternative educator certification program;</w:t>
      </w:r>
    </w:p>
    <w:p w:rsidR="00E12270" w:rsidRPr="00A903DE" w:rsidRDefault="00E12270" w:rsidP="00E12270">
      <w:pPr>
        <w:numPr>
          <w:ilvl w:val="0"/>
          <w:numId w:val="33"/>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meet the satisfactory academic progress requirements set by the institution;</w:t>
      </w:r>
    </w:p>
    <w:p w:rsidR="00E12270" w:rsidRPr="00A903DE" w:rsidRDefault="00E12270" w:rsidP="00E12270">
      <w:pPr>
        <w:numPr>
          <w:ilvl w:val="0"/>
          <w:numId w:val="33"/>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receive a favorable credit evaluation or provide a cosigner who has good credit standing and meets other requirements.</w:t>
      </w:r>
    </w:p>
    <w:p w:rsidR="00E12270" w:rsidRPr="00A903DE" w:rsidRDefault="00E12270" w:rsidP="00E12270">
      <w:pPr>
        <w:pStyle w:val="Heading2"/>
        <w:textAlignment w:val="baseline"/>
        <w:rPr>
          <w:rFonts w:ascii="Arial" w:hAnsi="Arial" w:cs="Arial"/>
          <w:color w:val="074572"/>
          <w:sz w:val="22"/>
          <w:szCs w:val="22"/>
        </w:rPr>
      </w:pPr>
      <w:bookmarkStart w:id="150" w:name="_Toc14247871"/>
      <w:bookmarkStart w:id="151" w:name="_Toc14268865"/>
      <w:r w:rsidRPr="00A903DE">
        <w:rPr>
          <w:rFonts w:ascii="Arial" w:hAnsi="Arial" w:cs="Arial"/>
          <w:color w:val="074572"/>
          <w:sz w:val="22"/>
          <w:szCs w:val="22"/>
        </w:rPr>
        <w:t>Annual Loan Amounts</w:t>
      </w:r>
      <w:bookmarkEnd w:id="150"/>
      <w:bookmarkEnd w:id="151"/>
    </w:p>
    <w:p w:rsidR="00E12270" w:rsidRPr="00A903DE" w:rsidRDefault="00E12270" w:rsidP="00E12270">
      <w:pPr>
        <w:numPr>
          <w:ilvl w:val="0"/>
          <w:numId w:val="34"/>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Students may borrow no less than $100 and up to the cost of attendance minus any other financial resources</w:t>
      </w:r>
    </w:p>
    <w:p w:rsidR="00E12270" w:rsidRPr="00A903DE" w:rsidRDefault="00E12270" w:rsidP="00E12270">
      <w:pPr>
        <w:numPr>
          <w:ilvl w:val="0"/>
          <w:numId w:val="34"/>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An origination fee will no longer be assessed for all approved CAL borrowers</w:t>
      </w:r>
    </w:p>
    <w:p w:rsidR="00E12270" w:rsidRPr="00A903DE" w:rsidRDefault="00E12270" w:rsidP="00E12270">
      <w:pPr>
        <w:pStyle w:val="Heading2"/>
        <w:textAlignment w:val="baseline"/>
        <w:rPr>
          <w:rFonts w:ascii="Arial" w:hAnsi="Arial" w:cs="Arial"/>
          <w:color w:val="074572"/>
          <w:sz w:val="22"/>
          <w:szCs w:val="22"/>
        </w:rPr>
      </w:pPr>
      <w:bookmarkStart w:id="152" w:name="_Toc14247872"/>
      <w:bookmarkStart w:id="153" w:name="_Toc14268866"/>
      <w:r w:rsidRPr="00A903DE">
        <w:rPr>
          <w:rFonts w:ascii="Arial" w:hAnsi="Arial" w:cs="Arial"/>
          <w:color w:val="074572"/>
          <w:sz w:val="22"/>
          <w:szCs w:val="22"/>
        </w:rPr>
        <w:t>Cosigner Eligibility Requirements</w:t>
      </w:r>
      <w:bookmarkEnd w:id="152"/>
      <w:bookmarkEnd w:id="153"/>
    </w:p>
    <w:p w:rsidR="00E12270" w:rsidRPr="00A903DE" w:rsidRDefault="00E12270" w:rsidP="00E12270">
      <w:pPr>
        <w:pStyle w:val="NormalWeb"/>
        <w:spacing w:before="0" w:beforeAutospacing="0" w:after="150" w:afterAutospacing="0"/>
        <w:textAlignment w:val="baseline"/>
        <w:rPr>
          <w:rFonts w:ascii="Arial" w:hAnsi="Arial" w:cs="Arial"/>
          <w:color w:val="000000"/>
          <w:sz w:val="22"/>
          <w:szCs w:val="22"/>
        </w:rPr>
      </w:pPr>
      <w:r w:rsidRPr="00A903DE">
        <w:rPr>
          <w:rFonts w:ascii="Arial" w:hAnsi="Arial" w:cs="Arial"/>
          <w:color w:val="000000"/>
          <w:sz w:val="22"/>
          <w:szCs w:val="22"/>
        </w:rPr>
        <w:t>Cosigners must</w:t>
      </w:r>
    </w:p>
    <w:p w:rsidR="00E12270" w:rsidRPr="00A903DE" w:rsidRDefault="00E12270" w:rsidP="00E12270">
      <w:pPr>
        <w:numPr>
          <w:ilvl w:val="0"/>
          <w:numId w:val="35"/>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be at least 21 years of age;</w:t>
      </w:r>
    </w:p>
    <w:p w:rsidR="00E12270" w:rsidRPr="00A903DE" w:rsidRDefault="00E12270" w:rsidP="00E12270">
      <w:pPr>
        <w:numPr>
          <w:ilvl w:val="0"/>
          <w:numId w:val="35"/>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have a regular source of income;</w:t>
      </w:r>
    </w:p>
    <w:p w:rsidR="00E12270" w:rsidRPr="00A903DE" w:rsidRDefault="00E12270" w:rsidP="00E12270">
      <w:pPr>
        <w:numPr>
          <w:ilvl w:val="0"/>
          <w:numId w:val="35"/>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not be the borrower or the spouse of the borrower;</w:t>
      </w:r>
    </w:p>
    <w:p w:rsidR="00E12270" w:rsidRPr="00A903DE" w:rsidRDefault="00E12270" w:rsidP="00E12270">
      <w:pPr>
        <w:numPr>
          <w:ilvl w:val="0"/>
          <w:numId w:val="35"/>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receive a favorable credit evaluation;</w:t>
      </w:r>
    </w:p>
    <w:p w:rsidR="00E12270" w:rsidRPr="00A903DE" w:rsidRDefault="00E12270" w:rsidP="00E12270">
      <w:pPr>
        <w:numPr>
          <w:ilvl w:val="0"/>
          <w:numId w:val="35"/>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be a U.S. citizen, or a permanent U.S. resident and reside in the U.S. or in a U.S. territory.</w:t>
      </w:r>
    </w:p>
    <w:p w:rsidR="00E12270" w:rsidRPr="00A903DE" w:rsidRDefault="00E12270" w:rsidP="00E12270">
      <w:pPr>
        <w:pStyle w:val="Heading2"/>
        <w:textAlignment w:val="baseline"/>
        <w:rPr>
          <w:rFonts w:ascii="Arial" w:hAnsi="Arial" w:cs="Arial"/>
          <w:color w:val="074572"/>
          <w:sz w:val="22"/>
          <w:szCs w:val="22"/>
        </w:rPr>
      </w:pPr>
      <w:bookmarkStart w:id="154" w:name="_Toc14247873"/>
      <w:bookmarkStart w:id="155" w:name="_Toc14268867"/>
      <w:r w:rsidRPr="00A903DE">
        <w:rPr>
          <w:rFonts w:ascii="Arial" w:hAnsi="Arial" w:cs="Arial"/>
          <w:color w:val="074572"/>
          <w:sz w:val="22"/>
          <w:szCs w:val="22"/>
        </w:rPr>
        <w:t>Favorable Credit Evaluation Requirements</w:t>
      </w:r>
      <w:bookmarkEnd w:id="154"/>
      <w:bookmarkEnd w:id="155"/>
    </w:p>
    <w:p w:rsidR="00E12270" w:rsidRPr="00A903DE" w:rsidRDefault="00E12270" w:rsidP="00E12270">
      <w:pPr>
        <w:pStyle w:val="NormalWeb"/>
        <w:spacing w:before="0" w:beforeAutospacing="0" w:after="150" w:afterAutospacing="0"/>
        <w:textAlignment w:val="baseline"/>
        <w:rPr>
          <w:rFonts w:ascii="Arial" w:hAnsi="Arial" w:cs="Arial"/>
          <w:color w:val="000000"/>
          <w:sz w:val="22"/>
          <w:szCs w:val="22"/>
        </w:rPr>
      </w:pPr>
      <w:r w:rsidRPr="00A903DE">
        <w:rPr>
          <w:rFonts w:ascii="Arial" w:hAnsi="Arial" w:cs="Arial"/>
          <w:color w:val="000000"/>
          <w:sz w:val="22"/>
          <w:szCs w:val="22"/>
        </w:rPr>
        <w:t>Students or cosigners must</w:t>
      </w:r>
    </w:p>
    <w:p w:rsidR="00E12270" w:rsidRPr="00A903DE" w:rsidRDefault="00E12270" w:rsidP="00E12270">
      <w:pPr>
        <w:numPr>
          <w:ilvl w:val="0"/>
          <w:numId w:val="36"/>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have an Experian Vantage</w:t>
      </w:r>
      <w:r w:rsidR="00622EEE" w:rsidRPr="00A903DE">
        <w:rPr>
          <w:rFonts w:ascii="Arial" w:hAnsi="Arial" w:cs="Arial"/>
          <w:color w:val="000000"/>
          <w:sz w:val="22"/>
          <w:szCs w:val="22"/>
        </w:rPr>
        <w:t xml:space="preserve"> </w:t>
      </w:r>
      <w:r w:rsidRPr="00A903DE">
        <w:rPr>
          <w:rFonts w:ascii="Arial" w:hAnsi="Arial" w:cs="Arial"/>
          <w:color w:val="000000"/>
          <w:sz w:val="22"/>
          <w:szCs w:val="22"/>
        </w:rPr>
        <w:t>Score of 650 or higher;</w:t>
      </w:r>
    </w:p>
    <w:p w:rsidR="00E12270" w:rsidRPr="00A903DE" w:rsidRDefault="00E12270" w:rsidP="00E12270">
      <w:pPr>
        <w:numPr>
          <w:ilvl w:val="0"/>
          <w:numId w:val="36"/>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not have public records such as tax liens or bankruptcy proceedings;</w:t>
      </w:r>
    </w:p>
    <w:p w:rsidR="00E12270" w:rsidRPr="00A903DE" w:rsidRDefault="00E12270" w:rsidP="00E12270">
      <w:pPr>
        <w:numPr>
          <w:ilvl w:val="0"/>
          <w:numId w:val="36"/>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have a minimum of four credit trade lines, excluding student loans or authorized user accounts;</w:t>
      </w:r>
    </w:p>
    <w:p w:rsidR="00E12270" w:rsidRPr="00A903DE" w:rsidRDefault="00E12270" w:rsidP="00E12270">
      <w:pPr>
        <w:numPr>
          <w:ilvl w:val="0"/>
          <w:numId w:val="36"/>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not have defaulted on any federal or private education loans.</w:t>
      </w:r>
    </w:p>
    <w:p w:rsidR="00E12270" w:rsidRPr="00A903DE" w:rsidRDefault="00E12270" w:rsidP="00E12270">
      <w:pPr>
        <w:pStyle w:val="NormalWeb"/>
        <w:spacing w:before="0" w:beforeAutospacing="0" w:after="150" w:afterAutospacing="0"/>
        <w:textAlignment w:val="baseline"/>
        <w:rPr>
          <w:rFonts w:ascii="Arial" w:hAnsi="Arial" w:cs="Arial"/>
          <w:color w:val="000000"/>
          <w:sz w:val="22"/>
          <w:szCs w:val="22"/>
        </w:rPr>
      </w:pPr>
      <w:r w:rsidRPr="00A903DE">
        <w:rPr>
          <w:rFonts w:ascii="Arial" w:hAnsi="Arial" w:cs="Arial"/>
          <w:color w:val="000000"/>
          <w:sz w:val="22"/>
          <w:szCs w:val="22"/>
        </w:rPr>
        <w:t xml:space="preserve">In line with financial industry practice, Texas Higher Education Coordinating Board reports account obligations to the credit reporting agencies. The reporting is at the loan level, with each loan reported as a </w:t>
      </w:r>
      <w:r w:rsidR="00622EEE" w:rsidRPr="00A903DE">
        <w:rPr>
          <w:rFonts w:ascii="Arial" w:hAnsi="Arial" w:cs="Arial"/>
          <w:color w:val="000000"/>
          <w:sz w:val="22"/>
          <w:szCs w:val="22"/>
        </w:rPr>
        <w:t>trade line</w:t>
      </w:r>
      <w:r w:rsidRPr="00A903DE">
        <w:rPr>
          <w:rFonts w:ascii="Arial" w:hAnsi="Arial" w:cs="Arial"/>
          <w:color w:val="000000"/>
          <w:sz w:val="22"/>
          <w:szCs w:val="22"/>
        </w:rPr>
        <w:t>. Cosigners are equally responsible for the repayment of the loan if the student fails to meet his or her repayment obligation.</w:t>
      </w:r>
    </w:p>
    <w:p w:rsidR="00E12270" w:rsidRPr="00E12270" w:rsidRDefault="00E12270" w:rsidP="00E12270">
      <w:pPr>
        <w:pStyle w:val="Heading2"/>
        <w:textAlignment w:val="baseline"/>
        <w:rPr>
          <w:rFonts w:ascii="Arial" w:hAnsi="Arial" w:cs="Arial"/>
          <w:color w:val="074572"/>
          <w:sz w:val="24"/>
          <w:szCs w:val="24"/>
        </w:rPr>
      </w:pPr>
      <w:bookmarkStart w:id="156" w:name="_Toc14247874"/>
      <w:bookmarkStart w:id="157" w:name="_Toc14268868"/>
      <w:r w:rsidRPr="00E12270">
        <w:rPr>
          <w:rFonts w:ascii="Arial" w:hAnsi="Arial" w:cs="Arial"/>
          <w:color w:val="074572"/>
          <w:sz w:val="24"/>
          <w:szCs w:val="24"/>
        </w:rPr>
        <w:t>Interest Rate</w:t>
      </w:r>
      <w:bookmarkEnd w:id="156"/>
      <w:bookmarkEnd w:id="157"/>
    </w:p>
    <w:p w:rsidR="00E12270" w:rsidRPr="00E12270" w:rsidRDefault="00E12270" w:rsidP="00E12270">
      <w:pPr>
        <w:numPr>
          <w:ilvl w:val="0"/>
          <w:numId w:val="37"/>
        </w:numPr>
        <w:spacing w:after="0"/>
        <w:ind w:left="480"/>
        <w:textAlignment w:val="baseline"/>
        <w:rPr>
          <w:rFonts w:ascii="Arial" w:hAnsi="Arial" w:cs="Arial"/>
          <w:color w:val="000000"/>
          <w:sz w:val="24"/>
          <w:szCs w:val="24"/>
        </w:rPr>
      </w:pPr>
      <w:r w:rsidRPr="00E12270">
        <w:rPr>
          <w:rFonts w:ascii="Arial" w:hAnsi="Arial" w:cs="Arial"/>
          <w:color w:val="000000"/>
          <w:sz w:val="24"/>
          <w:szCs w:val="24"/>
        </w:rPr>
        <w:t>A fixed annual rate of 5.30%</w:t>
      </w:r>
    </w:p>
    <w:p w:rsidR="00E12270" w:rsidRPr="00E12270" w:rsidRDefault="00E12270" w:rsidP="00E12270">
      <w:pPr>
        <w:numPr>
          <w:ilvl w:val="0"/>
          <w:numId w:val="37"/>
        </w:numPr>
        <w:spacing w:after="0"/>
        <w:ind w:left="480"/>
        <w:textAlignment w:val="baseline"/>
        <w:rPr>
          <w:rFonts w:ascii="Arial" w:hAnsi="Arial" w:cs="Arial"/>
          <w:color w:val="000000"/>
          <w:sz w:val="24"/>
          <w:szCs w:val="24"/>
        </w:rPr>
      </w:pPr>
      <w:r w:rsidRPr="00E12270">
        <w:rPr>
          <w:rFonts w:ascii="Arial" w:hAnsi="Arial" w:cs="Arial"/>
          <w:color w:val="000000"/>
          <w:sz w:val="24"/>
          <w:szCs w:val="24"/>
        </w:rPr>
        <w:t>Interest is not capitalized</w:t>
      </w:r>
    </w:p>
    <w:p w:rsidR="00E12270" w:rsidRPr="00E12270" w:rsidRDefault="00E12270" w:rsidP="00E12270">
      <w:pPr>
        <w:pStyle w:val="Heading2"/>
        <w:textAlignment w:val="baseline"/>
        <w:rPr>
          <w:rFonts w:ascii="Arial" w:hAnsi="Arial" w:cs="Arial"/>
          <w:color w:val="074572"/>
          <w:sz w:val="24"/>
          <w:szCs w:val="24"/>
        </w:rPr>
      </w:pPr>
      <w:bookmarkStart w:id="158" w:name="_Toc14247875"/>
      <w:bookmarkStart w:id="159" w:name="_Toc14268869"/>
      <w:r w:rsidRPr="00E12270">
        <w:rPr>
          <w:rFonts w:ascii="Arial" w:hAnsi="Arial" w:cs="Arial"/>
          <w:color w:val="074572"/>
          <w:sz w:val="24"/>
          <w:szCs w:val="24"/>
        </w:rPr>
        <w:t>Repayment</w:t>
      </w:r>
      <w:bookmarkEnd w:id="158"/>
      <w:bookmarkEnd w:id="159"/>
    </w:p>
    <w:p w:rsidR="00E12270" w:rsidRPr="00A903DE" w:rsidRDefault="00E12270" w:rsidP="00E12270">
      <w:pPr>
        <w:numPr>
          <w:ilvl w:val="0"/>
          <w:numId w:val="38"/>
        </w:numPr>
        <w:spacing w:after="0"/>
        <w:ind w:left="480"/>
        <w:textAlignment w:val="baseline"/>
        <w:rPr>
          <w:rFonts w:ascii="Arial" w:hAnsi="Arial" w:cs="Arial"/>
          <w:color w:val="000000"/>
          <w:sz w:val="22"/>
          <w:szCs w:val="22"/>
        </w:rPr>
      </w:pPr>
      <w:r w:rsidRPr="00A903DE">
        <w:rPr>
          <w:rFonts w:ascii="Arial" w:hAnsi="Arial" w:cs="Arial"/>
          <w:color w:val="000000"/>
          <w:sz w:val="22"/>
          <w:szCs w:val="22"/>
        </w:rPr>
        <w:lastRenderedPageBreak/>
        <w:t>Loans have a six-month grace period from the date a borrower ceases to be enrolled at least half-time at an eligible institution</w:t>
      </w:r>
    </w:p>
    <w:p w:rsidR="00E12270" w:rsidRPr="00A903DE" w:rsidRDefault="00E12270" w:rsidP="00E12270">
      <w:pPr>
        <w:numPr>
          <w:ilvl w:val="0"/>
          <w:numId w:val="38"/>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Principal balances under $30,000 have up to a ten-year repayment period with minimum monthly payments of $50</w:t>
      </w:r>
    </w:p>
    <w:p w:rsidR="00E12270" w:rsidRPr="00A903DE" w:rsidRDefault="00E12270" w:rsidP="00E12270">
      <w:pPr>
        <w:numPr>
          <w:ilvl w:val="0"/>
          <w:numId w:val="38"/>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Principal balances of $30,000 or more have a repayment period up to 20 years</w:t>
      </w:r>
    </w:p>
    <w:p w:rsidR="00E12270" w:rsidRPr="00A903DE" w:rsidRDefault="00E12270" w:rsidP="00E12270">
      <w:pPr>
        <w:numPr>
          <w:ilvl w:val="0"/>
          <w:numId w:val="38"/>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The loan will not be sold to another lender</w:t>
      </w:r>
    </w:p>
    <w:p w:rsidR="00E12270" w:rsidRPr="00A903DE" w:rsidRDefault="00E12270" w:rsidP="00E12270">
      <w:pPr>
        <w:numPr>
          <w:ilvl w:val="0"/>
          <w:numId w:val="38"/>
        </w:numPr>
        <w:spacing w:after="0"/>
        <w:ind w:left="480"/>
        <w:textAlignment w:val="baseline"/>
        <w:rPr>
          <w:rFonts w:ascii="Arial" w:hAnsi="Arial" w:cs="Arial"/>
          <w:color w:val="000000"/>
          <w:sz w:val="22"/>
          <w:szCs w:val="22"/>
        </w:rPr>
      </w:pPr>
      <w:r w:rsidRPr="00A903DE">
        <w:rPr>
          <w:rFonts w:ascii="Arial" w:hAnsi="Arial" w:cs="Arial"/>
          <w:color w:val="000000"/>
          <w:sz w:val="22"/>
          <w:szCs w:val="22"/>
        </w:rPr>
        <w:t>Postponements of loan repayment and income-sensitive or graduated repayment schedules are available</w:t>
      </w:r>
    </w:p>
    <w:p w:rsidR="00E12270" w:rsidRPr="00A903DE" w:rsidRDefault="00E12270" w:rsidP="00E12270">
      <w:pPr>
        <w:pStyle w:val="Heading2"/>
        <w:textAlignment w:val="baseline"/>
        <w:rPr>
          <w:rFonts w:ascii="Arial" w:hAnsi="Arial" w:cs="Arial"/>
          <w:color w:val="074572"/>
          <w:sz w:val="22"/>
          <w:szCs w:val="22"/>
        </w:rPr>
      </w:pPr>
      <w:bookmarkStart w:id="160" w:name="_Toc14247876"/>
      <w:bookmarkStart w:id="161" w:name="_Toc14268870"/>
      <w:r w:rsidRPr="00A903DE">
        <w:rPr>
          <w:rFonts w:ascii="Arial" w:hAnsi="Arial" w:cs="Arial"/>
          <w:color w:val="074572"/>
          <w:sz w:val="22"/>
          <w:szCs w:val="22"/>
        </w:rPr>
        <w:t>How Can I Apply?</w:t>
      </w:r>
      <w:bookmarkEnd w:id="160"/>
      <w:bookmarkEnd w:id="161"/>
    </w:p>
    <w:p w:rsidR="00E12270" w:rsidRPr="00A903DE" w:rsidRDefault="00E12270" w:rsidP="00E12270">
      <w:pPr>
        <w:pStyle w:val="NormalWeb"/>
        <w:spacing w:before="0" w:beforeAutospacing="0" w:after="0" w:afterAutospacing="0"/>
        <w:textAlignment w:val="baseline"/>
        <w:rPr>
          <w:rFonts w:ascii="Arial" w:hAnsi="Arial" w:cs="Arial"/>
          <w:color w:val="000000"/>
          <w:sz w:val="22"/>
          <w:szCs w:val="22"/>
        </w:rPr>
      </w:pPr>
      <w:r w:rsidRPr="00A903DE">
        <w:rPr>
          <w:rFonts w:ascii="Arial" w:hAnsi="Arial" w:cs="Arial"/>
          <w:color w:val="000000"/>
          <w:sz w:val="22"/>
          <w:szCs w:val="22"/>
        </w:rPr>
        <w:t>You can apply at </w:t>
      </w:r>
      <w:hyperlink r:id="rId24" w:history="1">
        <w:r w:rsidRPr="00A903DE">
          <w:rPr>
            <w:rStyle w:val="Hyperlink"/>
            <w:rFonts w:ascii="Arial" w:hAnsi="Arial" w:cs="Arial"/>
            <w:color w:val="551A8B"/>
            <w:sz w:val="22"/>
            <w:szCs w:val="22"/>
            <w:bdr w:val="none" w:sz="0" w:space="0" w:color="auto" w:frame="1"/>
          </w:rPr>
          <w:t>Loans Online</w:t>
        </w:r>
      </w:hyperlink>
      <w:r w:rsidRPr="00A903DE">
        <w:rPr>
          <w:rFonts w:ascii="Arial" w:hAnsi="Arial" w:cs="Arial"/>
          <w:color w:val="000000"/>
          <w:sz w:val="22"/>
          <w:szCs w:val="22"/>
        </w:rPr>
        <w:t>.</w:t>
      </w:r>
    </w:p>
    <w:p w:rsidR="00E12270" w:rsidRPr="00A903DE" w:rsidRDefault="00E12270" w:rsidP="00E12270">
      <w:pPr>
        <w:pStyle w:val="Heading2"/>
        <w:textAlignment w:val="baseline"/>
        <w:rPr>
          <w:rFonts w:ascii="Arial" w:hAnsi="Arial" w:cs="Arial"/>
          <w:color w:val="074572"/>
          <w:sz w:val="22"/>
          <w:szCs w:val="22"/>
        </w:rPr>
      </w:pPr>
      <w:bookmarkStart w:id="162" w:name="_Toc14247877"/>
      <w:bookmarkStart w:id="163" w:name="_Toc14268871"/>
      <w:r w:rsidRPr="00A903DE">
        <w:rPr>
          <w:rFonts w:ascii="Arial" w:hAnsi="Arial" w:cs="Arial"/>
          <w:color w:val="074572"/>
          <w:sz w:val="22"/>
          <w:szCs w:val="22"/>
        </w:rPr>
        <w:t>Where Can I Get More Information?</w:t>
      </w:r>
      <w:bookmarkEnd w:id="162"/>
      <w:bookmarkEnd w:id="163"/>
    </w:p>
    <w:p w:rsidR="00E12270" w:rsidRPr="00A903DE" w:rsidRDefault="00E12270" w:rsidP="00E12270">
      <w:pPr>
        <w:pStyle w:val="NormalWeb"/>
        <w:spacing w:before="0" w:beforeAutospacing="0" w:after="0" w:afterAutospacing="0"/>
        <w:textAlignment w:val="baseline"/>
        <w:rPr>
          <w:rFonts w:ascii="Arial" w:hAnsi="Arial" w:cs="Arial"/>
          <w:color w:val="000000"/>
          <w:sz w:val="22"/>
          <w:szCs w:val="22"/>
        </w:rPr>
      </w:pPr>
      <w:r w:rsidRPr="00A903DE">
        <w:rPr>
          <w:rFonts w:ascii="Arial" w:hAnsi="Arial" w:cs="Arial"/>
          <w:color w:val="000000"/>
          <w:sz w:val="22"/>
          <w:szCs w:val="22"/>
        </w:rPr>
        <w:t>For more information, review </w:t>
      </w:r>
      <w:hyperlink r:id="rId25" w:tgtFrame="_blank" w:history="1">
        <w:r w:rsidRPr="00A903DE">
          <w:rPr>
            <w:rStyle w:val="Hyperlink"/>
            <w:rFonts w:ascii="Arial" w:hAnsi="Arial" w:cs="Arial"/>
            <w:color w:val="551A8B"/>
            <w:sz w:val="22"/>
            <w:szCs w:val="22"/>
            <w:bdr w:val="none" w:sz="0" w:space="0" w:color="auto" w:frame="1"/>
          </w:rPr>
          <w:t>Coordinating Board Rules, Chapter 22, Subchapter C</w:t>
        </w:r>
      </w:hyperlink>
      <w:r w:rsidRPr="00A903DE">
        <w:rPr>
          <w:rFonts w:ascii="Arial" w:hAnsi="Arial" w:cs="Arial"/>
          <w:color w:val="000000"/>
          <w:sz w:val="22"/>
          <w:szCs w:val="22"/>
        </w:rPr>
        <w:t>, and the </w:t>
      </w:r>
      <w:hyperlink r:id="rId26" w:tgtFrame="_blank" w:history="1">
        <w:r w:rsidRPr="00A903DE">
          <w:rPr>
            <w:rStyle w:val="Hyperlink"/>
            <w:rFonts w:ascii="Arial" w:hAnsi="Arial" w:cs="Arial"/>
            <w:color w:val="551A8B"/>
            <w:sz w:val="22"/>
            <w:szCs w:val="22"/>
            <w:bdr w:val="none" w:sz="0" w:space="0" w:color="auto" w:frame="1"/>
          </w:rPr>
          <w:t>Texas Education Code, Chapter 52</w:t>
        </w:r>
      </w:hyperlink>
      <w:r w:rsidRPr="00A903DE">
        <w:rPr>
          <w:rFonts w:ascii="Arial" w:hAnsi="Arial" w:cs="Arial"/>
          <w:color w:val="000000"/>
          <w:sz w:val="22"/>
          <w:szCs w:val="22"/>
        </w:rPr>
        <w:t>, or contact our Borrower Services Department at:</w:t>
      </w:r>
    </w:p>
    <w:p w:rsidR="00876221" w:rsidRPr="00A903DE" w:rsidRDefault="00D915D9" w:rsidP="00622EEE">
      <w:pPr>
        <w:pStyle w:val="NormalWeb"/>
        <w:spacing w:before="0" w:beforeAutospacing="0" w:after="0" w:afterAutospacing="0"/>
        <w:textAlignment w:val="baseline"/>
        <w:rPr>
          <w:rStyle w:val="Hyperlink"/>
          <w:rFonts w:ascii="Arial" w:hAnsi="Arial" w:cs="Arial"/>
          <w:color w:val="551A8B"/>
          <w:sz w:val="22"/>
          <w:szCs w:val="22"/>
          <w:bdr w:val="none" w:sz="0" w:space="0" w:color="auto" w:frame="1"/>
        </w:rPr>
      </w:pPr>
      <w:r w:rsidRPr="00A903DE">
        <w:rPr>
          <w:rFonts w:ascii="Arial" w:hAnsi="Arial" w:cs="Arial"/>
          <w:color w:val="000000"/>
          <w:sz w:val="22"/>
          <w:szCs w:val="22"/>
        </w:rPr>
        <w:t>TollFree:(800)</w:t>
      </w:r>
      <w:r w:rsidR="00E12270" w:rsidRPr="00A903DE">
        <w:rPr>
          <w:rFonts w:ascii="Arial" w:hAnsi="Arial" w:cs="Arial"/>
          <w:color w:val="000000"/>
          <w:sz w:val="22"/>
          <w:szCs w:val="22"/>
        </w:rPr>
        <w:t>242-3062</w:t>
      </w:r>
      <w:r w:rsidR="00E12270" w:rsidRPr="00A903DE">
        <w:rPr>
          <w:rFonts w:ascii="Arial" w:hAnsi="Arial" w:cs="Arial"/>
          <w:color w:val="000000"/>
          <w:sz w:val="22"/>
          <w:szCs w:val="22"/>
        </w:rPr>
        <w:br/>
        <w:t>Email: </w:t>
      </w:r>
      <w:hyperlink r:id="rId27" w:history="1">
        <w:r w:rsidR="00E12270" w:rsidRPr="00A903DE">
          <w:rPr>
            <w:rStyle w:val="Hyperlink"/>
            <w:rFonts w:ascii="Arial" w:hAnsi="Arial" w:cs="Arial"/>
            <w:color w:val="551A8B"/>
            <w:sz w:val="22"/>
            <w:szCs w:val="22"/>
            <w:bdr w:val="none" w:sz="0" w:space="0" w:color="auto" w:frame="1"/>
          </w:rPr>
          <w:t>Borrower Services</w:t>
        </w:r>
      </w:hyperlink>
    </w:p>
    <w:p w:rsidR="00464C24" w:rsidRDefault="00464C24">
      <w:pPr>
        <w:rPr>
          <w:rStyle w:val="Hyperlink"/>
          <w:rFonts w:ascii="Arial" w:eastAsia="Times New Roman" w:hAnsi="Arial" w:cs="Arial"/>
          <w:color w:val="551A8B"/>
          <w:sz w:val="24"/>
          <w:szCs w:val="24"/>
          <w:bdr w:val="none" w:sz="0" w:space="0" w:color="auto" w:frame="1"/>
        </w:rPr>
      </w:pPr>
      <w:r>
        <w:rPr>
          <w:rStyle w:val="Hyperlink"/>
          <w:rFonts w:ascii="Arial" w:hAnsi="Arial" w:cs="Arial"/>
          <w:color w:val="551A8B"/>
          <w:bdr w:val="none" w:sz="0" w:space="0" w:color="auto" w:frame="1"/>
        </w:rPr>
        <w:br w:type="page"/>
      </w:r>
    </w:p>
    <w:p w:rsidR="00464C24" w:rsidRPr="0027255E" w:rsidRDefault="0027255E" w:rsidP="0027255E">
      <w:pPr>
        <w:pStyle w:val="Heading1"/>
        <w:jc w:val="center"/>
        <w:rPr>
          <w:rFonts w:ascii="Arial" w:hAnsi="Arial" w:cs="Arial"/>
          <w:b/>
          <w:sz w:val="24"/>
          <w:szCs w:val="24"/>
        </w:rPr>
      </w:pPr>
      <w:bookmarkStart w:id="164" w:name="_Toc14268872"/>
      <w:r w:rsidRPr="0027255E">
        <w:rPr>
          <w:rFonts w:ascii="Arial" w:hAnsi="Arial" w:cs="Arial"/>
          <w:b/>
          <w:sz w:val="24"/>
          <w:szCs w:val="24"/>
        </w:rPr>
        <w:lastRenderedPageBreak/>
        <w:t>Addendum-4 TEA Candidate Transfer Form</w:t>
      </w:r>
      <w:bookmarkEnd w:id="164"/>
    </w:p>
    <w:tbl>
      <w:tblPr>
        <w:tblpPr w:leftFromText="180" w:rightFromText="180" w:bottomFromText="160" w:horzAnchor="margin" w:tblpY="420"/>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Caption w:val="Straight line"/>
        <w:tblDescription w:val="Straight line"/>
      </w:tblPr>
      <w:tblGrid>
        <w:gridCol w:w="539"/>
        <w:gridCol w:w="411"/>
        <w:gridCol w:w="104"/>
        <w:gridCol w:w="542"/>
        <w:gridCol w:w="542"/>
        <w:gridCol w:w="551"/>
        <w:gridCol w:w="168"/>
        <w:gridCol w:w="383"/>
        <w:gridCol w:w="205"/>
        <w:gridCol w:w="339"/>
        <w:gridCol w:w="394"/>
        <w:gridCol w:w="9"/>
        <w:gridCol w:w="144"/>
        <w:gridCol w:w="614"/>
        <w:gridCol w:w="625"/>
        <w:gridCol w:w="311"/>
        <w:gridCol w:w="155"/>
        <w:gridCol w:w="233"/>
        <w:gridCol w:w="548"/>
        <w:gridCol w:w="411"/>
        <w:gridCol w:w="148"/>
        <w:gridCol w:w="322"/>
        <w:gridCol w:w="35"/>
        <w:gridCol w:w="11"/>
        <w:gridCol w:w="192"/>
        <w:gridCol w:w="561"/>
        <w:gridCol w:w="559"/>
        <w:gridCol w:w="561"/>
        <w:gridCol w:w="561"/>
        <w:gridCol w:w="703"/>
      </w:tblGrid>
      <w:tr w:rsidR="00DF5FCD" w:rsidTr="00DF5FCD">
        <w:trPr>
          <w:trHeight w:val="453"/>
        </w:trPr>
        <w:tc>
          <w:tcPr>
            <w:tcW w:w="5000" w:type="pct"/>
            <w:gridSpan w:val="30"/>
            <w:tcBorders>
              <w:top w:val="single" w:sz="24" w:space="0" w:color="auto"/>
              <w:left w:val="single" w:sz="24" w:space="0" w:color="auto"/>
              <w:bottom w:val="single" w:sz="24" w:space="0" w:color="auto"/>
              <w:right w:val="single" w:sz="24" w:space="0" w:color="auto"/>
            </w:tcBorders>
            <w:shd w:val="clear" w:color="auto" w:fill="FFFFFF"/>
            <w:vAlign w:val="center"/>
            <w:hideMark/>
          </w:tcPr>
          <w:p w:rsidR="0027255E" w:rsidRPr="0027255E" w:rsidRDefault="00ED43EC" w:rsidP="0027255E">
            <w:pPr>
              <w:pStyle w:val="Heading1"/>
              <w:spacing w:before="120" w:after="0"/>
              <w:jc w:val="center"/>
              <w:rPr>
                <w:b/>
                <w:sz w:val="28"/>
                <w:szCs w:val="28"/>
              </w:rPr>
            </w:pPr>
            <w:bookmarkStart w:id="165" w:name="_Toc14268873"/>
            <w:r w:rsidRPr="0027255E">
              <w:rPr>
                <w:rFonts w:ascii="Arial" w:hAnsi="Arial" w:cs="Arial"/>
                <w:b/>
                <w:sz w:val="28"/>
                <w:szCs w:val="28"/>
              </w:rPr>
              <w:t>T</w:t>
            </w:r>
            <w:r w:rsidR="00DF5FCD" w:rsidRPr="0027255E">
              <w:rPr>
                <w:rFonts w:ascii="Arial" w:hAnsi="Arial" w:cs="Arial"/>
                <w:b/>
                <w:sz w:val="28"/>
                <w:szCs w:val="28"/>
              </w:rPr>
              <w:t>EA Candidate Transfer Form</w:t>
            </w:r>
            <w:bookmarkEnd w:id="165"/>
          </w:p>
          <w:p w:rsidR="00DF5FCD" w:rsidRPr="0027255E" w:rsidRDefault="00DF5FCD" w:rsidP="0027255E">
            <w:pPr>
              <w:pStyle w:val="Heading1"/>
              <w:spacing w:before="120" w:after="0"/>
              <w:jc w:val="center"/>
              <w:rPr>
                <w:b/>
                <w:sz w:val="28"/>
                <w:szCs w:val="28"/>
              </w:rPr>
            </w:pPr>
            <w:bookmarkStart w:id="166" w:name="_Toc14268874"/>
            <w:r w:rsidRPr="0027255E">
              <w:rPr>
                <w:b/>
                <w:sz w:val="28"/>
                <w:szCs w:val="28"/>
              </w:rPr>
              <w:t>Part A:  To Be Completed by the Candidate</w:t>
            </w:r>
            <w:bookmarkEnd w:id="166"/>
          </w:p>
        </w:tc>
      </w:tr>
      <w:tr w:rsidR="00DF5FCD" w:rsidTr="00ED43EC">
        <w:trPr>
          <w:trHeight w:val="243"/>
        </w:trPr>
        <w:tc>
          <w:tcPr>
            <w:tcW w:w="2880" w:type="pct"/>
            <w:gridSpan w:val="18"/>
            <w:tcBorders>
              <w:top w:val="single" w:sz="4" w:space="0" w:color="C0C0C0"/>
              <w:left w:val="single" w:sz="24" w:space="0" w:color="auto"/>
              <w:bottom w:val="double" w:sz="4" w:space="0" w:color="auto"/>
              <w:right w:val="single" w:sz="24" w:space="0" w:color="auto"/>
            </w:tcBorders>
            <w:shd w:val="clear" w:color="auto" w:fill="FFFFFF"/>
            <w:vAlign w:val="center"/>
            <w:hideMark/>
          </w:tcPr>
          <w:p w:rsidR="00DF5FCD" w:rsidRPr="00DF5FCD" w:rsidRDefault="00DF5FCD">
            <w:pPr>
              <w:spacing w:line="256" w:lineRule="auto"/>
              <w:rPr>
                <w:sz w:val="18"/>
                <w:szCs w:val="18"/>
              </w:rPr>
            </w:pPr>
            <w:r w:rsidRPr="00DF5FCD">
              <w:rPr>
                <w:sz w:val="18"/>
                <w:szCs w:val="18"/>
              </w:rPr>
              <w:t xml:space="preserve">TEA ID Number  </w:t>
            </w:r>
          </w:p>
        </w:tc>
        <w:tc>
          <w:tcPr>
            <w:tcW w:w="2120" w:type="pct"/>
            <w:gridSpan w:val="12"/>
            <w:tcBorders>
              <w:top w:val="single" w:sz="4" w:space="0" w:color="C0C0C0"/>
              <w:left w:val="single" w:sz="24" w:space="0" w:color="auto"/>
              <w:bottom w:val="double" w:sz="4" w:space="0" w:color="auto"/>
              <w:right w:val="single" w:sz="24" w:space="0" w:color="auto"/>
            </w:tcBorders>
            <w:shd w:val="clear" w:color="auto" w:fill="FFFFFF"/>
            <w:vAlign w:val="center"/>
            <w:hideMark/>
          </w:tcPr>
          <w:p w:rsidR="00DF5FCD" w:rsidRPr="00DF5FCD" w:rsidRDefault="00DF5FCD">
            <w:pPr>
              <w:spacing w:line="256" w:lineRule="auto"/>
              <w:rPr>
                <w:sz w:val="18"/>
                <w:szCs w:val="18"/>
              </w:rPr>
            </w:pPr>
            <w:r w:rsidRPr="00DF5FCD">
              <w:rPr>
                <w:sz w:val="18"/>
                <w:szCs w:val="18"/>
              </w:rPr>
              <w:t xml:space="preserve"> Date of Birth:         MM/DD/YYYY</w:t>
            </w:r>
          </w:p>
        </w:tc>
      </w:tr>
      <w:tr w:rsidR="00DF5FCD" w:rsidTr="00ED43EC">
        <w:trPr>
          <w:trHeight w:val="440"/>
        </w:trPr>
        <w:tc>
          <w:tcPr>
            <w:tcW w:w="248" w:type="pct"/>
            <w:tcBorders>
              <w:top w:val="double" w:sz="4" w:space="0" w:color="auto"/>
              <w:left w:val="single" w:sz="2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sz w:val="18"/>
                <w:szCs w:val="18"/>
              </w:rPr>
            </w:pPr>
          </w:p>
        </w:tc>
        <w:tc>
          <w:tcPr>
            <w:tcW w:w="23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sz w:val="18"/>
                <w:szCs w:val="18"/>
              </w:rPr>
            </w:pPr>
          </w:p>
        </w:tc>
        <w:tc>
          <w:tcPr>
            <w:tcW w:w="249" w:type="pct"/>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sz w:val="18"/>
                <w:szCs w:val="18"/>
              </w:rPr>
            </w:pPr>
          </w:p>
        </w:tc>
        <w:tc>
          <w:tcPr>
            <w:tcW w:w="249" w:type="pct"/>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jc w:val="center"/>
              <w:rPr>
                <w:sz w:val="36"/>
                <w:szCs w:val="36"/>
              </w:rPr>
            </w:pPr>
          </w:p>
        </w:tc>
        <w:tc>
          <w:tcPr>
            <w:tcW w:w="252" w:type="pct"/>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jc w:val="center"/>
              <w:rPr>
                <w:sz w:val="36"/>
                <w:szCs w:val="36"/>
              </w:rPr>
            </w:pPr>
          </w:p>
        </w:tc>
        <w:tc>
          <w:tcPr>
            <w:tcW w:w="25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sz w:val="18"/>
                <w:szCs w:val="18"/>
              </w:rPr>
            </w:pPr>
          </w:p>
        </w:tc>
        <w:tc>
          <w:tcPr>
            <w:tcW w:w="25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sz w:val="18"/>
                <w:szCs w:val="18"/>
              </w:rPr>
            </w:pPr>
          </w:p>
        </w:tc>
        <w:tc>
          <w:tcPr>
            <w:tcW w:w="251"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sz w:val="18"/>
                <w:szCs w:val="18"/>
              </w:rPr>
            </w:pPr>
          </w:p>
        </w:tc>
        <w:tc>
          <w:tcPr>
            <w:tcW w:w="282" w:type="pct"/>
            <w:tcBorders>
              <w:top w:val="double" w:sz="4" w:space="0" w:color="auto"/>
              <w:left w:val="double" w:sz="4" w:space="0" w:color="auto"/>
              <w:bottom w:val="double" w:sz="4" w:space="0" w:color="auto"/>
              <w:right w:val="single" w:sz="24" w:space="0" w:color="auto"/>
            </w:tcBorders>
            <w:shd w:val="clear" w:color="auto" w:fill="FFFFFF"/>
            <w:vAlign w:val="center"/>
          </w:tcPr>
          <w:p w:rsidR="00DF5FCD" w:rsidRPr="00DF5FCD" w:rsidRDefault="00DF5FCD">
            <w:pPr>
              <w:spacing w:line="256" w:lineRule="auto"/>
              <w:rPr>
                <w:sz w:val="18"/>
                <w:szCs w:val="18"/>
              </w:rPr>
            </w:pPr>
          </w:p>
        </w:tc>
        <w:tc>
          <w:tcPr>
            <w:tcW w:w="608" w:type="pct"/>
            <w:gridSpan w:val="4"/>
            <w:tcBorders>
              <w:top w:val="double" w:sz="4" w:space="0" w:color="auto"/>
              <w:left w:val="single" w:sz="24" w:space="0" w:color="auto"/>
              <w:bottom w:val="double" w:sz="4" w:space="0" w:color="auto"/>
              <w:right w:val="single" w:sz="24" w:space="0" w:color="auto"/>
            </w:tcBorders>
            <w:shd w:val="clear" w:color="auto" w:fill="D9D9D9"/>
          </w:tcPr>
          <w:p w:rsidR="00DF5FCD" w:rsidRPr="00DF5FCD" w:rsidRDefault="00DF5FCD">
            <w:pPr>
              <w:spacing w:line="256" w:lineRule="auto"/>
              <w:rPr>
                <w:outline/>
                <w:color w:val="FFFFFF" w:themeColor="background1"/>
                <w:sz w:val="24"/>
                <w:szCs w:val="23"/>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52" w:type="pct"/>
            <w:tcBorders>
              <w:top w:val="double" w:sz="4" w:space="0" w:color="auto"/>
              <w:left w:val="single" w:sz="2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5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5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58" w:type="pct"/>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57" w:type="pct"/>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58" w:type="pct"/>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258" w:type="pct"/>
            <w:tcBorders>
              <w:top w:val="double" w:sz="4" w:space="0" w:color="auto"/>
              <w:left w:val="double" w:sz="4" w:space="0" w:color="auto"/>
              <w:bottom w:val="double" w:sz="4" w:space="0" w:color="auto"/>
              <w:right w:val="double" w:sz="4" w:space="0" w:color="auto"/>
            </w:tcBorders>
            <w:shd w:val="clear" w:color="auto" w:fill="FFFFFF"/>
            <w:vAlign w:val="center"/>
          </w:tcPr>
          <w:p w:rsidR="00DF5FCD" w:rsidRPr="00DF5FCD" w:rsidRDefault="00DF5FCD">
            <w:pPr>
              <w:spacing w:line="256" w:lineRule="auto"/>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c>
          <w:tcPr>
            <w:tcW w:w="322" w:type="pct"/>
            <w:tcBorders>
              <w:top w:val="double" w:sz="4" w:space="0" w:color="auto"/>
              <w:left w:val="double" w:sz="4" w:space="0" w:color="auto"/>
              <w:bottom w:val="double" w:sz="4" w:space="0" w:color="auto"/>
              <w:right w:val="single" w:sz="24" w:space="0" w:color="auto"/>
            </w:tcBorders>
            <w:shd w:val="clear" w:color="auto" w:fill="FFFFFF"/>
            <w:vAlign w:val="center"/>
          </w:tcPr>
          <w:p w:rsidR="00DF5FCD" w:rsidRPr="00DF5FCD" w:rsidRDefault="00DF5FCD">
            <w:pPr>
              <w:spacing w:line="256" w:lineRule="auto"/>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c>
      </w:tr>
      <w:tr w:rsidR="00DF5FCD" w:rsidTr="00ED43EC">
        <w:trPr>
          <w:trHeight w:val="549"/>
        </w:trPr>
        <w:tc>
          <w:tcPr>
            <w:tcW w:w="1236" w:type="pct"/>
            <w:gridSpan w:val="6"/>
            <w:tcBorders>
              <w:top w:val="single" w:sz="24" w:space="0" w:color="auto"/>
              <w:left w:val="single" w:sz="24" w:space="0" w:color="auto"/>
              <w:bottom w:val="single" w:sz="4" w:space="0" w:color="auto"/>
              <w:right w:val="single" w:sz="8" w:space="0" w:color="auto"/>
            </w:tcBorders>
            <w:shd w:val="clear" w:color="auto" w:fill="FFFFFF"/>
          </w:tcPr>
          <w:p w:rsidR="00DF5FCD" w:rsidRPr="00DF5FCD" w:rsidRDefault="00DF5FCD">
            <w:pPr>
              <w:spacing w:line="256" w:lineRule="auto"/>
              <w:rPr>
                <w:color w:val="000000"/>
              </w:rPr>
            </w:pPr>
          </w:p>
        </w:tc>
        <w:tc>
          <w:tcPr>
            <w:tcW w:w="1323" w:type="pct"/>
            <w:gridSpan w:val="9"/>
            <w:tcBorders>
              <w:top w:val="single" w:sz="24" w:space="0" w:color="auto"/>
              <w:left w:val="single" w:sz="8" w:space="0" w:color="auto"/>
              <w:bottom w:val="single" w:sz="4" w:space="0" w:color="auto"/>
              <w:right w:val="single" w:sz="8" w:space="0" w:color="auto"/>
            </w:tcBorders>
            <w:shd w:val="clear" w:color="auto" w:fill="FFFFFF"/>
          </w:tcPr>
          <w:p w:rsidR="00DF5FCD" w:rsidRPr="00DF5FCD" w:rsidRDefault="00DF5FCD">
            <w:pPr>
              <w:spacing w:line="256" w:lineRule="auto"/>
            </w:pPr>
          </w:p>
        </w:tc>
        <w:tc>
          <w:tcPr>
            <w:tcW w:w="762" w:type="pct"/>
            <w:gridSpan w:val="5"/>
            <w:tcBorders>
              <w:top w:val="single" w:sz="24" w:space="0" w:color="auto"/>
              <w:left w:val="single" w:sz="8" w:space="0" w:color="auto"/>
              <w:bottom w:val="single" w:sz="4" w:space="0" w:color="auto"/>
              <w:right w:val="single" w:sz="8" w:space="0" w:color="auto"/>
            </w:tcBorders>
            <w:shd w:val="clear" w:color="auto" w:fill="FFFFFF"/>
          </w:tcPr>
          <w:p w:rsidR="00DF5FCD" w:rsidRPr="00DF5FCD" w:rsidRDefault="00DF5FCD">
            <w:pPr>
              <w:spacing w:line="256" w:lineRule="auto"/>
            </w:pPr>
          </w:p>
        </w:tc>
        <w:tc>
          <w:tcPr>
            <w:tcW w:w="1678" w:type="pct"/>
            <w:gridSpan w:val="10"/>
            <w:tcBorders>
              <w:top w:val="single" w:sz="24" w:space="0" w:color="auto"/>
              <w:left w:val="single" w:sz="8" w:space="0" w:color="auto"/>
              <w:bottom w:val="single" w:sz="4" w:space="0" w:color="auto"/>
              <w:right w:val="single" w:sz="24" w:space="0" w:color="auto"/>
            </w:tcBorders>
            <w:shd w:val="clear" w:color="auto" w:fill="FFFFFF"/>
          </w:tcPr>
          <w:p w:rsidR="00DF5FCD" w:rsidRPr="00DF5FCD" w:rsidRDefault="00DF5FCD">
            <w:pPr>
              <w:spacing w:line="256" w:lineRule="auto"/>
            </w:pPr>
          </w:p>
        </w:tc>
      </w:tr>
      <w:tr w:rsidR="00DF5FCD" w:rsidTr="00ED43EC">
        <w:trPr>
          <w:trHeight w:val="233"/>
        </w:trPr>
        <w:tc>
          <w:tcPr>
            <w:tcW w:w="1236" w:type="pct"/>
            <w:gridSpan w:val="6"/>
            <w:tcBorders>
              <w:top w:val="single" w:sz="4" w:space="0" w:color="auto"/>
              <w:left w:val="single" w:sz="24" w:space="0" w:color="auto"/>
              <w:bottom w:val="single" w:sz="24" w:space="0" w:color="auto"/>
              <w:right w:val="single" w:sz="4" w:space="0" w:color="auto"/>
            </w:tcBorders>
            <w:shd w:val="clear" w:color="auto" w:fill="FFFFFF"/>
            <w:hideMark/>
          </w:tcPr>
          <w:p w:rsidR="00DF5FCD" w:rsidRPr="00DF5FCD" w:rsidRDefault="00DF5FCD">
            <w:pPr>
              <w:spacing w:line="256" w:lineRule="auto"/>
            </w:pPr>
            <w:r w:rsidRPr="00DF5FCD">
              <w:t>Last Name</w:t>
            </w:r>
          </w:p>
        </w:tc>
        <w:tc>
          <w:tcPr>
            <w:tcW w:w="1323" w:type="pct"/>
            <w:gridSpan w:val="9"/>
            <w:tcBorders>
              <w:top w:val="single" w:sz="4" w:space="0" w:color="auto"/>
              <w:left w:val="single" w:sz="4" w:space="0" w:color="auto"/>
              <w:bottom w:val="single" w:sz="24" w:space="0" w:color="auto"/>
              <w:right w:val="single" w:sz="4" w:space="0" w:color="auto"/>
            </w:tcBorders>
            <w:shd w:val="clear" w:color="auto" w:fill="FFFFFF"/>
            <w:hideMark/>
          </w:tcPr>
          <w:p w:rsidR="00DF5FCD" w:rsidRPr="00DF5FCD" w:rsidRDefault="00DF5FCD">
            <w:pPr>
              <w:spacing w:line="256" w:lineRule="auto"/>
            </w:pPr>
            <w:r w:rsidRPr="00DF5FCD">
              <w:t>First Name</w:t>
            </w:r>
          </w:p>
        </w:tc>
        <w:tc>
          <w:tcPr>
            <w:tcW w:w="762" w:type="pct"/>
            <w:gridSpan w:val="5"/>
            <w:tcBorders>
              <w:top w:val="single" w:sz="8" w:space="0" w:color="auto"/>
              <w:left w:val="single" w:sz="4" w:space="0" w:color="auto"/>
              <w:bottom w:val="single" w:sz="24" w:space="0" w:color="auto"/>
              <w:right w:val="single" w:sz="8" w:space="0" w:color="auto"/>
            </w:tcBorders>
            <w:shd w:val="clear" w:color="auto" w:fill="FFFFFF"/>
            <w:hideMark/>
          </w:tcPr>
          <w:p w:rsidR="00DF5FCD" w:rsidRPr="00DF5FCD" w:rsidRDefault="00DF5FCD">
            <w:pPr>
              <w:spacing w:line="256" w:lineRule="auto"/>
            </w:pPr>
            <w:r w:rsidRPr="00DF5FCD">
              <w:t>Middle Name</w:t>
            </w:r>
          </w:p>
        </w:tc>
        <w:tc>
          <w:tcPr>
            <w:tcW w:w="1678" w:type="pct"/>
            <w:gridSpan w:val="10"/>
            <w:tcBorders>
              <w:top w:val="single" w:sz="8" w:space="0" w:color="auto"/>
              <w:left w:val="single" w:sz="8" w:space="0" w:color="auto"/>
              <w:bottom w:val="single" w:sz="24" w:space="0" w:color="auto"/>
              <w:right w:val="single" w:sz="24" w:space="0" w:color="auto"/>
            </w:tcBorders>
            <w:shd w:val="clear" w:color="auto" w:fill="FFFFFF"/>
            <w:hideMark/>
          </w:tcPr>
          <w:p w:rsidR="00DF5FCD" w:rsidRPr="00DF5FCD" w:rsidRDefault="00DF5FCD">
            <w:pPr>
              <w:spacing w:line="256" w:lineRule="auto"/>
            </w:pPr>
            <w:r w:rsidRPr="00DF5FCD">
              <w:t>Maiden Name</w:t>
            </w:r>
          </w:p>
        </w:tc>
      </w:tr>
      <w:tr w:rsidR="00DF5FCD" w:rsidTr="00ED43EC">
        <w:trPr>
          <w:trHeight w:val="157"/>
        </w:trPr>
        <w:tc>
          <w:tcPr>
            <w:tcW w:w="1313" w:type="pct"/>
            <w:gridSpan w:val="7"/>
            <w:tcBorders>
              <w:top w:val="nil"/>
              <w:left w:val="single" w:sz="24" w:space="0" w:color="auto"/>
              <w:bottom w:val="nil"/>
              <w:right w:val="nil"/>
            </w:tcBorders>
            <w:shd w:val="clear" w:color="auto" w:fill="FFFFFF"/>
          </w:tcPr>
          <w:p w:rsidR="00DF5FCD" w:rsidRPr="00DF5FCD" w:rsidRDefault="00DF5FCD">
            <w:pPr>
              <w:spacing w:line="256" w:lineRule="auto"/>
              <w:rPr>
                <w:sz w:val="24"/>
                <w:szCs w:val="23"/>
              </w:rPr>
            </w:pPr>
            <w:r w:rsidRPr="00DF5FCD">
              <w:t>Transferring From:</w:t>
            </w:r>
          </w:p>
          <w:p w:rsidR="00DF5FCD" w:rsidRPr="00DF5FCD" w:rsidRDefault="00DF5FCD">
            <w:pPr>
              <w:spacing w:line="256" w:lineRule="auto"/>
            </w:pPr>
          </w:p>
          <w:p w:rsidR="00DF5FCD" w:rsidRPr="00DF5FCD" w:rsidRDefault="00DF5FCD">
            <w:pPr>
              <w:spacing w:line="256" w:lineRule="auto"/>
            </w:pPr>
            <w:r w:rsidRPr="00DF5FCD">
              <w:t>Transferring To:</w:t>
            </w:r>
          </w:p>
          <w:p w:rsidR="00DF5FCD" w:rsidRPr="00DF5FCD" w:rsidRDefault="00DF5FCD">
            <w:pPr>
              <w:spacing w:line="256" w:lineRule="auto"/>
            </w:pPr>
          </w:p>
        </w:tc>
        <w:tc>
          <w:tcPr>
            <w:tcW w:w="3687" w:type="pct"/>
            <w:gridSpan w:val="23"/>
            <w:tcBorders>
              <w:top w:val="nil"/>
              <w:left w:val="nil"/>
              <w:bottom w:val="nil"/>
              <w:right w:val="single" w:sz="24" w:space="0" w:color="auto"/>
            </w:tcBorders>
            <w:shd w:val="clear" w:color="auto" w:fill="FFFFFF"/>
          </w:tcPr>
          <w:p w:rsidR="00DF5FCD" w:rsidRPr="00DF5FCD" w:rsidRDefault="00DF5FCD">
            <w:pPr>
              <w:pBdr>
                <w:bottom w:val="single" w:sz="12" w:space="1" w:color="auto"/>
              </w:pBdr>
              <w:spacing w:line="256" w:lineRule="auto"/>
            </w:pPr>
          </w:p>
          <w:p w:rsidR="00DF5FCD" w:rsidRPr="00DF5FCD" w:rsidRDefault="00DF5FCD">
            <w:pPr>
              <w:pBdr>
                <w:bottom w:val="single" w:sz="12" w:space="1" w:color="auto"/>
              </w:pBdr>
              <w:spacing w:line="256" w:lineRule="auto"/>
            </w:pPr>
          </w:p>
          <w:p w:rsidR="00DF5FCD" w:rsidRPr="00DF5FCD" w:rsidRDefault="00DF5FCD">
            <w:pPr>
              <w:spacing w:line="256" w:lineRule="auto"/>
              <w:rPr>
                <w:sz w:val="16"/>
                <w:szCs w:val="16"/>
              </w:rPr>
            </w:pPr>
            <w:r w:rsidRPr="00DF5FCD">
              <w:t xml:space="preserve">                                                  </w:t>
            </w:r>
            <w:r w:rsidRPr="00DF5FCD">
              <w:rPr>
                <w:sz w:val="16"/>
                <w:szCs w:val="16"/>
              </w:rPr>
              <w:t>(name of program)</w:t>
            </w:r>
          </w:p>
          <w:p w:rsidR="00DF5FCD" w:rsidRPr="00DF5FCD" w:rsidRDefault="00DF5FCD">
            <w:pPr>
              <w:pBdr>
                <w:bottom w:val="single" w:sz="12" w:space="1" w:color="auto"/>
              </w:pBdr>
              <w:spacing w:line="256" w:lineRule="auto"/>
            </w:pPr>
          </w:p>
          <w:p w:rsidR="00DF5FCD" w:rsidRPr="00DF5FCD" w:rsidRDefault="00DF5FCD">
            <w:pPr>
              <w:spacing w:line="256" w:lineRule="auto"/>
              <w:rPr>
                <w:sz w:val="16"/>
                <w:szCs w:val="16"/>
              </w:rPr>
            </w:pPr>
            <w:r w:rsidRPr="00DF5FCD">
              <w:rPr>
                <w:sz w:val="16"/>
                <w:szCs w:val="16"/>
              </w:rPr>
              <w:t xml:space="preserve">                                                               (name of program)</w:t>
            </w:r>
          </w:p>
        </w:tc>
      </w:tr>
      <w:tr w:rsidR="00DF5FCD" w:rsidTr="00ED43EC">
        <w:trPr>
          <w:trHeight w:val="258"/>
        </w:trPr>
        <w:tc>
          <w:tcPr>
            <w:tcW w:w="437" w:type="pct"/>
            <w:gridSpan w:val="2"/>
            <w:tcBorders>
              <w:top w:val="nil"/>
              <w:left w:val="single" w:sz="24" w:space="0" w:color="auto"/>
              <w:bottom w:val="nil"/>
              <w:right w:val="nil"/>
            </w:tcBorders>
            <w:shd w:val="clear" w:color="auto" w:fill="FFFFFF"/>
            <w:vAlign w:val="bottom"/>
          </w:tcPr>
          <w:p w:rsidR="00DF5FCD" w:rsidRPr="00DF5FCD" w:rsidRDefault="00DF5FCD">
            <w:pPr>
              <w:spacing w:line="256" w:lineRule="auto"/>
              <w:rPr>
                <w:sz w:val="24"/>
                <w:szCs w:val="23"/>
              </w:rPr>
            </w:pPr>
          </w:p>
        </w:tc>
        <w:tc>
          <w:tcPr>
            <w:tcW w:w="4563" w:type="pct"/>
            <w:gridSpan w:val="28"/>
            <w:tcBorders>
              <w:top w:val="nil"/>
              <w:left w:val="nil"/>
              <w:bottom w:val="single" w:sz="2" w:space="0" w:color="auto"/>
              <w:right w:val="single" w:sz="24" w:space="0" w:color="auto"/>
            </w:tcBorders>
            <w:shd w:val="clear" w:color="auto" w:fill="FFFFFF"/>
          </w:tcPr>
          <w:p w:rsidR="00DF5FCD" w:rsidRPr="00DF5FCD" w:rsidRDefault="00DF5FCD">
            <w:pPr>
              <w:tabs>
                <w:tab w:val="left" w:pos="7320"/>
              </w:tabs>
              <w:spacing w:line="256" w:lineRule="auto"/>
            </w:pPr>
          </w:p>
        </w:tc>
      </w:tr>
      <w:tr w:rsidR="00DF5FCD" w:rsidTr="00ED43EC">
        <w:trPr>
          <w:trHeight w:val="235"/>
        </w:trPr>
        <w:tc>
          <w:tcPr>
            <w:tcW w:w="437" w:type="pct"/>
            <w:gridSpan w:val="2"/>
            <w:tcBorders>
              <w:top w:val="nil"/>
              <w:left w:val="single" w:sz="24" w:space="0" w:color="auto"/>
              <w:bottom w:val="single" w:sz="24" w:space="0" w:color="auto"/>
              <w:right w:val="nil"/>
            </w:tcBorders>
            <w:shd w:val="clear" w:color="auto" w:fill="FFFFFF"/>
          </w:tcPr>
          <w:p w:rsidR="00DF5FCD" w:rsidRPr="00DF5FCD" w:rsidRDefault="00DF5FCD">
            <w:pPr>
              <w:spacing w:line="256" w:lineRule="auto"/>
              <w:rPr>
                <w:sz w:val="24"/>
                <w:szCs w:val="23"/>
              </w:rPr>
            </w:pPr>
          </w:p>
        </w:tc>
        <w:tc>
          <w:tcPr>
            <w:tcW w:w="2336" w:type="pct"/>
            <w:gridSpan w:val="15"/>
            <w:tcBorders>
              <w:top w:val="single" w:sz="2" w:space="0" w:color="auto"/>
              <w:left w:val="nil"/>
              <w:bottom w:val="single" w:sz="24" w:space="0" w:color="auto"/>
              <w:right w:val="nil"/>
            </w:tcBorders>
            <w:shd w:val="clear" w:color="auto" w:fill="FFFFFF"/>
            <w:hideMark/>
          </w:tcPr>
          <w:p w:rsidR="00DF5FCD" w:rsidRPr="00DF5FCD" w:rsidRDefault="00DF5FCD">
            <w:pPr>
              <w:spacing w:line="256" w:lineRule="auto"/>
            </w:pPr>
            <w:r w:rsidRPr="00DF5FCD">
              <w:rPr>
                <w:sz w:val="16"/>
                <w:szCs w:val="16"/>
              </w:rPr>
              <w:t>Candidate’s  Signature</w:t>
            </w:r>
          </w:p>
        </w:tc>
        <w:tc>
          <w:tcPr>
            <w:tcW w:w="2227" w:type="pct"/>
            <w:gridSpan w:val="13"/>
            <w:tcBorders>
              <w:top w:val="single" w:sz="2" w:space="0" w:color="auto"/>
              <w:left w:val="nil"/>
              <w:bottom w:val="single" w:sz="24" w:space="0" w:color="auto"/>
              <w:right w:val="single" w:sz="24" w:space="0" w:color="auto"/>
            </w:tcBorders>
            <w:shd w:val="clear" w:color="auto" w:fill="FFFFFF"/>
            <w:hideMark/>
          </w:tcPr>
          <w:p w:rsidR="00DF5FCD" w:rsidRPr="00DF5FCD" w:rsidRDefault="00DF5FCD">
            <w:pPr>
              <w:spacing w:line="256" w:lineRule="auto"/>
            </w:pPr>
            <w:r w:rsidRPr="00DF5FCD">
              <w:rPr>
                <w:sz w:val="16"/>
                <w:szCs w:val="16"/>
              </w:rPr>
              <w:t>Date</w:t>
            </w:r>
          </w:p>
        </w:tc>
      </w:tr>
      <w:tr w:rsidR="00DF5FCD" w:rsidTr="00DF5FCD">
        <w:trPr>
          <w:trHeight w:val="435"/>
        </w:trPr>
        <w:tc>
          <w:tcPr>
            <w:tcW w:w="5000" w:type="pct"/>
            <w:gridSpan w:val="30"/>
            <w:tcBorders>
              <w:top w:val="single" w:sz="24" w:space="0" w:color="auto"/>
              <w:left w:val="single" w:sz="24" w:space="0" w:color="auto"/>
              <w:bottom w:val="single" w:sz="24" w:space="0" w:color="auto"/>
              <w:right w:val="single" w:sz="24" w:space="0" w:color="auto"/>
            </w:tcBorders>
            <w:shd w:val="clear" w:color="auto" w:fill="FFFFFF"/>
            <w:vAlign w:val="center"/>
            <w:hideMark/>
          </w:tcPr>
          <w:p w:rsidR="00DF5FCD" w:rsidRPr="00DF5FCD" w:rsidRDefault="00DF5FCD">
            <w:pPr>
              <w:spacing w:line="256" w:lineRule="auto"/>
              <w:jc w:val="center"/>
              <w:rPr>
                <w:sz w:val="28"/>
                <w:szCs w:val="28"/>
              </w:rPr>
            </w:pPr>
            <w:r w:rsidRPr="00DF5FCD">
              <w:rPr>
                <w:sz w:val="28"/>
                <w:szCs w:val="28"/>
              </w:rPr>
              <w:t xml:space="preserve">Part B:  To Be Completed by the Releasing Educator Preparation Program  </w:t>
            </w:r>
          </w:p>
        </w:tc>
      </w:tr>
      <w:tr w:rsidR="00DF5FCD" w:rsidTr="00ED43EC">
        <w:trPr>
          <w:trHeight w:val="147"/>
        </w:trPr>
        <w:tc>
          <w:tcPr>
            <w:tcW w:w="3537" w:type="pct"/>
            <w:gridSpan w:val="22"/>
            <w:tcBorders>
              <w:top w:val="single" w:sz="24" w:space="0" w:color="auto"/>
              <w:left w:val="single" w:sz="24" w:space="0" w:color="auto"/>
              <w:bottom w:val="single" w:sz="4" w:space="0" w:color="auto"/>
              <w:right w:val="single" w:sz="4" w:space="0" w:color="auto"/>
            </w:tcBorders>
            <w:shd w:val="clear" w:color="auto" w:fill="FFFFFF"/>
            <w:vAlign w:val="center"/>
            <w:hideMark/>
          </w:tcPr>
          <w:p w:rsidR="00DF5FCD" w:rsidRPr="00DF5FCD" w:rsidRDefault="00DF5FCD">
            <w:pPr>
              <w:spacing w:line="256" w:lineRule="auto"/>
            </w:pPr>
            <w:r w:rsidRPr="00DF5FCD">
              <w:t>Name of Original Entity</w:t>
            </w:r>
          </w:p>
        </w:tc>
        <w:tc>
          <w:tcPr>
            <w:tcW w:w="1463" w:type="pct"/>
            <w:gridSpan w:val="8"/>
            <w:tcBorders>
              <w:top w:val="single" w:sz="24" w:space="0" w:color="auto"/>
              <w:left w:val="single" w:sz="4" w:space="0" w:color="auto"/>
              <w:bottom w:val="single" w:sz="4" w:space="0" w:color="auto"/>
              <w:right w:val="single" w:sz="24" w:space="0" w:color="auto"/>
            </w:tcBorders>
            <w:shd w:val="clear" w:color="auto" w:fill="FFFFFF"/>
            <w:vAlign w:val="center"/>
            <w:hideMark/>
          </w:tcPr>
          <w:p w:rsidR="00DF5FCD" w:rsidRPr="00DF5FCD" w:rsidRDefault="00DF5FCD">
            <w:pPr>
              <w:spacing w:line="256" w:lineRule="auto"/>
            </w:pPr>
            <w:r w:rsidRPr="00DF5FCD">
              <w:t>County-District (TEA) Number</w:t>
            </w:r>
          </w:p>
        </w:tc>
      </w:tr>
      <w:tr w:rsidR="00DF5FCD" w:rsidTr="00ED43EC">
        <w:trPr>
          <w:trHeight w:val="503"/>
        </w:trPr>
        <w:tc>
          <w:tcPr>
            <w:tcW w:w="3537" w:type="pct"/>
            <w:gridSpan w:val="22"/>
            <w:tcBorders>
              <w:top w:val="single" w:sz="4" w:space="0" w:color="auto"/>
              <w:left w:val="single" w:sz="24" w:space="0" w:color="auto"/>
              <w:bottom w:val="single" w:sz="24" w:space="0" w:color="auto"/>
              <w:right w:val="single" w:sz="4" w:space="0" w:color="auto"/>
            </w:tcBorders>
            <w:shd w:val="clear" w:color="auto" w:fill="FFFFFF"/>
            <w:hideMark/>
          </w:tcPr>
          <w:p w:rsidR="00DF5FCD" w:rsidRPr="00DF5FCD" w:rsidRDefault="00DF5FCD">
            <w:pPr>
              <w:spacing w:line="256" w:lineRule="auto"/>
            </w:pPr>
          </w:p>
        </w:tc>
        <w:tc>
          <w:tcPr>
            <w:tcW w:w="1463" w:type="pct"/>
            <w:gridSpan w:val="8"/>
            <w:tcBorders>
              <w:top w:val="single" w:sz="4" w:space="0" w:color="auto"/>
              <w:left w:val="single" w:sz="4" w:space="0" w:color="auto"/>
              <w:bottom w:val="single" w:sz="24" w:space="0" w:color="auto"/>
              <w:right w:val="single" w:sz="24" w:space="0" w:color="auto"/>
            </w:tcBorders>
            <w:shd w:val="clear" w:color="auto" w:fill="FFFFFF"/>
            <w:vAlign w:val="center"/>
            <w:hideMark/>
          </w:tcPr>
          <w:p w:rsidR="00DF5FCD" w:rsidRPr="00DF5FCD" w:rsidRDefault="00DF5FCD">
            <w:pPr>
              <w:spacing w:line="256" w:lineRule="auto"/>
              <w:jc w:val="center"/>
            </w:pPr>
          </w:p>
        </w:tc>
      </w:tr>
      <w:tr w:rsidR="00DF5FCD" w:rsidTr="00DF5FCD">
        <w:trPr>
          <w:trHeight w:val="503"/>
        </w:trPr>
        <w:tc>
          <w:tcPr>
            <w:tcW w:w="3558" w:type="pct"/>
            <w:gridSpan w:val="24"/>
            <w:tcBorders>
              <w:top w:val="single" w:sz="4" w:space="0" w:color="auto"/>
              <w:left w:val="single" w:sz="24" w:space="0" w:color="auto"/>
              <w:bottom w:val="single" w:sz="24" w:space="0" w:color="auto"/>
              <w:right w:val="single" w:sz="4" w:space="0" w:color="auto"/>
            </w:tcBorders>
            <w:shd w:val="clear" w:color="auto" w:fill="FFFFFF"/>
            <w:hideMark/>
          </w:tcPr>
          <w:p w:rsidR="00DF5FCD" w:rsidRPr="00DF5FCD" w:rsidRDefault="00DF5FCD">
            <w:pPr>
              <w:spacing w:line="256" w:lineRule="auto"/>
            </w:pPr>
            <w:r w:rsidRPr="00DF5FCD">
              <w:t xml:space="preserve">Candidate Identified as Completer:  ___No ___Yes       Year:  </w:t>
            </w:r>
          </w:p>
          <w:p w:rsidR="00DF5FCD" w:rsidRPr="00DF5FCD" w:rsidRDefault="00DF5FCD">
            <w:pPr>
              <w:spacing w:line="256" w:lineRule="auto"/>
              <w:rPr>
                <w:color w:val="FF0000"/>
              </w:rPr>
            </w:pPr>
            <w:r w:rsidRPr="00DF5FCD">
              <w:t>Certification Area(s):</w:t>
            </w:r>
            <w:r w:rsidRPr="00DF5FCD">
              <w:rPr>
                <w:color w:val="FF0000"/>
              </w:rPr>
              <w:t xml:space="preserve">  </w:t>
            </w:r>
          </w:p>
        </w:tc>
        <w:tc>
          <w:tcPr>
            <w:tcW w:w="1442" w:type="pct"/>
            <w:gridSpan w:val="6"/>
            <w:tcBorders>
              <w:top w:val="single" w:sz="4" w:space="0" w:color="auto"/>
              <w:left w:val="single" w:sz="4" w:space="0" w:color="auto"/>
              <w:bottom w:val="single" w:sz="24" w:space="0" w:color="auto"/>
              <w:right w:val="single" w:sz="24" w:space="0" w:color="auto"/>
            </w:tcBorders>
            <w:shd w:val="clear" w:color="auto" w:fill="FFFFFF"/>
            <w:vAlign w:val="center"/>
          </w:tcPr>
          <w:p w:rsidR="00DF5FCD" w:rsidRPr="00DF5FCD" w:rsidRDefault="00DF5FCD">
            <w:pPr>
              <w:spacing w:line="256" w:lineRule="auto"/>
              <w:rPr>
                <w:color w:val="000000"/>
              </w:rPr>
            </w:pPr>
            <w:r w:rsidRPr="00DF5FCD">
              <w:t xml:space="preserve">Date Test Approval(s) Removed: </w:t>
            </w:r>
          </w:p>
          <w:p w:rsidR="00DF5FCD" w:rsidRPr="00DF5FCD" w:rsidRDefault="00DF5FCD">
            <w:pPr>
              <w:spacing w:line="256" w:lineRule="auto"/>
            </w:pPr>
          </w:p>
        </w:tc>
      </w:tr>
      <w:tr w:rsidR="00DF5FCD" w:rsidTr="00ED43EC">
        <w:trPr>
          <w:trHeight w:val="260"/>
        </w:trPr>
        <w:tc>
          <w:tcPr>
            <w:tcW w:w="1583" w:type="pct"/>
            <w:gridSpan w:val="9"/>
            <w:tcBorders>
              <w:top w:val="single" w:sz="24" w:space="0" w:color="auto"/>
              <w:left w:val="single" w:sz="24" w:space="0" w:color="auto"/>
              <w:bottom w:val="single" w:sz="4" w:space="0" w:color="auto"/>
              <w:right w:val="single" w:sz="4" w:space="0" w:color="auto"/>
            </w:tcBorders>
            <w:shd w:val="clear" w:color="auto" w:fill="E2EFD9" w:themeFill="accent6" w:themeFillTint="33"/>
            <w:hideMark/>
          </w:tcPr>
          <w:p w:rsidR="00DF5FCD" w:rsidRPr="00DF5FCD" w:rsidRDefault="00DF5FCD">
            <w:pPr>
              <w:spacing w:line="256" w:lineRule="auto"/>
              <w:rPr>
                <w:color w:val="FF0000"/>
              </w:rPr>
            </w:pPr>
            <w:r w:rsidRPr="00DF5FCD">
              <w:t xml:space="preserve">Program Record:  </w:t>
            </w:r>
          </w:p>
        </w:tc>
        <w:tc>
          <w:tcPr>
            <w:tcW w:w="1119" w:type="pct"/>
            <w:gridSpan w:val="7"/>
            <w:tcBorders>
              <w:top w:val="single" w:sz="24" w:space="0" w:color="auto"/>
              <w:left w:val="single" w:sz="4" w:space="0" w:color="auto"/>
              <w:bottom w:val="single" w:sz="4" w:space="0" w:color="auto"/>
              <w:right w:val="single" w:sz="4" w:space="0" w:color="auto"/>
            </w:tcBorders>
            <w:shd w:val="clear" w:color="auto" w:fill="E2EFD9" w:themeFill="accent6" w:themeFillTint="33"/>
            <w:hideMark/>
          </w:tcPr>
          <w:p w:rsidR="00DF5FCD" w:rsidRPr="00DF5FCD" w:rsidRDefault="00DF5FCD" w:rsidP="00622EEE">
            <w:pPr>
              <w:spacing w:line="256" w:lineRule="auto"/>
              <w:jc w:val="center"/>
              <w:rPr>
                <w:color w:val="000000"/>
                <w:sz w:val="18"/>
                <w:szCs w:val="18"/>
              </w:rPr>
            </w:pPr>
            <w:r w:rsidRPr="00DF5FCD">
              <w:rPr>
                <w:noProof/>
                <w:color w:val="000000"/>
                <w:sz w:val="24"/>
                <w:szCs w:val="23"/>
              </w:rPr>
              <mc:AlternateContent>
                <mc:Choice Requires="wps">
                  <w:drawing>
                    <wp:anchor distT="0" distB="0" distL="114300" distR="114300" simplePos="0" relativeHeight="251663360" behindDoc="0" locked="0" layoutInCell="1" allowOverlap="1">
                      <wp:simplePos x="0" y="0"/>
                      <wp:positionH relativeFrom="column">
                        <wp:posOffset>1339215</wp:posOffset>
                      </wp:positionH>
                      <wp:positionV relativeFrom="paragraph">
                        <wp:posOffset>1146810</wp:posOffset>
                      </wp:positionV>
                      <wp:extent cx="0" cy="0"/>
                      <wp:effectExtent l="0" t="0" r="0" b="0"/>
                      <wp:wrapNone/>
                      <wp:docPr id="10" name="Straight Connector 10" descr="Straight Line" title="Straight Line"/>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33ED7B" id="Straight Connector 10" o:spid="_x0000_s1026" alt="Title: Straight Line - Description: Straight Lin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90.3pt" to="105.4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" strokecolor="#5b9bd5 [3204]" strokeweight=".5pt">
                      <v:stroke joinstyle="miter"/>
                    </v:line>
                  </w:pict>
                </mc:Fallback>
              </mc:AlternateContent>
            </w:r>
            <w:r w:rsidRPr="00DF5FCD">
              <w:rPr>
                <w:sz w:val="18"/>
                <w:szCs w:val="18"/>
              </w:rPr>
              <w:t>Number  of  Coursew</w:t>
            </w:r>
            <w:r w:rsidR="00622EEE">
              <w:rPr>
                <w:sz w:val="18"/>
                <w:szCs w:val="18"/>
              </w:rPr>
              <w:t>o</w:t>
            </w:r>
            <w:r w:rsidRPr="00DF5FCD">
              <w:rPr>
                <w:sz w:val="18"/>
                <w:szCs w:val="18"/>
              </w:rPr>
              <w:t>rk Hours Completed</w:t>
            </w:r>
          </w:p>
        </w:tc>
        <w:tc>
          <w:tcPr>
            <w:tcW w:w="851" w:type="pct"/>
            <w:gridSpan w:val="7"/>
            <w:tcBorders>
              <w:top w:val="single" w:sz="24" w:space="0" w:color="auto"/>
              <w:left w:val="single" w:sz="4" w:space="0" w:color="auto"/>
              <w:bottom w:val="single" w:sz="4" w:space="0" w:color="auto"/>
              <w:right w:val="single" w:sz="4" w:space="0" w:color="auto"/>
            </w:tcBorders>
            <w:shd w:val="clear" w:color="auto" w:fill="E2EFD9" w:themeFill="accent6" w:themeFillTint="33"/>
            <w:hideMark/>
          </w:tcPr>
          <w:p w:rsidR="00DF5FCD" w:rsidRPr="00DF5FCD" w:rsidRDefault="00DF5FCD">
            <w:pPr>
              <w:spacing w:line="256" w:lineRule="auto"/>
              <w:jc w:val="center"/>
              <w:rPr>
                <w:sz w:val="18"/>
                <w:szCs w:val="18"/>
              </w:rPr>
            </w:pPr>
            <w:r w:rsidRPr="00DF5FCD">
              <w:rPr>
                <w:sz w:val="18"/>
                <w:szCs w:val="18"/>
              </w:rPr>
              <w:t>Field Experience Hours Completed</w:t>
            </w:r>
          </w:p>
        </w:tc>
        <w:tc>
          <w:tcPr>
            <w:tcW w:w="1447" w:type="pct"/>
            <w:gridSpan w:val="7"/>
            <w:tcBorders>
              <w:top w:val="single" w:sz="24" w:space="0" w:color="auto"/>
              <w:left w:val="single" w:sz="4" w:space="0" w:color="auto"/>
              <w:bottom w:val="single" w:sz="4" w:space="0" w:color="auto"/>
              <w:right w:val="single" w:sz="24" w:space="0" w:color="auto"/>
            </w:tcBorders>
            <w:shd w:val="clear" w:color="auto" w:fill="E2EFD9" w:themeFill="accent6" w:themeFillTint="33"/>
            <w:hideMark/>
          </w:tcPr>
          <w:p w:rsidR="00DF5FCD" w:rsidRPr="00DF5FCD" w:rsidRDefault="00DF5FCD">
            <w:pPr>
              <w:spacing w:line="256" w:lineRule="auto"/>
              <w:jc w:val="center"/>
              <w:rPr>
                <w:sz w:val="18"/>
                <w:szCs w:val="18"/>
              </w:rPr>
            </w:pPr>
            <w:r w:rsidRPr="00DF5FCD">
              <w:rPr>
                <w:sz w:val="18"/>
                <w:szCs w:val="18"/>
              </w:rPr>
              <w:t>Practicum Time  Completed</w:t>
            </w:r>
          </w:p>
        </w:tc>
      </w:tr>
      <w:tr w:rsidR="00DF5FCD" w:rsidTr="00ED43EC">
        <w:trPr>
          <w:trHeight w:val="260"/>
        </w:trPr>
        <w:tc>
          <w:tcPr>
            <w:tcW w:w="1583" w:type="pct"/>
            <w:gridSpan w:val="9"/>
            <w:tcBorders>
              <w:top w:val="single" w:sz="24" w:space="0" w:color="auto"/>
              <w:left w:val="single" w:sz="24" w:space="0" w:color="auto"/>
              <w:bottom w:val="single" w:sz="4" w:space="0" w:color="auto"/>
              <w:right w:val="single" w:sz="4" w:space="0" w:color="auto"/>
            </w:tcBorders>
            <w:shd w:val="clear" w:color="auto" w:fill="E2EFD9" w:themeFill="accent6" w:themeFillTint="33"/>
            <w:hideMark/>
          </w:tcPr>
          <w:p w:rsidR="00DF5FCD" w:rsidRPr="00DF5FCD" w:rsidRDefault="00DF5FCD">
            <w:pPr>
              <w:spacing w:line="256" w:lineRule="auto"/>
              <w:rPr>
                <w:sz w:val="16"/>
                <w:szCs w:val="16"/>
              </w:rPr>
            </w:pPr>
            <w:r w:rsidRPr="00DF5FCD">
              <w:rPr>
                <w:sz w:val="16"/>
                <w:szCs w:val="16"/>
              </w:rPr>
              <w:t xml:space="preserve">Is the candidate in good standing? _Y  _ N </w:t>
            </w:r>
          </w:p>
        </w:tc>
        <w:tc>
          <w:tcPr>
            <w:tcW w:w="3417" w:type="pct"/>
            <w:gridSpan w:val="21"/>
            <w:tcBorders>
              <w:top w:val="single" w:sz="24" w:space="0" w:color="auto"/>
              <w:left w:val="single" w:sz="4" w:space="0" w:color="auto"/>
              <w:bottom w:val="single" w:sz="4" w:space="0" w:color="auto"/>
              <w:right w:val="single" w:sz="24" w:space="0" w:color="auto"/>
            </w:tcBorders>
            <w:shd w:val="clear" w:color="auto" w:fill="E2EFD9" w:themeFill="accent6" w:themeFillTint="33"/>
          </w:tcPr>
          <w:p w:rsidR="00DF5FCD" w:rsidRPr="00DF5FCD" w:rsidRDefault="00DF5FCD">
            <w:pPr>
              <w:spacing w:line="256" w:lineRule="auto"/>
              <w:jc w:val="center"/>
              <w:rPr>
                <w:sz w:val="18"/>
                <w:szCs w:val="18"/>
              </w:rPr>
            </w:pPr>
          </w:p>
        </w:tc>
      </w:tr>
      <w:tr w:rsidR="00DF5FCD" w:rsidTr="00BB390D">
        <w:trPr>
          <w:trHeight w:val="860"/>
        </w:trPr>
        <w:tc>
          <w:tcPr>
            <w:tcW w:w="1583" w:type="pct"/>
            <w:gridSpan w:val="9"/>
            <w:tcBorders>
              <w:top w:val="single" w:sz="24" w:space="0" w:color="auto"/>
              <w:left w:val="single" w:sz="24" w:space="0" w:color="auto"/>
              <w:bottom w:val="single" w:sz="4" w:space="0" w:color="auto"/>
              <w:right w:val="single" w:sz="4" w:space="0" w:color="auto"/>
            </w:tcBorders>
            <w:shd w:val="clear" w:color="auto" w:fill="FFFFFF"/>
            <w:hideMark/>
          </w:tcPr>
          <w:p w:rsidR="00DF5FCD" w:rsidRPr="00DF5FCD" w:rsidRDefault="00DF5FCD">
            <w:pPr>
              <w:spacing w:line="256" w:lineRule="auto"/>
            </w:pPr>
            <w:r w:rsidRPr="00DF5FCD">
              <w:t>Name and Title of Program Administrator or Certification Officer</w:t>
            </w:r>
          </w:p>
        </w:tc>
        <w:tc>
          <w:tcPr>
            <w:tcW w:w="1119" w:type="pct"/>
            <w:gridSpan w:val="7"/>
            <w:tcBorders>
              <w:top w:val="single" w:sz="24" w:space="0" w:color="auto"/>
              <w:left w:val="single" w:sz="4" w:space="0" w:color="auto"/>
              <w:bottom w:val="single" w:sz="4" w:space="0" w:color="auto"/>
              <w:right w:val="single" w:sz="4" w:space="0" w:color="auto"/>
            </w:tcBorders>
            <w:shd w:val="clear" w:color="auto" w:fill="FFFFFF"/>
            <w:hideMark/>
          </w:tcPr>
          <w:p w:rsidR="00DF5FCD" w:rsidRPr="00DF5FCD" w:rsidRDefault="00DF5FCD">
            <w:pPr>
              <w:spacing w:line="256" w:lineRule="auto"/>
              <w:jc w:val="center"/>
            </w:pPr>
            <w:r w:rsidRPr="00DF5FCD">
              <w:t>Date</w:t>
            </w:r>
          </w:p>
        </w:tc>
        <w:tc>
          <w:tcPr>
            <w:tcW w:w="851" w:type="pct"/>
            <w:gridSpan w:val="7"/>
            <w:tcBorders>
              <w:top w:val="single" w:sz="24" w:space="0" w:color="auto"/>
              <w:left w:val="single" w:sz="4" w:space="0" w:color="auto"/>
              <w:bottom w:val="single" w:sz="4" w:space="0" w:color="auto"/>
              <w:right w:val="single" w:sz="4" w:space="0" w:color="auto"/>
            </w:tcBorders>
            <w:shd w:val="clear" w:color="auto" w:fill="FFFFFF"/>
            <w:hideMark/>
          </w:tcPr>
          <w:p w:rsidR="00DF5FCD" w:rsidRPr="00DF5FCD" w:rsidRDefault="00DF5FCD">
            <w:pPr>
              <w:spacing w:line="256" w:lineRule="auto"/>
            </w:pPr>
            <w:r w:rsidRPr="00DF5FCD">
              <w:t>Fax # / Email</w:t>
            </w:r>
          </w:p>
        </w:tc>
        <w:tc>
          <w:tcPr>
            <w:tcW w:w="1447" w:type="pct"/>
            <w:gridSpan w:val="7"/>
            <w:tcBorders>
              <w:top w:val="single" w:sz="24" w:space="0" w:color="auto"/>
              <w:left w:val="single" w:sz="4" w:space="0" w:color="auto"/>
              <w:bottom w:val="single" w:sz="4" w:space="0" w:color="auto"/>
              <w:right w:val="single" w:sz="24" w:space="0" w:color="auto"/>
            </w:tcBorders>
            <w:shd w:val="clear" w:color="auto" w:fill="FFFFFF"/>
            <w:hideMark/>
          </w:tcPr>
          <w:p w:rsidR="00DF5FCD" w:rsidRPr="00DF5FCD" w:rsidRDefault="00DF5FCD">
            <w:pPr>
              <w:spacing w:line="256" w:lineRule="auto"/>
              <w:jc w:val="center"/>
            </w:pPr>
            <w:r w:rsidRPr="00DF5FCD">
              <w:t>Signature</w:t>
            </w:r>
          </w:p>
        </w:tc>
      </w:tr>
      <w:tr w:rsidR="00DF5FCD" w:rsidTr="00ED43EC">
        <w:trPr>
          <w:trHeight w:val="134"/>
        </w:trPr>
        <w:tc>
          <w:tcPr>
            <w:tcW w:w="1583" w:type="pct"/>
            <w:gridSpan w:val="9"/>
            <w:vMerge w:val="restart"/>
            <w:tcBorders>
              <w:top w:val="single" w:sz="4" w:space="0" w:color="auto"/>
              <w:left w:val="single" w:sz="24" w:space="0" w:color="auto"/>
              <w:bottom w:val="single" w:sz="24" w:space="0" w:color="auto"/>
              <w:right w:val="single" w:sz="4" w:space="0" w:color="auto"/>
            </w:tcBorders>
            <w:shd w:val="clear" w:color="auto" w:fill="FFFFFF"/>
          </w:tcPr>
          <w:p w:rsidR="00DF5FCD" w:rsidRPr="00DF5FCD" w:rsidRDefault="00DF5FCD">
            <w:pPr>
              <w:spacing w:line="256" w:lineRule="auto"/>
              <w:jc w:val="center"/>
            </w:pPr>
          </w:p>
          <w:p w:rsidR="00DF5FCD" w:rsidRPr="00DF5FCD" w:rsidRDefault="00DF5FCD">
            <w:pPr>
              <w:spacing w:line="256" w:lineRule="auto"/>
              <w:jc w:val="center"/>
            </w:pPr>
          </w:p>
          <w:p w:rsidR="00DF5FCD" w:rsidRPr="00DF5FCD" w:rsidRDefault="00DF5FCD">
            <w:pPr>
              <w:spacing w:line="256" w:lineRule="auto"/>
            </w:pPr>
          </w:p>
        </w:tc>
        <w:tc>
          <w:tcPr>
            <w:tcW w:w="34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F5FCD" w:rsidRPr="00DF5FCD" w:rsidRDefault="00DF5FCD">
            <w:pPr>
              <w:spacing w:line="256" w:lineRule="auto"/>
              <w:jc w:val="center"/>
            </w:pPr>
            <w:r w:rsidRPr="00DF5FCD">
              <w:t>MM</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F5FCD" w:rsidRPr="00DF5FCD" w:rsidRDefault="00DF5FCD">
            <w:pPr>
              <w:spacing w:line="256" w:lineRule="auto"/>
              <w:jc w:val="center"/>
            </w:pPr>
            <w:r w:rsidRPr="00DF5FCD">
              <w:t>DD</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DF5FCD" w:rsidRPr="00DF5FCD" w:rsidRDefault="00DF5FCD" w:rsidP="00BB390D">
            <w:pPr>
              <w:spacing w:line="256" w:lineRule="auto"/>
              <w:jc w:val="center"/>
            </w:pPr>
            <w:r w:rsidRPr="00DF5FCD">
              <w:t>YYY</w:t>
            </w:r>
          </w:p>
        </w:tc>
        <w:tc>
          <w:tcPr>
            <w:tcW w:w="851" w:type="pct"/>
            <w:gridSpan w:val="7"/>
            <w:tcBorders>
              <w:top w:val="single" w:sz="4" w:space="0" w:color="auto"/>
              <w:left w:val="single" w:sz="4" w:space="0" w:color="auto"/>
              <w:bottom w:val="single" w:sz="4" w:space="0" w:color="auto"/>
              <w:right w:val="single" w:sz="4" w:space="0" w:color="auto"/>
            </w:tcBorders>
            <w:shd w:val="clear" w:color="auto" w:fill="FFFFFF"/>
            <w:hideMark/>
          </w:tcPr>
          <w:p w:rsidR="00DF5FCD" w:rsidRPr="00DF5FCD" w:rsidRDefault="00DF5FCD">
            <w:pPr>
              <w:spacing w:line="256" w:lineRule="auto"/>
              <w:rPr>
                <w:sz w:val="24"/>
                <w:szCs w:val="23"/>
              </w:rPr>
            </w:pPr>
            <w:r w:rsidRPr="00DF5FCD">
              <w:t>(       )</w:t>
            </w:r>
          </w:p>
        </w:tc>
        <w:tc>
          <w:tcPr>
            <w:tcW w:w="1447" w:type="pct"/>
            <w:gridSpan w:val="7"/>
            <w:vMerge w:val="restart"/>
            <w:tcBorders>
              <w:top w:val="single" w:sz="4" w:space="0" w:color="auto"/>
              <w:left w:val="single" w:sz="4" w:space="0" w:color="auto"/>
              <w:bottom w:val="single" w:sz="24" w:space="0" w:color="auto"/>
              <w:right w:val="single" w:sz="24" w:space="0" w:color="auto"/>
            </w:tcBorders>
            <w:shd w:val="clear" w:color="auto" w:fill="FFFFFF"/>
          </w:tcPr>
          <w:p w:rsidR="00DF5FCD" w:rsidRPr="00DF5FCD" w:rsidRDefault="00DF5FCD">
            <w:pPr>
              <w:spacing w:line="256" w:lineRule="auto"/>
              <w:jc w:val="center"/>
            </w:pPr>
          </w:p>
        </w:tc>
      </w:tr>
      <w:tr w:rsidR="00DF5FCD" w:rsidTr="00ED43EC">
        <w:trPr>
          <w:trHeight w:val="368"/>
        </w:trPr>
        <w:tc>
          <w:tcPr>
            <w:tcW w:w="0" w:type="auto"/>
            <w:gridSpan w:val="9"/>
            <w:vMerge/>
            <w:tcBorders>
              <w:top w:val="single" w:sz="4" w:space="0" w:color="auto"/>
              <w:left w:val="single" w:sz="24" w:space="0" w:color="auto"/>
              <w:bottom w:val="single" w:sz="24" w:space="0" w:color="auto"/>
              <w:right w:val="single" w:sz="4" w:space="0" w:color="auto"/>
            </w:tcBorders>
            <w:shd w:val="clear" w:color="auto" w:fill="FFFFFF"/>
            <w:vAlign w:val="center"/>
            <w:hideMark/>
          </w:tcPr>
          <w:p w:rsidR="00DF5FCD" w:rsidRPr="00DF5FCD" w:rsidRDefault="00DF5FCD">
            <w:pPr>
              <w:spacing w:line="256" w:lineRule="auto"/>
              <w:rPr>
                <w:rFonts w:ascii="Calibri" w:eastAsia="Times New Roman" w:hAnsi="Calibri" w:cs="Calibri"/>
                <w:color w:val="000000"/>
              </w:rPr>
            </w:pPr>
          </w:p>
        </w:tc>
        <w:tc>
          <w:tcPr>
            <w:tcW w:w="341" w:type="pct"/>
            <w:gridSpan w:val="3"/>
            <w:tcBorders>
              <w:top w:val="single" w:sz="4" w:space="0" w:color="auto"/>
              <w:left w:val="single" w:sz="4" w:space="0" w:color="auto"/>
              <w:bottom w:val="single" w:sz="24" w:space="0" w:color="auto"/>
              <w:right w:val="single" w:sz="4" w:space="0" w:color="auto"/>
            </w:tcBorders>
            <w:shd w:val="clear" w:color="auto" w:fill="FFFFFF"/>
          </w:tcPr>
          <w:p w:rsidR="00DF5FCD" w:rsidRPr="00DF5FCD" w:rsidRDefault="00DF5FCD">
            <w:pPr>
              <w:spacing w:line="256" w:lineRule="auto"/>
              <w:rPr>
                <w:sz w:val="24"/>
                <w:szCs w:val="23"/>
              </w:rPr>
            </w:pPr>
          </w:p>
        </w:tc>
        <w:tc>
          <w:tcPr>
            <w:tcW w:w="348" w:type="pct"/>
            <w:gridSpan w:val="2"/>
            <w:tcBorders>
              <w:top w:val="single" w:sz="4" w:space="0" w:color="auto"/>
              <w:left w:val="single" w:sz="4" w:space="0" w:color="auto"/>
              <w:bottom w:val="single" w:sz="24" w:space="0" w:color="auto"/>
              <w:right w:val="single" w:sz="4" w:space="0" w:color="auto"/>
            </w:tcBorders>
            <w:shd w:val="clear" w:color="auto" w:fill="FFFFFF"/>
          </w:tcPr>
          <w:p w:rsidR="00DF5FCD" w:rsidRPr="00DF5FCD" w:rsidRDefault="00DF5FCD">
            <w:pPr>
              <w:spacing w:line="256" w:lineRule="auto"/>
            </w:pPr>
          </w:p>
        </w:tc>
        <w:tc>
          <w:tcPr>
            <w:tcW w:w="430" w:type="pct"/>
            <w:gridSpan w:val="2"/>
            <w:tcBorders>
              <w:top w:val="single" w:sz="4" w:space="0" w:color="auto"/>
              <w:left w:val="single" w:sz="4" w:space="0" w:color="auto"/>
              <w:bottom w:val="single" w:sz="24" w:space="0" w:color="auto"/>
              <w:right w:val="single" w:sz="4" w:space="0" w:color="auto"/>
            </w:tcBorders>
            <w:shd w:val="clear" w:color="auto" w:fill="FFFFFF"/>
          </w:tcPr>
          <w:p w:rsidR="00DF5FCD" w:rsidRPr="00DF5FCD" w:rsidRDefault="00DF5FCD">
            <w:pPr>
              <w:spacing w:line="256" w:lineRule="auto"/>
            </w:pPr>
          </w:p>
        </w:tc>
        <w:tc>
          <w:tcPr>
            <w:tcW w:w="851" w:type="pct"/>
            <w:gridSpan w:val="7"/>
            <w:tcBorders>
              <w:top w:val="single" w:sz="4" w:space="0" w:color="auto"/>
              <w:left w:val="single" w:sz="4" w:space="0" w:color="auto"/>
              <w:bottom w:val="single" w:sz="24" w:space="0" w:color="auto"/>
              <w:right w:val="single" w:sz="4" w:space="0" w:color="auto"/>
            </w:tcBorders>
            <w:shd w:val="clear" w:color="auto" w:fill="FFFFFF"/>
          </w:tcPr>
          <w:p w:rsidR="00DF5FCD" w:rsidRPr="00DF5FCD" w:rsidRDefault="00DF5FCD">
            <w:pPr>
              <w:spacing w:line="256" w:lineRule="auto"/>
            </w:pPr>
          </w:p>
        </w:tc>
        <w:tc>
          <w:tcPr>
            <w:tcW w:w="0" w:type="auto"/>
            <w:gridSpan w:val="7"/>
            <w:vMerge/>
            <w:tcBorders>
              <w:top w:val="single" w:sz="4" w:space="0" w:color="auto"/>
              <w:left w:val="single" w:sz="4" w:space="0" w:color="auto"/>
              <w:bottom w:val="single" w:sz="24" w:space="0" w:color="auto"/>
              <w:right w:val="single" w:sz="24" w:space="0" w:color="auto"/>
            </w:tcBorders>
            <w:shd w:val="clear" w:color="auto" w:fill="FFFFFF"/>
            <w:vAlign w:val="center"/>
            <w:hideMark/>
          </w:tcPr>
          <w:p w:rsidR="00DF5FCD" w:rsidRPr="00DF5FCD" w:rsidRDefault="00DF5FCD">
            <w:pPr>
              <w:spacing w:line="256" w:lineRule="auto"/>
              <w:rPr>
                <w:rFonts w:ascii="Calibri" w:eastAsia="Times New Roman" w:hAnsi="Calibri" w:cs="Calibri"/>
                <w:color w:val="000000"/>
              </w:rPr>
            </w:pPr>
          </w:p>
        </w:tc>
      </w:tr>
      <w:tr w:rsidR="00DF5FCD" w:rsidTr="00DF5FCD">
        <w:trPr>
          <w:trHeight w:val="1776"/>
        </w:trPr>
        <w:tc>
          <w:tcPr>
            <w:tcW w:w="5000" w:type="pct"/>
            <w:gridSpan w:val="30"/>
            <w:tcBorders>
              <w:top w:val="single" w:sz="24" w:space="0" w:color="auto"/>
              <w:left w:val="single" w:sz="24" w:space="0" w:color="auto"/>
              <w:bottom w:val="single" w:sz="24" w:space="0" w:color="auto"/>
              <w:right w:val="single" w:sz="24" w:space="0" w:color="auto"/>
            </w:tcBorders>
            <w:shd w:val="clear" w:color="auto" w:fill="FFFFFF"/>
            <w:vAlign w:val="center"/>
            <w:hideMark/>
          </w:tcPr>
          <w:p w:rsidR="00DF5FCD" w:rsidRPr="0027255E" w:rsidRDefault="00DF5FCD">
            <w:pPr>
              <w:spacing w:line="256" w:lineRule="auto"/>
              <w:jc w:val="center"/>
              <w:rPr>
                <w:b/>
                <w:sz w:val="28"/>
                <w:szCs w:val="28"/>
              </w:rPr>
            </w:pPr>
            <w:r w:rsidRPr="0027255E">
              <w:rPr>
                <w:b/>
                <w:sz w:val="28"/>
                <w:szCs w:val="28"/>
              </w:rPr>
              <w:lastRenderedPageBreak/>
              <w:t>Part C:  To Be Completed by Admitting Educator Preparation Program</w:t>
            </w:r>
          </w:p>
          <w:p w:rsidR="00DF5FCD" w:rsidRPr="00DF5FCD" w:rsidRDefault="00DF5FCD">
            <w:pPr>
              <w:spacing w:line="256" w:lineRule="auto"/>
              <w:jc w:val="center"/>
              <w:rPr>
                <w:sz w:val="28"/>
                <w:szCs w:val="28"/>
                <w:vertAlign w:val="superscript"/>
              </w:rPr>
            </w:pPr>
            <w:r w:rsidRPr="0027255E">
              <w:rPr>
                <w:b/>
                <w:sz w:val="28"/>
                <w:szCs w:val="28"/>
                <w:vertAlign w:val="superscript"/>
              </w:rPr>
              <w:t xml:space="preserve">(place in candidate record)  </w:t>
            </w:r>
          </w:p>
        </w:tc>
      </w:tr>
      <w:tr w:rsidR="00DF5FCD" w:rsidTr="00ED43EC">
        <w:trPr>
          <w:trHeight w:val="183"/>
        </w:trPr>
        <w:tc>
          <w:tcPr>
            <w:tcW w:w="3537" w:type="pct"/>
            <w:gridSpan w:val="22"/>
            <w:tcBorders>
              <w:top w:val="single" w:sz="24" w:space="0" w:color="auto"/>
              <w:left w:val="single" w:sz="24" w:space="0" w:color="auto"/>
              <w:bottom w:val="single" w:sz="4" w:space="0" w:color="auto"/>
              <w:right w:val="single" w:sz="4" w:space="0" w:color="auto"/>
            </w:tcBorders>
            <w:shd w:val="clear" w:color="auto" w:fill="FFFFFF"/>
            <w:vAlign w:val="center"/>
            <w:hideMark/>
          </w:tcPr>
          <w:p w:rsidR="00DF5FCD" w:rsidRPr="00DF5FCD" w:rsidRDefault="00DF5FCD">
            <w:pPr>
              <w:spacing w:line="256" w:lineRule="auto"/>
            </w:pPr>
            <w:r w:rsidRPr="00DF5FCD">
              <w:t>Name of Admitting  Entity</w:t>
            </w:r>
          </w:p>
        </w:tc>
        <w:tc>
          <w:tcPr>
            <w:tcW w:w="1463" w:type="pct"/>
            <w:gridSpan w:val="8"/>
            <w:tcBorders>
              <w:top w:val="single" w:sz="24" w:space="0" w:color="auto"/>
              <w:left w:val="single" w:sz="4" w:space="0" w:color="auto"/>
              <w:bottom w:val="single" w:sz="4" w:space="0" w:color="auto"/>
              <w:right w:val="single" w:sz="24" w:space="0" w:color="auto"/>
            </w:tcBorders>
            <w:shd w:val="clear" w:color="auto" w:fill="FFFFFF"/>
            <w:vAlign w:val="center"/>
            <w:hideMark/>
          </w:tcPr>
          <w:p w:rsidR="00DF5FCD" w:rsidRPr="00DF5FCD" w:rsidRDefault="00DF5FCD">
            <w:pPr>
              <w:spacing w:line="256" w:lineRule="auto"/>
            </w:pPr>
            <w:r w:rsidRPr="00DF5FCD">
              <w:t>County-District Number</w:t>
            </w:r>
          </w:p>
        </w:tc>
      </w:tr>
      <w:tr w:rsidR="00DF5FCD" w:rsidTr="00ED43EC">
        <w:trPr>
          <w:trHeight w:val="530"/>
        </w:trPr>
        <w:tc>
          <w:tcPr>
            <w:tcW w:w="3537" w:type="pct"/>
            <w:gridSpan w:val="22"/>
            <w:tcBorders>
              <w:top w:val="single" w:sz="4" w:space="0" w:color="auto"/>
              <w:left w:val="single" w:sz="24" w:space="0" w:color="auto"/>
              <w:bottom w:val="single" w:sz="24" w:space="0" w:color="auto"/>
              <w:right w:val="single" w:sz="4" w:space="0" w:color="auto"/>
            </w:tcBorders>
            <w:shd w:val="clear" w:color="auto" w:fill="FFFFFF"/>
            <w:vAlign w:val="center"/>
          </w:tcPr>
          <w:p w:rsidR="00DF5FCD" w:rsidRPr="00DF5FCD" w:rsidRDefault="00DF5FCD">
            <w:pPr>
              <w:spacing w:line="256" w:lineRule="auto"/>
            </w:pPr>
          </w:p>
        </w:tc>
        <w:tc>
          <w:tcPr>
            <w:tcW w:w="1463" w:type="pct"/>
            <w:gridSpan w:val="8"/>
            <w:tcBorders>
              <w:top w:val="single" w:sz="4" w:space="0" w:color="auto"/>
              <w:left w:val="single" w:sz="4" w:space="0" w:color="auto"/>
              <w:bottom w:val="single" w:sz="24" w:space="0" w:color="auto"/>
              <w:right w:val="single" w:sz="24" w:space="0" w:color="auto"/>
            </w:tcBorders>
            <w:shd w:val="clear" w:color="auto" w:fill="FFFFFF"/>
            <w:vAlign w:val="center"/>
            <w:hideMark/>
          </w:tcPr>
          <w:p w:rsidR="00DF5FCD" w:rsidRPr="00F6442A" w:rsidRDefault="00DF5FCD">
            <w:pPr>
              <w:spacing w:line="256" w:lineRule="auto"/>
              <w:jc w:val="center"/>
              <w:rPr>
                <w14:textOutline w14:w="9525" w14:cap="rnd" w14:cmpd="sng" w14:algn="ctr">
                  <w14:noFill/>
                  <w14:prstDash w14:val="dash"/>
                  <w14:bevel/>
                </w14:textOutline>
              </w:rPr>
            </w:pPr>
          </w:p>
        </w:tc>
      </w:tr>
      <w:tr w:rsidR="00DF5FCD" w:rsidTr="00ED43EC">
        <w:trPr>
          <w:trHeight w:val="183"/>
        </w:trPr>
        <w:tc>
          <w:tcPr>
            <w:tcW w:w="3537" w:type="pct"/>
            <w:gridSpan w:val="22"/>
            <w:tcBorders>
              <w:top w:val="single" w:sz="4" w:space="0" w:color="auto"/>
              <w:left w:val="single" w:sz="24" w:space="0" w:color="auto"/>
              <w:bottom w:val="single" w:sz="4" w:space="0" w:color="auto"/>
              <w:right w:val="single" w:sz="4" w:space="0" w:color="auto"/>
            </w:tcBorders>
            <w:shd w:val="clear" w:color="auto" w:fill="FFFFFF"/>
            <w:vAlign w:val="center"/>
            <w:hideMark/>
          </w:tcPr>
          <w:p w:rsidR="00DF5FCD" w:rsidRPr="00DF5FCD" w:rsidRDefault="00DF5FCD">
            <w:pPr>
              <w:spacing w:line="256" w:lineRule="auto"/>
            </w:pPr>
            <w:r w:rsidRPr="00DF5FCD">
              <w:t>Area and Level of Certification Sought (include language area if appropriate)</w:t>
            </w:r>
          </w:p>
        </w:tc>
        <w:tc>
          <w:tcPr>
            <w:tcW w:w="1463" w:type="pct"/>
            <w:gridSpan w:val="8"/>
            <w:tcBorders>
              <w:top w:val="single" w:sz="4" w:space="0" w:color="auto"/>
              <w:left w:val="single" w:sz="4" w:space="0" w:color="auto"/>
              <w:bottom w:val="single" w:sz="4" w:space="0" w:color="auto"/>
              <w:right w:val="single" w:sz="24" w:space="0" w:color="auto"/>
            </w:tcBorders>
            <w:shd w:val="clear" w:color="auto" w:fill="FFFFFF"/>
            <w:vAlign w:val="center"/>
            <w:hideMark/>
          </w:tcPr>
          <w:p w:rsidR="00DF5FCD" w:rsidRPr="00DF5FCD" w:rsidRDefault="00DF5FCD">
            <w:pPr>
              <w:spacing w:line="256" w:lineRule="auto"/>
            </w:pPr>
            <w:r w:rsidRPr="00DF5FCD">
              <w:t>Anticipated Finisher Year</w:t>
            </w:r>
          </w:p>
        </w:tc>
      </w:tr>
      <w:tr w:rsidR="00DF5FCD" w:rsidTr="00ED43EC">
        <w:trPr>
          <w:trHeight w:val="467"/>
        </w:trPr>
        <w:tc>
          <w:tcPr>
            <w:tcW w:w="3537" w:type="pct"/>
            <w:gridSpan w:val="22"/>
            <w:tcBorders>
              <w:top w:val="single" w:sz="4" w:space="0" w:color="auto"/>
              <w:left w:val="single" w:sz="24" w:space="0" w:color="auto"/>
              <w:bottom w:val="single" w:sz="24" w:space="0" w:color="auto"/>
              <w:right w:val="single" w:sz="4" w:space="0" w:color="auto"/>
            </w:tcBorders>
            <w:shd w:val="clear" w:color="auto" w:fill="FFFFFF"/>
            <w:vAlign w:val="center"/>
          </w:tcPr>
          <w:p w:rsidR="00DF5FCD" w:rsidRPr="00DF5FCD" w:rsidRDefault="00DF5FCD">
            <w:pPr>
              <w:spacing w:line="256" w:lineRule="auto"/>
            </w:pPr>
          </w:p>
        </w:tc>
        <w:tc>
          <w:tcPr>
            <w:tcW w:w="1463" w:type="pct"/>
            <w:gridSpan w:val="8"/>
            <w:tcBorders>
              <w:top w:val="single" w:sz="4" w:space="0" w:color="auto"/>
              <w:left w:val="single" w:sz="4" w:space="0" w:color="auto"/>
              <w:bottom w:val="single" w:sz="24" w:space="0" w:color="auto"/>
              <w:right w:val="single" w:sz="24" w:space="0" w:color="auto"/>
            </w:tcBorders>
            <w:shd w:val="clear" w:color="auto" w:fill="FFFFFF"/>
            <w:vAlign w:val="center"/>
          </w:tcPr>
          <w:p w:rsidR="00DF5FCD" w:rsidRPr="00DF5FCD" w:rsidRDefault="00DF5FCD">
            <w:pPr>
              <w:spacing w:line="256" w:lineRule="auto"/>
            </w:pPr>
          </w:p>
        </w:tc>
      </w:tr>
      <w:tr w:rsidR="00DF5FCD" w:rsidTr="00ED43EC">
        <w:trPr>
          <w:trHeight w:val="165"/>
        </w:trPr>
        <w:tc>
          <w:tcPr>
            <w:tcW w:w="1583" w:type="pct"/>
            <w:gridSpan w:val="9"/>
            <w:tcBorders>
              <w:top w:val="single" w:sz="24" w:space="0" w:color="auto"/>
              <w:left w:val="single" w:sz="24" w:space="0" w:color="auto"/>
              <w:bottom w:val="single" w:sz="4" w:space="0" w:color="auto"/>
              <w:right w:val="single" w:sz="4" w:space="0" w:color="auto"/>
            </w:tcBorders>
            <w:shd w:val="clear" w:color="auto" w:fill="FFFFFF"/>
            <w:hideMark/>
          </w:tcPr>
          <w:p w:rsidR="00DF5FCD" w:rsidRPr="00DF5FCD" w:rsidRDefault="00DF5FCD">
            <w:pPr>
              <w:spacing w:line="256" w:lineRule="auto"/>
            </w:pPr>
            <w:r w:rsidRPr="00DF5FCD">
              <w:t>Name and Title of Program Administrator or Certification Officer</w:t>
            </w:r>
          </w:p>
        </w:tc>
        <w:tc>
          <w:tcPr>
            <w:tcW w:w="1119" w:type="pct"/>
            <w:gridSpan w:val="7"/>
            <w:tcBorders>
              <w:top w:val="single" w:sz="4" w:space="0" w:color="auto"/>
              <w:left w:val="single" w:sz="4" w:space="0" w:color="auto"/>
              <w:bottom w:val="single" w:sz="4" w:space="0" w:color="auto"/>
              <w:right w:val="single" w:sz="4" w:space="0" w:color="auto"/>
            </w:tcBorders>
            <w:shd w:val="clear" w:color="auto" w:fill="FFFFFF"/>
            <w:hideMark/>
          </w:tcPr>
          <w:p w:rsidR="00DF5FCD" w:rsidRPr="00DF5FCD" w:rsidRDefault="00DF5FCD">
            <w:pPr>
              <w:spacing w:line="256" w:lineRule="auto"/>
              <w:jc w:val="center"/>
            </w:pPr>
            <w:r w:rsidRPr="00DF5FCD">
              <w:t>Date</w:t>
            </w:r>
          </w:p>
          <w:p w:rsidR="00DF5FCD" w:rsidRPr="00DF5FCD" w:rsidRDefault="00DF5FCD">
            <w:pPr>
              <w:spacing w:line="256" w:lineRule="auto"/>
            </w:pPr>
            <w:r w:rsidRPr="00DF5FCD">
              <w:t>MM            DD          YYYY</w:t>
            </w:r>
          </w:p>
        </w:tc>
        <w:tc>
          <w:tcPr>
            <w:tcW w:w="851" w:type="pct"/>
            <w:gridSpan w:val="7"/>
            <w:tcBorders>
              <w:top w:val="single" w:sz="24" w:space="0" w:color="auto"/>
              <w:left w:val="single" w:sz="4" w:space="0" w:color="auto"/>
              <w:bottom w:val="single" w:sz="4" w:space="0" w:color="auto"/>
              <w:right w:val="single" w:sz="4" w:space="0" w:color="auto"/>
            </w:tcBorders>
            <w:shd w:val="clear" w:color="auto" w:fill="FFFFFF"/>
          </w:tcPr>
          <w:p w:rsidR="00DF5FCD" w:rsidRPr="00DF5FCD" w:rsidRDefault="00DF5FCD">
            <w:pPr>
              <w:spacing w:line="256" w:lineRule="auto"/>
            </w:pPr>
            <w:r w:rsidRPr="00DF5FCD">
              <w:t>Fax # / Email</w:t>
            </w:r>
          </w:p>
          <w:p w:rsidR="00DF5FCD" w:rsidRPr="00DF5FCD" w:rsidRDefault="00DF5FCD">
            <w:pPr>
              <w:spacing w:line="256" w:lineRule="auto"/>
            </w:pPr>
          </w:p>
        </w:tc>
        <w:tc>
          <w:tcPr>
            <w:tcW w:w="1447" w:type="pct"/>
            <w:gridSpan w:val="7"/>
            <w:tcBorders>
              <w:top w:val="single" w:sz="24" w:space="0" w:color="auto"/>
              <w:left w:val="single" w:sz="4" w:space="0" w:color="auto"/>
              <w:bottom w:val="single" w:sz="4" w:space="0" w:color="auto"/>
              <w:right w:val="single" w:sz="24" w:space="0" w:color="auto"/>
            </w:tcBorders>
            <w:shd w:val="clear" w:color="auto" w:fill="FFFFFF"/>
            <w:hideMark/>
          </w:tcPr>
          <w:p w:rsidR="00DF5FCD" w:rsidRPr="00DF5FCD" w:rsidRDefault="00DF5FCD">
            <w:pPr>
              <w:spacing w:line="256" w:lineRule="auto"/>
              <w:jc w:val="center"/>
            </w:pPr>
            <w:r w:rsidRPr="00DF5FCD">
              <w:t>Signature</w:t>
            </w:r>
          </w:p>
        </w:tc>
      </w:tr>
      <w:tr w:rsidR="00DF5FCD" w:rsidTr="00ED43EC">
        <w:trPr>
          <w:trHeight w:val="368"/>
        </w:trPr>
        <w:tc>
          <w:tcPr>
            <w:tcW w:w="1583" w:type="pct"/>
            <w:gridSpan w:val="9"/>
            <w:tcBorders>
              <w:top w:val="single" w:sz="4" w:space="0" w:color="auto"/>
              <w:left w:val="single" w:sz="24" w:space="0" w:color="auto"/>
              <w:bottom w:val="single" w:sz="24" w:space="0" w:color="auto"/>
              <w:right w:val="single" w:sz="4" w:space="0" w:color="auto"/>
            </w:tcBorders>
            <w:shd w:val="clear" w:color="auto" w:fill="FFFFFF"/>
          </w:tcPr>
          <w:p w:rsidR="00DF5FCD" w:rsidRPr="00DF5FCD" w:rsidRDefault="00DF5FCD">
            <w:pPr>
              <w:spacing w:line="256" w:lineRule="auto"/>
              <w:rPr>
                <w:sz w:val="24"/>
                <w:szCs w:val="23"/>
              </w:rPr>
            </w:pPr>
          </w:p>
        </w:tc>
        <w:tc>
          <w:tcPr>
            <w:tcW w:w="337" w:type="pct"/>
            <w:gridSpan w:val="2"/>
            <w:tcBorders>
              <w:top w:val="single" w:sz="4" w:space="0" w:color="auto"/>
              <w:left w:val="single" w:sz="4" w:space="0" w:color="auto"/>
              <w:bottom w:val="single" w:sz="24" w:space="0" w:color="auto"/>
              <w:right w:val="single" w:sz="4" w:space="0" w:color="auto"/>
            </w:tcBorders>
            <w:shd w:val="clear" w:color="auto" w:fill="FFFFFF"/>
          </w:tcPr>
          <w:p w:rsidR="00DF5FCD" w:rsidRPr="00DF5FCD" w:rsidRDefault="00DF5FCD">
            <w:pPr>
              <w:spacing w:line="256" w:lineRule="auto"/>
            </w:pPr>
          </w:p>
        </w:tc>
        <w:tc>
          <w:tcPr>
            <w:tcW w:w="352" w:type="pct"/>
            <w:gridSpan w:val="3"/>
            <w:tcBorders>
              <w:top w:val="single" w:sz="4" w:space="0" w:color="auto"/>
              <w:left w:val="single" w:sz="4" w:space="0" w:color="auto"/>
              <w:bottom w:val="single" w:sz="24" w:space="0" w:color="auto"/>
              <w:right w:val="single" w:sz="4" w:space="0" w:color="auto"/>
            </w:tcBorders>
            <w:shd w:val="clear" w:color="auto" w:fill="FFFFFF"/>
          </w:tcPr>
          <w:p w:rsidR="00DF5FCD" w:rsidRPr="00DF5FCD" w:rsidRDefault="00DF5FCD">
            <w:pPr>
              <w:spacing w:line="256" w:lineRule="auto"/>
            </w:pPr>
          </w:p>
        </w:tc>
        <w:tc>
          <w:tcPr>
            <w:tcW w:w="430" w:type="pct"/>
            <w:gridSpan w:val="2"/>
            <w:tcBorders>
              <w:top w:val="single" w:sz="4" w:space="0" w:color="auto"/>
              <w:left w:val="single" w:sz="4" w:space="0" w:color="auto"/>
              <w:bottom w:val="single" w:sz="24" w:space="0" w:color="auto"/>
              <w:right w:val="single" w:sz="4" w:space="0" w:color="auto"/>
            </w:tcBorders>
            <w:shd w:val="clear" w:color="auto" w:fill="FFFFFF"/>
          </w:tcPr>
          <w:p w:rsidR="00DF5FCD" w:rsidRPr="00DF5FCD" w:rsidRDefault="00DF5FCD">
            <w:pPr>
              <w:spacing w:line="256" w:lineRule="auto"/>
            </w:pPr>
          </w:p>
        </w:tc>
        <w:tc>
          <w:tcPr>
            <w:tcW w:w="851" w:type="pct"/>
            <w:gridSpan w:val="7"/>
            <w:tcBorders>
              <w:top w:val="single" w:sz="4" w:space="0" w:color="auto"/>
              <w:left w:val="single" w:sz="4" w:space="0" w:color="auto"/>
              <w:bottom w:val="single" w:sz="24" w:space="0" w:color="auto"/>
              <w:right w:val="single" w:sz="4" w:space="0" w:color="auto"/>
            </w:tcBorders>
            <w:shd w:val="clear" w:color="auto" w:fill="FFFFFF"/>
          </w:tcPr>
          <w:p w:rsidR="00DF5FCD" w:rsidRPr="00DF5FCD" w:rsidRDefault="00DF5FCD">
            <w:pPr>
              <w:spacing w:line="256" w:lineRule="auto"/>
            </w:pPr>
          </w:p>
        </w:tc>
        <w:tc>
          <w:tcPr>
            <w:tcW w:w="1447" w:type="pct"/>
            <w:gridSpan w:val="7"/>
            <w:tcBorders>
              <w:top w:val="single" w:sz="4" w:space="0" w:color="auto"/>
              <w:left w:val="single" w:sz="4" w:space="0" w:color="auto"/>
              <w:bottom w:val="single" w:sz="24" w:space="0" w:color="auto"/>
              <w:right w:val="single" w:sz="24" w:space="0" w:color="auto"/>
            </w:tcBorders>
            <w:shd w:val="clear" w:color="auto" w:fill="FFFFFF"/>
          </w:tcPr>
          <w:p w:rsidR="00DF5FCD" w:rsidRPr="00DF5FCD" w:rsidRDefault="00DF5FCD">
            <w:pPr>
              <w:spacing w:line="256" w:lineRule="auto"/>
            </w:pPr>
          </w:p>
        </w:tc>
      </w:tr>
    </w:tbl>
    <w:p w:rsidR="00622EEE" w:rsidRPr="00F6442A" w:rsidRDefault="00622EEE" w:rsidP="00DF5FCD">
      <w:pPr>
        <w:rPr>
          <w:rFonts w:ascii="Calibri" w:eastAsia="Times New Roman" w:hAnsi="Calibri" w:cs="Calibri"/>
          <w:color w:val="FFFFFF" w:themeColor="background1"/>
          <w:szCs w:val="23"/>
          <w14:textFill>
            <w14:noFill/>
          </w14:textFill>
        </w:rPr>
      </w:pPr>
    </w:p>
    <w:p w:rsidR="00622EEE" w:rsidRDefault="00622EEE" w:rsidP="00622EEE">
      <w:pPr>
        <w:rPr>
          <w:rFonts w:eastAsia="Times New Roman"/>
        </w:rPr>
      </w:pPr>
      <w:r>
        <w:rPr>
          <w:rFonts w:eastAsia="Times New Roman"/>
        </w:rPr>
        <w:br w:type="page"/>
      </w:r>
    </w:p>
    <w:p w:rsidR="00DF5FCD" w:rsidRDefault="00DF5FCD" w:rsidP="00DF5FCD">
      <w:pPr>
        <w:rPr>
          <w:rFonts w:ascii="Calibri" w:eastAsia="Times New Roman" w:hAnsi="Calibri" w:cs="Calibri"/>
          <w:color w:val="000000"/>
          <w:szCs w:val="23"/>
        </w:rPr>
      </w:pPr>
    </w:p>
    <w:p w:rsidR="00A95CFF" w:rsidRDefault="002E5E64" w:rsidP="00A95CFF">
      <w:pPr>
        <w:rPr>
          <w:rFonts w:ascii="Arial" w:hAnsi="Arial" w:cs="Arial"/>
          <w:bCs/>
        </w:rPr>
      </w:pPr>
      <w:r>
        <w:rPr>
          <w:b/>
          <w:bCs/>
          <w:noProof/>
        </w:rPr>
        <w:drawing>
          <wp:inline distT="0" distB="0" distL="0" distR="0" wp14:anchorId="6782CF36" wp14:editId="20543983">
            <wp:extent cx="1761347" cy="685800"/>
            <wp:effectExtent l="0" t="0" r="0" b="0"/>
            <wp:docPr id="3" name="Picture 3" descr="Region 10 CERTification 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10 CERTification logo (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0962" cy="689544"/>
                    </a:xfrm>
                    <a:prstGeom prst="rect">
                      <a:avLst/>
                    </a:prstGeom>
                    <a:noFill/>
                    <a:ln>
                      <a:noFill/>
                    </a:ln>
                  </pic:spPr>
                </pic:pic>
              </a:graphicData>
            </a:graphic>
          </wp:inline>
        </w:drawing>
      </w:r>
    </w:p>
    <w:p w:rsidR="00F06357" w:rsidRPr="001B099D" w:rsidRDefault="00F06357" w:rsidP="001B099D">
      <w:pPr>
        <w:pStyle w:val="Heading1"/>
        <w:jc w:val="center"/>
        <w:rPr>
          <w:rFonts w:ascii="Arial" w:hAnsi="Arial" w:cs="Arial"/>
          <w:b/>
          <w:sz w:val="28"/>
          <w:szCs w:val="28"/>
        </w:rPr>
      </w:pPr>
      <w:bookmarkStart w:id="167" w:name="_Toc14268875"/>
      <w:r w:rsidRPr="001B099D">
        <w:rPr>
          <w:rFonts w:ascii="Arial" w:hAnsi="Arial" w:cs="Arial"/>
          <w:b/>
          <w:sz w:val="28"/>
          <w:szCs w:val="28"/>
        </w:rPr>
        <w:t>Addendum 5</w:t>
      </w:r>
      <w:bookmarkEnd w:id="167"/>
    </w:p>
    <w:p w:rsidR="00A95CFF" w:rsidRPr="001B099D" w:rsidRDefault="00A95CFF" w:rsidP="001B099D">
      <w:pPr>
        <w:pStyle w:val="Heading1"/>
        <w:jc w:val="center"/>
        <w:rPr>
          <w:rFonts w:ascii="Arial" w:hAnsi="Arial" w:cs="Arial"/>
          <w:b/>
          <w:bCs/>
          <w:sz w:val="28"/>
          <w:szCs w:val="28"/>
        </w:rPr>
      </w:pPr>
      <w:bookmarkStart w:id="168" w:name="_Toc14268876"/>
      <w:r w:rsidRPr="001B099D">
        <w:rPr>
          <w:rFonts w:ascii="Arial" w:hAnsi="Arial" w:cs="Arial"/>
          <w:b/>
          <w:bCs/>
          <w:sz w:val="28"/>
          <w:szCs w:val="28"/>
        </w:rPr>
        <w:t>Letter of Agreement</w:t>
      </w:r>
      <w:bookmarkEnd w:id="168"/>
    </w:p>
    <w:p w:rsidR="00A95CFF" w:rsidRPr="00D00E34" w:rsidRDefault="00A95CFF" w:rsidP="00A95CFF">
      <w:pPr>
        <w:jc w:val="center"/>
        <w:rPr>
          <w:rFonts w:ascii="Arial" w:hAnsi="Arial" w:cs="Arial"/>
          <w:b/>
          <w:bCs/>
          <w:sz w:val="24"/>
          <w:szCs w:val="24"/>
        </w:rPr>
      </w:pPr>
      <w:r w:rsidRPr="00D00E34">
        <w:rPr>
          <w:rFonts w:ascii="Arial" w:hAnsi="Arial" w:cs="Arial"/>
          <w:b/>
          <w:bCs/>
          <w:sz w:val="24"/>
          <w:szCs w:val="24"/>
        </w:rPr>
        <w:t xml:space="preserve"> Field Supervisor</w:t>
      </w:r>
      <w:r>
        <w:rPr>
          <w:rFonts w:ascii="Arial" w:hAnsi="Arial" w:cs="Arial"/>
          <w:b/>
          <w:bCs/>
          <w:sz w:val="24"/>
          <w:szCs w:val="24"/>
        </w:rPr>
        <w:t xml:space="preserve"> for Educational Diagnosticians and School Counselors</w:t>
      </w:r>
    </w:p>
    <w:p w:rsidR="00A95CFF" w:rsidRPr="00D00E34" w:rsidRDefault="00A95CFF" w:rsidP="00A95CFF">
      <w:pPr>
        <w:spacing w:after="0"/>
        <w:rPr>
          <w:rFonts w:ascii="Arial" w:eastAsia="Times New Roman" w:hAnsi="Arial" w:cs="Arial"/>
          <w:bCs/>
        </w:rPr>
      </w:pPr>
      <w:r w:rsidRPr="00D00E34">
        <w:rPr>
          <w:rFonts w:ascii="Arial" w:eastAsia="Times New Roman" w:hAnsi="Arial" w:cs="Arial"/>
          <w:bCs/>
        </w:rPr>
        <w:t>Region 10 Education Service Center employs a field supervisor (an irregular part-time employee) to provide support and assistance to</w:t>
      </w:r>
      <w:r>
        <w:rPr>
          <w:rFonts w:ascii="Arial" w:eastAsia="Times New Roman" w:hAnsi="Arial" w:cs="Arial"/>
          <w:bCs/>
        </w:rPr>
        <w:t xml:space="preserve"> Educational Diagnosticians and School Counselors.</w:t>
      </w:r>
      <w:r w:rsidRPr="00D00E34">
        <w:rPr>
          <w:rFonts w:ascii="Arial" w:eastAsia="Times New Roman" w:hAnsi="Arial" w:cs="Arial"/>
          <w:bCs/>
        </w:rPr>
        <w:t xml:space="preserve">  The field supervisor agrees to represent the </w:t>
      </w:r>
      <w:r>
        <w:rPr>
          <w:rFonts w:ascii="Arial" w:eastAsia="Times New Roman" w:hAnsi="Arial" w:cs="Arial"/>
          <w:bCs/>
        </w:rPr>
        <w:t>CERTification</w:t>
      </w:r>
      <w:r w:rsidRPr="00D00E34">
        <w:rPr>
          <w:rFonts w:ascii="Arial" w:eastAsia="Times New Roman" w:hAnsi="Arial" w:cs="Arial"/>
          <w:bCs/>
        </w:rPr>
        <w:t xml:space="preserve"> Program and to adhere to the duties and responsibilities required by the Texas Education Agency.  </w:t>
      </w:r>
    </w:p>
    <w:p w:rsidR="00A95CFF" w:rsidRPr="00D00E34" w:rsidRDefault="00A95CFF" w:rsidP="00A95CFF">
      <w:pPr>
        <w:rPr>
          <w:rFonts w:ascii="Arial" w:hAnsi="Arial" w:cs="Arial"/>
          <w:bCs/>
          <w:sz w:val="12"/>
          <w:szCs w:val="12"/>
        </w:rPr>
      </w:pPr>
    </w:p>
    <w:p w:rsidR="00A95CFF" w:rsidRPr="00D00E34" w:rsidRDefault="00A95CFF" w:rsidP="00A95CFF">
      <w:pPr>
        <w:rPr>
          <w:rFonts w:ascii="Arial" w:hAnsi="Arial" w:cs="Arial"/>
          <w:bCs/>
        </w:rPr>
      </w:pPr>
      <w:r w:rsidRPr="00D00E34">
        <w:rPr>
          <w:rFonts w:ascii="Arial" w:hAnsi="Arial" w:cs="Arial"/>
          <w:bCs/>
        </w:rPr>
        <w:t>Circ</w:t>
      </w:r>
      <w:r>
        <w:rPr>
          <w:rFonts w:ascii="Arial" w:hAnsi="Arial" w:cs="Arial"/>
          <w:bCs/>
        </w:rPr>
        <w:t>umstances beyond the Region 10 CERTification</w:t>
      </w:r>
      <w:r w:rsidRPr="00D00E34">
        <w:rPr>
          <w:rFonts w:ascii="Arial" w:hAnsi="Arial" w:cs="Arial"/>
          <w:bCs/>
        </w:rPr>
        <w:t xml:space="preserve"> Program’s control may prevent fulfillment of this agreement.  Such circumstances may include intern/</w:t>
      </w:r>
      <w:r>
        <w:rPr>
          <w:rFonts w:ascii="Arial" w:hAnsi="Arial" w:cs="Arial"/>
          <w:bCs/>
        </w:rPr>
        <w:t>practicum participant’s</w:t>
      </w:r>
      <w:r w:rsidRPr="00D00E34">
        <w:rPr>
          <w:rFonts w:ascii="Arial" w:hAnsi="Arial" w:cs="Arial"/>
          <w:bCs/>
        </w:rPr>
        <w:t xml:space="preserve"> wi</w:t>
      </w:r>
      <w:r>
        <w:rPr>
          <w:rFonts w:ascii="Arial" w:hAnsi="Arial" w:cs="Arial"/>
          <w:bCs/>
        </w:rPr>
        <w:t xml:space="preserve">thdrawal from the Region 10 CERTification </w:t>
      </w:r>
      <w:r w:rsidRPr="00D00E34">
        <w:rPr>
          <w:rFonts w:ascii="Arial" w:hAnsi="Arial" w:cs="Arial"/>
          <w:bCs/>
        </w:rPr>
        <w:t>Program, reassignment of the intern/</w:t>
      </w:r>
      <w:r>
        <w:rPr>
          <w:rFonts w:ascii="Arial" w:hAnsi="Arial" w:cs="Arial"/>
          <w:bCs/>
        </w:rPr>
        <w:t>practicum participant’s</w:t>
      </w:r>
      <w:r w:rsidRPr="00D00E34">
        <w:rPr>
          <w:rFonts w:ascii="Arial" w:hAnsi="Arial" w:cs="Arial"/>
          <w:bCs/>
        </w:rPr>
        <w:t xml:space="preserve"> district or personal factors that dictate change.</w:t>
      </w:r>
    </w:p>
    <w:p w:rsidR="00A95CFF" w:rsidRPr="00D00E34" w:rsidRDefault="00A95CFF" w:rsidP="00A95CFF">
      <w:pPr>
        <w:rPr>
          <w:rFonts w:ascii="Arial" w:hAnsi="Arial" w:cs="Arial"/>
          <w:bCs/>
          <w:sz w:val="12"/>
          <w:szCs w:val="12"/>
        </w:rPr>
      </w:pPr>
    </w:p>
    <w:p w:rsidR="00A95CFF" w:rsidRPr="00D00E34" w:rsidRDefault="00A95CFF" w:rsidP="00A95CFF">
      <w:pPr>
        <w:rPr>
          <w:rFonts w:ascii="Arial" w:hAnsi="Arial" w:cs="Arial"/>
          <w:bCs/>
        </w:rPr>
      </w:pPr>
      <w:r w:rsidRPr="00D00E34">
        <w:rPr>
          <w:rFonts w:ascii="Arial" w:hAnsi="Arial" w:cs="Arial"/>
          <w:bCs/>
        </w:rPr>
        <w:t>The field supervisor agrees to fulfill all of the following responsibilities:</w:t>
      </w:r>
    </w:p>
    <w:p w:rsidR="00A95CFF" w:rsidRPr="00D00E34" w:rsidRDefault="00A95CFF" w:rsidP="00A95CFF">
      <w:pPr>
        <w:numPr>
          <w:ilvl w:val="0"/>
          <w:numId w:val="39"/>
        </w:numPr>
        <w:spacing w:after="0"/>
        <w:rPr>
          <w:rFonts w:ascii="Arial" w:hAnsi="Arial" w:cs="Arial"/>
          <w:bCs/>
        </w:rPr>
      </w:pPr>
      <w:r w:rsidRPr="00D00E34">
        <w:rPr>
          <w:rFonts w:ascii="Arial" w:hAnsi="Arial" w:cs="Arial"/>
          <w:bCs/>
        </w:rPr>
        <w:t>Participate in required professional development and field supervisor meetings.</w:t>
      </w:r>
    </w:p>
    <w:p w:rsidR="00A95CFF" w:rsidRPr="00D00E34" w:rsidRDefault="00A95CFF" w:rsidP="00A95CFF">
      <w:pPr>
        <w:numPr>
          <w:ilvl w:val="0"/>
          <w:numId w:val="39"/>
        </w:numPr>
        <w:spacing w:after="0"/>
        <w:rPr>
          <w:rFonts w:ascii="Arial" w:hAnsi="Arial" w:cs="Arial"/>
          <w:bCs/>
        </w:rPr>
      </w:pPr>
      <w:r w:rsidRPr="00D00E34">
        <w:rPr>
          <w:rFonts w:ascii="Arial" w:hAnsi="Arial" w:cs="Arial"/>
          <w:bCs/>
        </w:rPr>
        <w:t>Observe the intern</w:t>
      </w:r>
      <w:r>
        <w:rPr>
          <w:rFonts w:ascii="Arial" w:hAnsi="Arial" w:cs="Arial"/>
          <w:bCs/>
        </w:rPr>
        <w:t>/practicum participant</w:t>
      </w:r>
      <w:r w:rsidRPr="00D00E34">
        <w:rPr>
          <w:rFonts w:ascii="Arial" w:hAnsi="Arial" w:cs="Arial"/>
          <w:bCs/>
        </w:rPr>
        <w:t xml:space="preserve"> for 45-60 minutes, collect data and provid</w:t>
      </w:r>
      <w:r>
        <w:rPr>
          <w:rFonts w:ascii="Arial" w:hAnsi="Arial" w:cs="Arial"/>
          <w:bCs/>
        </w:rPr>
        <w:t>e written feedback to the assigned administrator, mentor and intern/practicum participant</w:t>
      </w:r>
      <w:r w:rsidRPr="00D00E34">
        <w:rPr>
          <w:rFonts w:ascii="Arial" w:hAnsi="Arial" w:cs="Arial"/>
          <w:bCs/>
        </w:rPr>
        <w:t>.</w:t>
      </w:r>
    </w:p>
    <w:p w:rsidR="00A95CFF" w:rsidRPr="00D00E34" w:rsidRDefault="00A95CFF" w:rsidP="00A95CFF">
      <w:pPr>
        <w:numPr>
          <w:ilvl w:val="0"/>
          <w:numId w:val="39"/>
        </w:numPr>
        <w:spacing w:after="0"/>
        <w:rPr>
          <w:rFonts w:ascii="Arial" w:hAnsi="Arial" w:cs="Arial"/>
          <w:bCs/>
        </w:rPr>
      </w:pPr>
      <w:r w:rsidRPr="00D00E34">
        <w:rPr>
          <w:rFonts w:ascii="Arial" w:hAnsi="Arial" w:cs="Arial"/>
          <w:bCs/>
        </w:rPr>
        <w:t>Complete a pre, post conference (approximately 15 minutes for each), and provide written feedback on the observation report form.  Pre and post conferences do not have to be onsite; they may be completed by email, phone, etc.</w:t>
      </w:r>
    </w:p>
    <w:p w:rsidR="00A95CFF" w:rsidRPr="00D00E34" w:rsidRDefault="00A95CFF" w:rsidP="00A95CFF">
      <w:pPr>
        <w:numPr>
          <w:ilvl w:val="0"/>
          <w:numId w:val="39"/>
        </w:numPr>
        <w:spacing w:after="0"/>
        <w:rPr>
          <w:rFonts w:ascii="Arial" w:hAnsi="Arial" w:cs="Arial"/>
          <w:bCs/>
        </w:rPr>
      </w:pPr>
      <w:r w:rsidRPr="00D00E34">
        <w:rPr>
          <w:rFonts w:ascii="Arial" w:hAnsi="Arial" w:cs="Arial"/>
          <w:bCs/>
        </w:rPr>
        <w:t>Submit the intern</w:t>
      </w:r>
      <w:r>
        <w:rPr>
          <w:rFonts w:ascii="Arial" w:hAnsi="Arial" w:cs="Arial"/>
          <w:bCs/>
        </w:rPr>
        <w:t>/practicum</w:t>
      </w:r>
      <w:r w:rsidRPr="00D00E34">
        <w:rPr>
          <w:rFonts w:ascii="Arial" w:hAnsi="Arial" w:cs="Arial"/>
          <w:bCs/>
        </w:rPr>
        <w:t xml:space="preserve"> observation report (approximately 60 minutes</w:t>
      </w:r>
      <w:r>
        <w:rPr>
          <w:rFonts w:ascii="Arial" w:hAnsi="Arial" w:cs="Arial"/>
          <w:bCs/>
        </w:rPr>
        <w:t xml:space="preserve"> for creation) to Region 10 CERTification </w:t>
      </w:r>
      <w:r w:rsidRPr="00D00E34">
        <w:rPr>
          <w:rFonts w:ascii="Arial" w:hAnsi="Arial" w:cs="Arial"/>
          <w:bCs/>
        </w:rPr>
        <w:t>Program within 5-10 business days of each observation.  The first formal observation must occur within the first six weeks of an internship</w:t>
      </w:r>
      <w:r>
        <w:rPr>
          <w:rFonts w:ascii="Arial" w:hAnsi="Arial" w:cs="Arial"/>
          <w:bCs/>
        </w:rPr>
        <w:t>/practicum</w:t>
      </w:r>
      <w:r w:rsidRPr="00D00E34">
        <w:rPr>
          <w:rFonts w:ascii="Arial" w:hAnsi="Arial" w:cs="Arial"/>
          <w:bCs/>
        </w:rPr>
        <w:t xml:space="preserve">. </w:t>
      </w:r>
    </w:p>
    <w:p w:rsidR="00A95CFF" w:rsidRPr="00D00E34" w:rsidRDefault="00A95CFF" w:rsidP="00A95CFF">
      <w:pPr>
        <w:numPr>
          <w:ilvl w:val="0"/>
          <w:numId w:val="39"/>
        </w:numPr>
        <w:spacing w:after="0"/>
        <w:rPr>
          <w:rFonts w:ascii="Arial" w:hAnsi="Arial" w:cs="Arial"/>
          <w:bCs/>
        </w:rPr>
      </w:pPr>
      <w:r w:rsidRPr="00D00E34">
        <w:rPr>
          <w:rFonts w:ascii="Arial" w:hAnsi="Arial" w:cs="Arial"/>
          <w:bCs/>
        </w:rPr>
        <w:t>Retain and submit required documentation for each observation. Read receipt or verification that ea</w:t>
      </w:r>
      <w:r>
        <w:rPr>
          <w:rFonts w:ascii="Arial" w:hAnsi="Arial" w:cs="Arial"/>
          <w:bCs/>
        </w:rPr>
        <w:t xml:space="preserve">ch report was sent to the administrator mentor and intern/practicum participant </w:t>
      </w:r>
      <w:r w:rsidRPr="00D00E34">
        <w:rPr>
          <w:rFonts w:ascii="Arial" w:hAnsi="Arial" w:cs="Arial"/>
          <w:bCs/>
        </w:rPr>
        <w:t xml:space="preserve">is required. </w:t>
      </w:r>
    </w:p>
    <w:p w:rsidR="00A95CFF" w:rsidRPr="00D00E34" w:rsidRDefault="00A95CFF" w:rsidP="00A95CFF">
      <w:pPr>
        <w:numPr>
          <w:ilvl w:val="0"/>
          <w:numId w:val="39"/>
        </w:numPr>
        <w:spacing w:after="0"/>
        <w:rPr>
          <w:rFonts w:ascii="Arial" w:hAnsi="Arial" w:cs="Arial"/>
          <w:bCs/>
        </w:rPr>
      </w:pPr>
      <w:r w:rsidRPr="00D00E34">
        <w:rPr>
          <w:rFonts w:ascii="Arial" w:hAnsi="Arial" w:cs="Arial"/>
          <w:bCs/>
        </w:rPr>
        <w:t xml:space="preserve">Communicate regularly with Region 10 staff </w:t>
      </w:r>
      <w:r>
        <w:rPr>
          <w:rFonts w:ascii="Arial" w:hAnsi="Arial" w:cs="Arial"/>
          <w:bCs/>
        </w:rPr>
        <w:t>coordinator</w:t>
      </w:r>
      <w:r w:rsidRPr="00D00E34">
        <w:rPr>
          <w:rFonts w:ascii="Arial" w:hAnsi="Arial" w:cs="Arial"/>
          <w:bCs/>
        </w:rPr>
        <w:t xml:space="preserve"> regarding intern/</w:t>
      </w:r>
      <w:r>
        <w:rPr>
          <w:rFonts w:ascii="Arial" w:hAnsi="Arial" w:cs="Arial"/>
          <w:bCs/>
        </w:rPr>
        <w:t xml:space="preserve">practicum participant’s </w:t>
      </w:r>
      <w:r w:rsidRPr="00D00E34">
        <w:rPr>
          <w:rFonts w:ascii="Arial" w:hAnsi="Arial" w:cs="Arial"/>
          <w:bCs/>
        </w:rPr>
        <w:t>performance.</w:t>
      </w:r>
    </w:p>
    <w:p w:rsidR="00A95CFF" w:rsidRPr="00D00E34" w:rsidRDefault="00A95CFF" w:rsidP="00A95CFF">
      <w:pPr>
        <w:numPr>
          <w:ilvl w:val="0"/>
          <w:numId w:val="39"/>
        </w:numPr>
        <w:spacing w:after="0"/>
        <w:rPr>
          <w:rFonts w:ascii="Arial" w:hAnsi="Arial" w:cs="Arial"/>
          <w:bCs/>
        </w:rPr>
      </w:pPr>
      <w:r w:rsidRPr="00D00E34">
        <w:rPr>
          <w:rFonts w:ascii="Arial" w:hAnsi="Arial" w:cs="Arial"/>
          <w:bCs/>
        </w:rPr>
        <w:t>Provide assistance, support, suggestions and recommendations for improvemen</w:t>
      </w:r>
      <w:r>
        <w:rPr>
          <w:rFonts w:ascii="Arial" w:hAnsi="Arial" w:cs="Arial"/>
          <w:bCs/>
        </w:rPr>
        <w:t>t to the intern/practicum participant</w:t>
      </w:r>
      <w:r w:rsidRPr="00D00E34">
        <w:rPr>
          <w:rFonts w:ascii="Arial" w:hAnsi="Arial" w:cs="Arial"/>
          <w:bCs/>
        </w:rPr>
        <w:t xml:space="preserve"> throughout the internship</w:t>
      </w:r>
      <w:r>
        <w:rPr>
          <w:rFonts w:ascii="Arial" w:hAnsi="Arial" w:cs="Arial"/>
          <w:bCs/>
        </w:rPr>
        <w:t>/practicum.</w:t>
      </w:r>
    </w:p>
    <w:p w:rsidR="00A95CFF" w:rsidRPr="00D00E34" w:rsidRDefault="00A95CFF" w:rsidP="00A95CFF">
      <w:pPr>
        <w:numPr>
          <w:ilvl w:val="0"/>
          <w:numId w:val="39"/>
        </w:numPr>
        <w:spacing w:after="0"/>
        <w:rPr>
          <w:rFonts w:ascii="Arial" w:hAnsi="Arial" w:cs="Arial"/>
          <w:bCs/>
        </w:rPr>
      </w:pPr>
      <w:r w:rsidRPr="00D00E34">
        <w:rPr>
          <w:rFonts w:ascii="Arial" w:hAnsi="Arial" w:cs="Arial"/>
          <w:bCs/>
        </w:rPr>
        <w:t xml:space="preserve">Provide certification recommendation based on the </w:t>
      </w:r>
      <w:r>
        <w:rPr>
          <w:rFonts w:ascii="Arial" w:hAnsi="Arial" w:cs="Arial"/>
          <w:bCs/>
          <w:shd w:val="clear" w:color="auto" w:fill="FFFFFF"/>
        </w:rPr>
        <w:t>performance of the intern/</w:t>
      </w:r>
    </w:p>
    <w:p w:rsidR="00A95CFF" w:rsidRPr="00D00E34" w:rsidRDefault="00A95CFF" w:rsidP="00A95CFF">
      <w:pPr>
        <w:numPr>
          <w:ilvl w:val="0"/>
          <w:numId w:val="39"/>
        </w:numPr>
        <w:spacing w:after="0"/>
        <w:rPr>
          <w:rFonts w:ascii="Arial" w:hAnsi="Arial" w:cs="Arial"/>
          <w:bCs/>
        </w:rPr>
      </w:pPr>
      <w:r>
        <w:rPr>
          <w:rFonts w:ascii="Arial" w:hAnsi="Arial" w:cs="Arial"/>
          <w:bCs/>
        </w:rPr>
        <w:t xml:space="preserve">Submit Activity Tracker </w:t>
      </w:r>
      <w:r w:rsidRPr="00D00E34">
        <w:rPr>
          <w:rFonts w:ascii="Arial" w:hAnsi="Arial" w:cs="Arial"/>
          <w:bCs/>
        </w:rPr>
        <w:t>documentation and timesheets for payroll by the last working day of the month.</w:t>
      </w:r>
    </w:p>
    <w:p w:rsidR="00A95CFF" w:rsidRDefault="00A95CFF" w:rsidP="00A95CFF">
      <w:pPr>
        <w:rPr>
          <w:rFonts w:ascii="Arial" w:hAnsi="Arial" w:cs="Arial"/>
          <w:bCs/>
        </w:rPr>
      </w:pPr>
      <w:r w:rsidRPr="00D00E34">
        <w:rPr>
          <w:rFonts w:ascii="Arial" w:hAnsi="Arial" w:cs="Arial"/>
          <w:bCs/>
        </w:rPr>
        <w:t xml:space="preserve">The Region 10 </w:t>
      </w:r>
      <w:r>
        <w:rPr>
          <w:rFonts w:ascii="Arial" w:hAnsi="Arial" w:cs="Arial"/>
          <w:bCs/>
        </w:rPr>
        <w:t xml:space="preserve">CERTification </w:t>
      </w:r>
      <w:r w:rsidRPr="00D00E34">
        <w:rPr>
          <w:rFonts w:ascii="Arial" w:hAnsi="Arial" w:cs="Arial"/>
          <w:bCs/>
        </w:rPr>
        <w:t>field supervisor will adhere to all requirements and established timelines.</w:t>
      </w:r>
    </w:p>
    <w:p w:rsidR="00A95CFF" w:rsidRDefault="00A95CFF" w:rsidP="00A95CFF">
      <w:pPr>
        <w:rPr>
          <w:rFonts w:ascii="Arial" w:hAnsi="Arial" w:cs="Arial"/>
          <w:bCs/>
        </w:rPr>
      </w:pPr>
    </w:p>
    <w:p w:rsidR="00A95CFF" w:rsidRPr="00D00E34" w:rsidRDefault="00A95CFF" w:rsidP="00A95CFF">
      <w:pPr>
        <w:rPr>
          <w:rFonts w:ascii="Arial" w:hAnsi="Arial" w:cs="Arial"/>
          <w:bCs/>
        </w:rPr>
      </w:pPr>
    </w:p>
    <w:p w:rsidR="00A95CFF" w:rsidRDefault="00A95CFF" w:rsidP="00A95CFF">
      <w:pPr>
        <w:rPr>
          <w:rFonts w:ascii="Arial" w:hAnsi="Arial" w:cs="Arial"/>
          <w:bCs/>
        </w:rPr>
      </w:pPr>
      <w:r w:rsidRPr="00D00E34">
        <w:rPr>
          <w:rFonts w:ascii="Arial" w:hAnsi="Arial" w:cs="Arial"/>
          <w:bCs/>
        </w:rPr>
        <w:t>_____________________________________</w:t>
      </w:r>
      <w:r>
        <w:rPr>
          <w:rFonts w:ascii="Arial" w:hAnsi="Arial" w:cs="Arial"/>
          <w:bCs/>
        </w:rPr>
        <w:t>______________________________________</w:t>
      </w:r>
    </w:p>
    <w:p w:rsidR="00A95CFF" w:rsidRDefault="00A95CFF" w:rsidP="00A95CFF">
      <w:pPr>
        <w:rPr>
          <w:rFonts w:ascii="Arial" w:hAnsi="Arial" w:cs="Arial"/>
          <w:bCs/>
        </w:rPr>
      </w:pPr>
      <w:r w:rsidRPr="00D00E34">
        <w:rPr>
          <w:rFonts w:ascii="Arial" w:hAnsi="Arial" w:cs="Arial"/>
          <w:bCs/>
        </w:rPr>
        <w:t>Region 10 Field Supervisor</w:t>
      </w:r>
      <w:r w:rsidRPr="00D00E34">
        <w:rPr>
          <w:rFonts w:ascii="Arial" w:hAnsi="Arial" w:cs="Arial"/>
          <w:bCs/>
        </w:rPr>
        <w:tab/>
      </w:r>
      <w:r w:rsidRPr="00D00E34">
        <w:rPr>
          <w:rFonts w:ascii="Arial" w:hAnsi="Arial" w:cs="Arial"/>
          <w:bCs/>
        </w:rPr>
        <w:tab/>
      </w:r>
      <w:r w:rsidRPr="00D00E34">
        <w:rPr>
          <w:rFonts w:ascii="Arial" w:hAnsi="Arial" w:cs="Arial"/>
          <w:bCs/>
        </w:rPr>
        <w:tab/>
      </w:r>
      <w:r w:rsidRPr="00D00E34">
        <w:rPr>
          <w:rFonts w:ascii="Arial" w:hAnsi="Arial" w:cs="Arial"/>
          <w:bCs/>
        </w:rPr>
        <w:tab/>
      </w:r>
      <w:r w:rsidRPr="00D00E34">
        <w:rPr>
          <w:rFonts w:ascii="Arial" w:hAnsi="Arial" w:cs="Arial"/>
          <w:bCs/>
        </w:rPr>
        <w:tab/>
      </w:r>
      <w:r w:rsidRPr="00D00E34">
        <w:rPr>
          <w:rFonts w:ascii="Arial" w:hAnsi="Arial" w:cs="Arial"/>
          <w:bCs/>
        </w:rPr>
        <w:tab/>
        <w:t xml:space="preserve">            Date</w:t>
      </w:r>
      <w:r w:rsidRPr="00D00E34">
        <w:rPr>
          <w:rFonts w:ascii="Arial" w:hAnsi="Arial" w:cs="Arial"/>
          <w:bCs/>
        </w:rPr>
        <w:tab/>
      </w:r>
    </w:p>
    <w:p w:rsidR="00A95CFF" w:rsidRPr="00D00E34" w:rsidRDefault="00A95CFF" w:rsidP="00A95CFF">
      <w:pPr>
        <w:rPr>
          <w:rFonts w:ascii="Arial" w:hAnsi="Arial" w:cs="Arial"/>
          <w:bCs/>
        </w:rPr>
      </w:pPr>
      <w:r w:rsidRPr="00D00E34">
        <w:rPr>
          <w:rFonts w:ascii="Arial" w:hAnsi="Arial" w:cs="Arial"/>
          <w:bCs/>
        </w:rPr>
        <w:tab/>
      </w:r>
      <w:r w:rsidRPr="00D00E34">
        <w:rPr>
          <w:rFonts w:ascii="Arial" w:hAnsi="Arial" w:cs="Arial"/>
          <w:bCs/>
        </w:rPr>
        <w:tab/>
      </w:r>
    </w:p>
    <w:p w:rsidR="00A95CFF" w:rsidRPr="00D00E34" w:rsidRDefault="00A95CFF" w:rsidP="00A95CFF">
      <w:pPr>
        <w:spacing w:after="0"/>
        <w:rPr>
          <w:rFonts w:ascii="Arial" w:hAnsi="Arial" w:cs="Arial"/>
          <w:bCs/>
        </w:rPr>
      </w:pPr>
      <w:r w:rsidRPr="00D00E34">
        <w:rPr>
          <w:rFonts w:ascii="Arial" w:hAnsi="Arial" w:cs="Arial"/>
          <w:bCs/>
        </w:rPr>
        <w:t>_________________________________________</w:t>
      </w:r>
      <w:r>
        <w:rPr>
          <w:rFonts w:ascii="Arial" w:hAnsi="Arial" w:cs="Arial"/>
          <w:bCs/>
        </w:rPr>
        <w:t>________________________________</w:t>
      </w:r>
      <w:r w:rsidRPr="00D00E34">
        <w:rPr>
          <w:rFonts w:ascii="Arial" w:hAnsi="Arial" w:cs="Arial"/>
          <w:bCs/>
        </w:rPr>
        <w:t>__</w:t>
      </w:r>
      <w:r w:rsidRPr="00D00E34">
        <w:rPr>
          <w:rFonts w:ascii="Arial" w:hAnsi="Arial" w:cs="Arial"/>
          <w:bCs/>
        </w:rPr>
        <w:tab/>
      </w:r>
      <w:r w:rsidRPr="00D00E34">
        <w:rPr>
          <w:rFonts w:ascii="Arial" w:hAnsi="Arial" w:cs="Arial"/>
          <w:bCs/>
        </w:rPr>
        <w:tab/>
        <w:t xml:space="preserve">                      </w:t>
      </w:r>
    </w:p>
    <w:p w:rsidR="00A95CFF" w:rsidRPr="00D00E34" w:rsidRDefault="00A95CFF" w:rsidP="00A95CFF">
      <w:pPr>
        <w:spacing w:after="0"/>
        <w:rPr>
          <w:rFonts w:ascii="Arial" w:hAnsi="Arial" w:cs="Arial"/>
          <w:bCs/>
        </w:rPr>
      </w:pPr>
      <w:r w:rsidRPr="00D00E34">
        <w:rPr>
          <w:rFonts w:ascii="Arial" w:hAnsi="Arial" w:cs="Arial"/>
          <w:bCs/>
        </w:rPr>
        <w:t>Accepted by Region 10 Education Service Center</w:t>
      </w:r>
      <w:r w:rsidRPr="00AB7FD3">
        <w:rPr>
          <w:rFonts w:ascii="Arial" w:hAnsi="Arial" w:cs="Arial"/>
          <w:bCs/>
        </w:rPr>
        <w:t>/CERTification Program</w:t>
      </w:r>
      <w:r w:rsidRPr="00D00E34">
        <w:rPr>
          <w:rFonts w:ascii="Arial" w:hAnsi="Arial" w:cs="Arial"/>
          <w:bCs/>
        </w:rPr>
        <w:t xml:space="preserve">            </w:t>
      </w:r>
      <w:r w:rsidRPr="00AB7FD3">
        <w:rPr>
          <w:rFonts w:ascii="Arial" w:hAnsi="Arial" w:cs="Arial"/>
          <w:bCs/>
        </w:rPr>
        <w:t xml:space="preserve"> </w:t>
      </w:r>
      <w:r w:rsidRPr="00D00E34">
        <w:rPr>
          <w:rFonts w:ascii="Arial" w:hAnsi="Arial" w:cs="Arial"/>
          <w:bCs/>
        </w:rPr>
        <w:t xml:space="preserve"> Date</w:t>
      </w:r>
    </w:p>
    <w:p w:rsidR="00A95CFF" w:rsidRDefault="00A95CFF" w:rsidP="00A95CFF"/>
    <w:p w:rsidR="00876221" w:rsidRDefault="0027255E" w:rsidP="002E5E64">
      <w:pPr>
        <w:rPr>
          <w:rFonts w:ascii="Arial" w:hAnsi="Arial" w:cs="Arial"/>
          <w:b/>
          <w:bCs/>
          <w:sz w:val="28"/>
          <w:szCs w:val="28"/>
        </w:rPr>
      </w:pPr>
      <w:r>
        <w:rPr>
          <w:b/>
          <w:bCs/>
          <w:noProof/>
        </w:rPr>
        <w:drawing>
          <wp:inline distT="0" distB="0" distL="0" distR="0" wp14:anchorId="1E799C65" wp14:editId="3A718DDB">
            <wp:extent cx="1761347" cy="685800"/>
            <wp:effectExtent l="0" t="0" r="0" b="0"/>
            <wp:docPr id="7" name="Picture 7" descr="Region 10 CERTification logo (S)" title="Region 10 CERTif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10 CERTification logo (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0962" cy="689544"/>
                    </a:xfrm>
                    <a:prstGeom prst="rect">
                      <a:avLst/>
                    </a:prstGeom>
                    <a:noFill/>
                    <a:ln>
                      <a:noFill/>
                    </a:ln>
                  </pic:spPr>
                </pic:pic>
              </a:graphicData>
            </a:graphic>
          </wp:inline>
        </w:drawing>
      </w:r>
    </w:p>
    <w:p w:rsidR="00A6785B" w:rsidRPr="0027255E" w:rsidRDefault="00D70341" w:rsidP="0027255E">
      <w:pPr>
        <w:pStyle w:val="Heading1"/>
        <w:jc w:val="center"/>
        <w:rPr>
          <w:rFonts w:ascii="Arial" w:hAnsi="Arial" w:cs="Arial"/>
          <w:b/>
          <w:sz w:val="28"/>
          <w:szCs w:val="28"/>
        </w:rPr>
      </w:pPr>
      <w:bookmarkStart w:id="169" w:name="_Toc14268877"/>
      <w:r w:rsidRPr="0027255E">
        <w:rPr>
          <w:rFonts w:ascii="Arial" w:hAnsi="Arial" w:cs="Arial"/>
          <w:b/>
          <w:sz w:val="28"/>
          <w:szCs w:val="28"/>
        </w:rPr>
        <w:t>Addendum</w:t>
      </w:r>
      <w:r w:rsidR="002E6646" w:rsidRPr="0027255E">
        <w:rPr>
          <w:rFonts w:ascii="Arial" w:hAnsi="Arial" w:cs="Arial"/>
          <w:b/>
          <w:sz w:val="28"/>
          <w:szCs w:val="28"/>
        </w:rPr>
        <w:t xml:space="preserve"> </w:t>
      </w:r>
      <w:r w:rsidR="00ED43EC" w:rsidRPr="0027255E">
        <w:rPr>
          <w:rFonts w:ascii="Arial" w:hAnsi="Arial" w:cs="Arial"/>
          <w:b/>
          <w:sz w:val="28"/>
          <w:szCs w:val="28"/>
        </w:rPr>
        <w:t>6</w:t>
      </w:r>
      <w:bookmarkEnd w:id="169"/>
    </w:p>
    <w:p w:rsidR="002E6646" w:rsidRPr="0027255E" w:rsidRDefault="002E6646" w:rsidP="0027255E">
      <w:pPr>
        <w:pStyle w:val="Heading1"/>
        <w:jc w:val="center"/>
        <w:rPr>
          <w:rFonts w:ascii="Arial" w:hAnsi="Arial" w:cs="Arial"/>
          <w:b/>
          <w:sz w:val="28"/>
          <w:szCs w:val="28"/>
        </w:rPr>
      </w:pPr>
      <w:bookmarkStart w:id="170" w:name="_Toc14268878"/>
      <w:r w:rsidRPr="0027255E">
        <w:rPr>
          <w:rFonts w:ascii="Arial" w:hAnsi="Arial" w:cs="Arial"/>
          <w:b/>
          <w:sz w:val="28"/>
          <w:szCs w:val="28"/>
        </w:rPr>
        <w:t>Protection of Rights/Maintaining Confidentiality</w:t>
      </w:r>
      <w:bookmarkEnd w:id="170"/>
    </w:p>
    <w:p w:rsidR="002E6646" w:rsidRPr="00125253" w:rsidRDefault="002E6646" w:rsidP="002E6646">
      <w:pPr>
        <w:rPr>
          <w:rFonts w:ascii="Arial" w:hAnsi="Arial" w:cs="Arial"/>
          <w:sz w:val="28"/>
          <w:szCs w:val="28"/>
        </w:rPr>
      </w:pPr>
    </w:p>
    <w:p w:rsidR="002E6646" w:rsidRPr="00A903DE" w:rsidRDefault="002E6646" w:rsidP="002E6646">
      <w:pPr>
        <w:rPr>
          <w:rFonts w:ascii="Arial" w:hAnsi="Arial" w:cs="Arial"/>
          <w:sz w:val="22"/>
          <w:szCs w:val="22"/>
        </w:rPr>
      </w:pPr>
      <w:r w:rsidRPr="00125253">
        <w:rPr>
          <w:rFonts w:ascii="Arial" w:hAnsi="Arial" w:cs="Arial"/>
          <w:sz w:val="24"/>
          <w:szCs w:val="24"/>
        </w:rPr>
        <w:t>I</w:t>
      </w:r>
      <w:r w:rsidRPr="00A903DE">
        <w:rPr>
          <w:rFonts w:ascii="Arial" w:hAnsi="Arial" w:cs="Arial"/>
          <w:sz w:val="22"/>
          <w:szCs w:val="22"/>
        </w:rPr>
        <w:t xml:space="preserve"> have read, understand, and will comply with the plans and processes for the protection of rights for insuring the confidentiality of all data in accordance with the requirements of Public Law 93-380 Family Educational Rights and Privacy Act (FERPA), Individual with Disabilities Educational Act, Part B and Part C (IDEA), the Health Insurance Portability and Accountability Act (HIPAA), and the Region 10 ESC Processes for Maintaining Confidentiality.</w:t>
      </w:r>
    </w:p>
    <w:p w:rsidR="002E6646" w:rsidRPr="00A903DE" w:rsidRDefault="002E6646" w:rsidP="002E6646">
      <w:pPr>
        <w:rPr>
          <w:rFonts w:ascii="Arial" w:hAnsi="Arial" w:cs="Arial"/>
          <w:sz w:val="22"/>
          <w:szCs w:val="22"/>
        </w:rPr>
      </w:pPr>
    </w:p>
    <w:p w:rsidR="002E6646" w:rsidRPr="00A903DE" w:rsidRDefault="002E6646" w:rsidP="002E6646">
      <w:pPr>
        <w:rPr>
          <w:rFonts w:ascii="Arial" w:hAnsi="Arial" w:cs="Arial"/>
          <w:sz w:val="22"/>
          <w:szCs w:val="22"/>
        </w:rPr>
      </w:pPr>
      <w:r w:rsidRPr="00A903DE">
        <w:rPr>
          <w:rFonts w:ascii="Arial" w:hAnsi="Arial" w:cs="Arial"/>
          <w:sz w:val="22"/>
          <w:szCs w:val="22"/>
        </w:rPr>
        <w:t>In addition, I understand and will comply with the confidentiality guidelines pertaining to program participants in the Region 10 Teacher Preparation and Certification Program regarding: information from applications including criminal history, transcripts including grade point averages and state required tests data.</w:t>
      </w:r>
    </w:p>
    <w:p w:rsidR="002E6646" w:rsidRPr="00125253" w:rsidRDefault="002E6646" w:rsidP="002E6646">
      <w:pPr>
        <w:rPr>
          <w:rFonts w:ascii="Arial" w:hAnsi="Arial" w:cs="Arial"/>
          <w:sz w:val="24"/>
          <w:szCs w:val="24"/>
        </w:rPr>
      </w:pPr>
    </w:p>
    <w:p w:rsidR="002E6646" w:rsidRPr="00125253" w:rsidRDefault="002E6646" w:rsidP="002E6646">
      <w:pPr>
        <w:rPr>
          <w:rFonts w:ascii="Arial" w:hAnsi="Arial" w:cs="Arial"/>
          <w:sz w:val="24"/>
          <w:szCs w:val="24"/>
        </w:rPr>
      </w:pPr>
    </w:p>
    <w:p w:rsidR="002E6646" w:rsidRPr="00125253" w:rsidRDefault="002E6646" w:rsidP="002E6646">
      <w:pPr>
        <w:rPr>
          <w:rFonts w:ascii="Arial" w:hAnsi="Arial" w:cs="Arial"/>
          <w:sz w:val="28"/>
          <w:szCs w:val="28"/>
        </w:rPr>
      </w:pPr>
    </w:p>
    <w:p w:rsidR="002E6646" w:rsidRPr="00A903DE" w:rsidRDefault="002E6646" w:rsidP="002E6646">
      <w:pPr>
        <w:rPr>
          <w:rFonts w:ascii="Arial" w:hAnsi="Arial" w:cs="Arial"/>
          <w:sz w:val="22"/>
          <w:szCs w:val="22"/>
        </w:rPr>
      </w:pPr>
      <w:r w:rsidRPr="00A903DE">
        <w:rPr>
          <w:rFonts w:ascii="Arial" w:hAnsi="Arial" w:cs="Arial"/>
          <w:sz w:val="22"/>
          <w:szCs w:val="22"/>
        </w:rPr>
        <w:t>Signature:  _____________________________</w:t>
      </w:r>
      <w:r w:rsidRPr="00A903DE">
        <w:rPr>
          <w:rFonts w:ascii="Arial" w:hAnsi="Arial" w:cs="Arial"/>
          <w:sz w:val="22"/>
          <w:szCs w:val="22"/>
        </w:rPr>
        <w:tab/>
      </w:r>
      <w:r w:rsidRPr="00A903DE">
        <w:rPr>
          <w:rFonts w:ascii="Arial" w:hAnsi="Arial" w:cs="Arial"/>
          <w:sz w:val="22"/>
          <w:szCs w:val="22"/>
        </w:rPr>
        <w:tab/>
      </w:r>
      <w:r w:rsidRPr="00A903DE">
        <w:rPr>
          <w:rFonts w:ascii="Arial" w:hAnsi="Arial" w:cs="Arial"/>
          <w:sz w:val="22"/>
          <w:szCs w:val="22"/>
        </w:rPr>
        <w:tab/>
      </w:r>
      <w:r w:rsidRPr="00A903DE">
        <w:rPr>
          <w:rFonts w:ascii="Arial" w:hAnsi="Arial" w:cs="Arial"/>
          <w:sz w:val="22"/>
          <w:szCs w:val="22"/>
        </w:rPr>
        <w:tab/>
      </w:r>
      <w:r w:rsidRPr="00A903DE">
        <w:rPr>
          <w:rFonts w:ascii="Arial" w:hAnsi="Arial" w:cs="Arial"/>
          <w:sz w:val="22"/>
          <w:szCs w:val="22"/>
        </w:rPr>
        <w:tab/>
      </w:r>
      <w:r w:rsidRPr="00A903DE">
        <w:rPr>
          <w:rFonts w:ascii="Arial" w:hAnsi="Arial" w:cs="Arial"/>
          <w:sz w:val="22"/>
          <w:szCs w:val="22"/>
        </w:rPr>
        <w:tab/>
      </w:r>
    </w:p>
    <w:p w:rsidR="002E6646" w:rsidRPr="00A903DE" w:rsidRDefault="002E6646" w:rsidP="002E6646">
      <w:pPr>
        <w:rPr>
          <w:rFonts w:ascii="Arial" w:hAnsi="Arial" w:cs="Arial"/>
          <w:sz w:val="22"/>
          <w:szCs w:val="22"/>
        </w:rPr>
      </w:pPr>
    </w:p>
    <w:p w:rsidR="002E6646" w:rsidRPr="00125253" w:rsidRDefault="002E6646" w:rsidP="002E6646">
      <w:pPr>
        <w:rPr>
          <w:rFonts w:ascii="Arial" w:hAnsi="Arial" w:cs="Arial"/>
          <w:sz w:val="28"/>
          <w:szCs w:val="28"/>
        </w:rPr>
      </w:pPr>
      <w:r w:rsidRPr="00A903DE">
        <w:rPr>
          <w:rFonts w:ascii="Arial" w:hAnsi="Arial" w:cs="Arial"/>
          <w:sz w:val="22"/>
          <w:szCs w:val="22"/>
        </w:rPr>
        <w:t>Date:  ______</w:t>
      </w:r>
      <w:r w:rsidRPr="00125253">
        <w:rPr>
          <w:rFonts w:ascii="Arial" w:hAnsi="Arial" w:cs="Arial"/>
          <w:sz w:val="28"/>
          <w:szCs w:val="28"/>
        </w:rPr>
        <w:t>___________</w:t>
      </w:r>
      <w:r>
        <w:rPr>
          <w:rFonts w:ascii="Arial" w:hAnsi="Arial" w:cs="Arial"/>
          <w:sz w:val="28"/>
          <w:szCs w:val="28"/>
        </w:rPr>
        <w:t>_____________</w:t>
      </w:r>
      <w:r w:rsidRPr="00125253">
        <w:rPr>
          <w:rFonts w:ascii="Arial" w:hAnsi="Arial" w:cs="Arial"/>
          <w:sz w:val="28"/>
          <w:szCs w:val="28"/>
        </w:rPr>
        <w:t>___</w:t>
      </w:r>
    </w:p>
    <w:p w:rsidR="0027255E" w:rsidRDefault="0027255E">
      <w:pPr>
        <w:rPr>
          <w:rFonts w:ascii="Arial" w:hAnsi="Arial"/>
          <w:sz w:val="18"/>
          <w:szCs w:val="18"/>
        </w:rPr>
      </w:pPr>
      <w:r>
        <w:rPr>
          <w:rFonts w:ascii="Arial" w:hAnsi="Arial"/>
          <w:sz w:val="18"/>
          <w:szCs w:val="18"/>
        </w:rPr>
        <w:br w:type="page"/>
      </w:r>
    </w:p>
    <w:p w:rsidR="008146D3" w:rsidRDefault="008146D3" w:rsidP="002E5E64">
      <w:pPr>
        <w:tabs>
          <w:tab w:val="left" w:pos="5040"/>
          <w:tab w:val="left" w:pos="5760"/>
          <w:tab w:val="left" w:leader="underscore" w:pos="9900"/>
        </w:tabs>
        <w:rPr>
          <w:rFonts w:ascii="Arial" w:hAnsi="Arial"/>
          <w:sz w:val="18"/>
          <w:szCs w:val="18"/>
        </w:rPr>
      </w:pPr>
    </w:p>
    <w:p w:rsidR="00F06357" w:rsidRDefault="00F06357" w:rsidP="002E5E64">
      <w:pPr>
        <w:tabs>
          <w:tab w:val="left" w:pos="5040"/>
          <w:tab w:val="left" w:pos="5760"/>
          <w:tab w:val="left" w:leader="underscore" w:pos="9900"/>
        </w:tabs>
        <w:rPr>
          <w:rFonts w:ascii="Arial" w:hAnsi="Arial"/>
          <w:sz w:val="18"/>
          <w:szCs w:val="18"/>
        </w:rPr>
      </w:pPr>
      <w:r>
        <w:rPr>
          <w:b/>
          <w:bCs/>
          <w:noProof/>
        </w:rPr>
        <w:drawing>
          <wp:inline distT="0" distB="0" distL="0" distR="0" wp14:anchorId="5F49D13F" wp14:editId="2DED3CF9">
            <wp:extent cx="1761347" cy="685800"/>
            <wp:effectExtent l="0" t="0" r="0" b="0"/>
            <wp:docPr id="9" name="Picture 9" descr="Region 10 CERTification logo (S)" title="Region 10 CERTifi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10 CERTification logo (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0962" cy="689544"/>
                    </a:xfrm>
                    <a:prstGeom prst="rect">
                      <a:avLst/>
                    </a:prstGeom>
                    <a:noFill/>
                    <a:ln>
                      <a:noFill/>
                    </a:ln>
                  </pic:spPr>
                </pic:pic>
              </a:graphicData>
            </a:graphic>
          </wp:inline>
        </w:drawing>
      </w:r>
    </w:p>
    <w:p w:rsidR="0027255E" w:rsidRDefault="00F06357" w:rsidP="0027255E">
      <w:pPr>
        <w:pStyle w:val="Heading1"/>
        <w:jc w:val="center"/>
        <w:rPr>
          <w:rFonts w:ascii="Arial" w:hAnsi="Arial" w:cs="Arial"/>
          <w:b/>
          <w:sz w:val="28"/>
          <w:szCs w:val="28"/>
        </w:rPr>
      </w:pPr>
      <w:bookmarkStart w:id="171" w:name="_Toc14268879"/>
      <w:r w:rsidRPr="0027255E">
        <w:rPr>
          <w:rFonts w:ascii="Arial" w:hAnsi="Arial" w:cs="Arial"/>
          <w:b/>
          <w:sz w:val="28"/>
          <w:szCs w:val="28"/>
        </w:rPr>
        <w:t>Addendum 7</w:t>
      </w:r>
      <w:bookmarkEnd w:id="171"/>
    </w:p>
    <w:p w:rsidR="00163265" w:rsidRPr="00163265" w:rsidRDefault="00F06357" w:rsidP="00163265">
      <w:pPr>
        <w:pStyle w:val="Heading1"/>
        <w:spacing w:before="0" w:after="0"/>
        <w:jc w:val="center"/>
        <w:rPr>
          <w:rFonts w:ascii="Arial" w:hAnsi="Arial" w:cs="Arial"/>
          <w:b/>
          <w:sz w:val="28"/>
          <w:szCs w:val="28"/>
        </w:rPr>
      </w:pPr>
      <w:bookmarkStart w:id="172" w:name="_Toc14268880"/>
      <w:r w:rsidRPr="00163265">
        <w:rPr>
          <w:rFonts w:ascii="Arial" w:hAnsi="Arial" w:cs="Arial"/>
          <w:b/>
          <w:sz w:val="28"/>
          <w:szCs w:val="28"/>
        </w:rPr>
        <w:t>R</w:t>
      </w:r>
      <w:r w:rsidR="002E5E64" w:rsidRPr="00163265">
        <w:rPr>
          <w:rFonts w:ascii="Arial" w:hAnsi="Arial" w:cs="Arial"/>
          <w:b/>
          <w:sz w:val="28"/>
          <w:szCs w:val="28"/>
        </w:rPr>
        <w:t>egion 10 CERT for Educational Diagnosticians/School Counselor Programs</w:t>
      </w:r>
      <w:bookmarkEnd w:id="172"/>
    </w:p>
    <w:p w:rsidR="002E5E64" w:rsidRPr="00163265" w:rsidRDefault="00163265" w:rsidP="00163265">
      <w:pPr>
        <w:pStyle w:val="Heading1"/>
        <w:spacing w:before="0" w:after="0"/>
        <w:jc w:val="center"/>
        <w:rPr>
          <w:rFonts w:ascii="Arial" w:hAnsi="Arial" w:cs="Arial"/>
          <w:b/>
          <w:sz w:val="28"/>
          <w:szCs w:val="28"/>
        </w:rPr>
      </w:pPr>
      <w:bookmarkStart w:id="173" w:name="_Toc14268881"/>
      <w:r w:rsidRPr="00163265">
        <w:rPr>
          <w:rFonts w:ascii="Arial" w:hAnsi="Arial" w:cs="Arial"/>
          <w:b/>
          <w:sz w:val="28"/>
          <w:szCs w:val="28"/>
        </w:rPr>
        <w:t>Mentor Agreement</w:t>
      </w:r>
      <w:bookmarkEnd w:id="173"/>
    </w:p>
    <w:p w:rsidR="0027255E" w:rsidRDefault="002E5E64" w:rsidP="0027255E">
      <w:pPr>
        <w:jc w:val="center"/>
        <w:rPr>
          <w:rFonts w:ascii="Arial" w:hAnsi="Arial"/>
          <w:sz w:val="18"/>
          <w:szCs w:val="18"/>
        </w:rPr>
      </w:pPr>
      <w:r w:rsidRPr="009A6693">
        <w:rPr>
          <w:rFonts w:ascii="Arial" w:hAnsi="Arial"/>
          <w:sz w:val="18"/>
          <w:szCs w:val="18"/>
        </w:rPr>
        <w:t xml:space="preserve">400 E. Spring Valley Rd.   </w:t>
      </w:r>
      <w:r w:rsidRPr="009A6693">
        <w:rPr>
          <w:rFonts w:ascii="Arial" w:hAnsi="Arial"/>
          <w:sz w:val="18"/>
          <w:szCs w:val="18"/>
        </w:rPr>
        <w:sym w:font="Symbol" w:char="F0B7"/>
      </w:r>
      <w:r w:rsidRPr="009A6693">
        <w:rPr>
          <w:rFonts w:ascii="Arial" w:hAnsi="Arial"/>
          <w:sz w:val="18"/>
          <w:szCs w:val="18"/>
        </w:rPr>
        <w:t xml:space="preserve">  Richardson, TX</w:t>
      </w:r>
      <w:r>
        <w:rPr>
          <w:rFonts w:ascii="Arial" w:hAnsi="Arial"/>
          <w:sz w:val="18"/>
          <w:szCs w:val="18"/>
        </w:rPr>
        <w:t xml:space="preserve"> 75081</w:t>
      </w:r>
    </w:p>
    <w:p w:rsidR="002E5E64" w:rsidRDefault="002E5E64" w:rsidP="002E5E64">
      <w:pPr>
        <w:tabs>
          <w:tab w:val="left" w:leader="underscore" w:pos="6300"/>
        </w:tabs>
        <w:spacing w:after="120"/>
        <w:jc w:val="center"/>
        <w:rPr>
          <w:rFonts w:ascii="Arial" w:hAnsi="Arial"/>
          <w:sz w:val="18"/>
          <w:szCs w:val="18"/>
        </w:rPr>
      </w:pPr>
      <w:r>
        <w:rPr>
          <w:rFonts w:ascii="Arial" w:hAnsi="Arial"/>
          <w:sz w:val="18"/>
          <w:szCs w:val="18"/>
        </w:rPr>
        <w:t>School Year: _____ - _____</w:t>
      </w:r>
    </w:p>
    <w:tbl>
      <w:tblPr>
        <w:tblW w:w="9387" w:type="dxa"/>
        <w:tblLook w:val="00E0" w:firstRow="1" w:lastRow="1" w:firstColumn="1" w:lastColumn="0" w:noHBand="0" w:noVBand="0"/>
      </w:tblPr>
      <w:tblGrid>
        <w:gridCol w:w="816"/>
        <w:gridCol w:w="746"/>
        <w:gridCol w:w="232"/>
        <w:gridCol w:w="3695"/>
        <w:gridCol w:w="937"/>
        <w:gridCol w:w="2961"/>
      </w:tblGrid>
      <w:tr w:rsidR="002E5E64" w:rsidRPr="00B51C76" w:rsidTr="00BB59D7">
        <w:trPr>
          <w:trHeight w:val="387"/>
        </w:trPr>
        <w:tc>
          <w:tcPr>
            <w:tcW w:w="1530" w:type="dxa"/>
            <w:gridSpan w:val="2"/>
            <w:vAlign w:val="bottom"/>
          </w:tcPr>
          <w:p w:rsidR="002E5E64" w:rsidRPr="007C7C15" w:rsidRDefault="002E5E64" w:rsidP="00BB59D7">
            <w:pPr>
              <w:tabs>
                <w:tab w:val="left" w:leader="underscore" w:pos="6300"/>
              </w:tabs>
              <w:spacing w:before="120"/>
              <w:rPr>
                <w:rFonts w:ascii="Arial" w:hAnsi="Arial"/>
                <w:sz w:val="16"/>
                <w:szCs w:val="16"/>
              </w:rPr>
            </w:pPr>
            <w:r>
              <w:rPr>
                <w:rFonts w:ascii="Arial" w:hAnsi="Arial"/>
                <w:sz w:val="18"/>
                <w:szCs w:val="18"/>
              </w:rPr>
              <w:t xml:space="preserve">Mentor </w:t>
            </w:r>
            <w:r w:rsidRPr="009A0C85">
              <w:rPr>
                <w:rFonts w:ascii="Arial" w:hAnsi="Arial"/>
                <w:sz w:val="18"/>
                <w:szCs w:val="18"/>
              </w:rPr>
              <w:t>Name</w:t>
            </w:r>
            <w:r w:rsidRPr="007C7C15">
              <w:rPr>
                <w:rFonts w:ascii="Arial" w:hAnsi="Arial"/>
                <w:sz w:val="16"/>
                <w:szCs w:val="16"/>
              </w:rPr>
              <w:t>:</w:t>
            </w:r>
          </w:p>
        </w:tc>
        <w:tc>
          <w:tcPr>
            <w:tcW w:w="7857" w:type="dxa"/>
            <w:gridSpan w:val="4"/>
            <w:tcBorders>
              <w:bottom w:val="single" w:sz="4" w:space="0" w:color="auto"/>
            </w:tcBorders>
            <w:vAlign w:val="bottom"/>
          </w:tcPr>
          <w:p w:rsidR="002E5E64" w:rsidRPr="00B51C76" w:rsidRDefault="002E5E64" w:rsidP="00BB59D7">
            <w:pPr>
              <w:tabs>
                <w:tab w:val="left" w:leader="underscore" w:pos="6300"/>
              </w:tabs>
              <w:spacing w:before="120"/>
              <w:rPr>
                <w:rFonts w:ascii="Arial" w:hAnsi="Arial"/>
                <w:sz w:val="18"/>
                <w:szCs w:val="18"/>
              </w:rPr>
            </w:pPr>
          </w:p>
        </w:tc>
      </w:tr>
      <w:tr w:rsidR="002E5E64" w:rsidRPr="00B51C76" w:rsidTr="00BB59D7">
        <w:trPr>
          <w:trHeight w:val="82"/>
        </w:trPr>
        <w:tc>
          <w:tcPr>
            <w:tcW w:w="1530" w:type="dxa"/>
            <w:gridSpan w:val="2"/>
            <w:vAlign w:val="bottom"/>
          </w:tcPr>
          <w:p w:rsidR="002E5E64" w:rsidRPr="009A0C85" w:rsidRDefault="002E5E64" w:rsidP="00BB59D7">
            <w:pPr>
              <w:tabs>
                <w:tab w:val="left" w:leader="underscore" w:pos="6300"/>
              </w:tabs>
              <w:spacing w:before="120"/>
              <w:rPr>
                <w:rFonts w:ascii="Arial" w:hAnsi="Arial"/>
                <w:sz w:val="18"/>
                <w:szCs w:val="18"/>
              </w:rPr>
            </w:pPr>
            <w:r w:rsidRPr="009A0C85">
              <w:rPr>
                <w:rFonts w:ascii="Arial" w:hAnsi="Arial"/>
                <w:sz w:val="18"/>
                <w:szCs w:val="18"/>
              </w:rPr>
              <w:t>Mentor E-Mail:</w:t>
            </w:r>
          </w:p>
        </w:tc>
        <w:tc>
          <w:tcPr>
            <w:tcW w:w="7857" w:type="dxa"/>
            <w:gridSpan w:val="4"/>
            <w:tcBorders>
              <w:bottom w:val="single" w:sz="4" w:space="0" w:color="auto"/>
            </w:tcBorders>
            <w:vAlign w:val="bottom"/>
          </w:tcPr>
          <w:p w:rsidR="002E5E64" w:rsidRPr="00B51C76" w:rsidRDefault="002E5E64" w:rsidP="00BB59D7">
            <w:pPr>
              <w:tabs>
                <w:tab w:val="left" w:leader="underscore" w:pos="6300"/>
              </w:tabs>
              <w:spacing w:before="120"/>
              <w:ind w:left="-887"/>
              <w:rPr>
                <w:rFonts w:ascii="Arial" w:hAnsi="Arial"/>
                <w:sz w:val="18"/>
                <w:szCs w:val="18"/>
              </w:rPr>
            </w:pPr>
          </w:p>
        </w:tc>
      </w:tr>
      <w:tr w:rsidR="002E5E64" w:rsidRPr="00B51C76" w:rsidTr="00BB59D7">
        <w:trPr>
          <w:trHeight w:val="170"/>
        </w:trPr>
        <w:tc>
          <w:tcPr>
            <w:tcW w:w="782" w:type="dxa"/>
            <w:vAlign w:val="bottom"/>
          </w:tcPr>
          <w:p w:rsidR="002E5E64" w:rsidRPr="009A0C85" w:rsidRDefault="002E5E64" w:rsidP="00BB59D7">
            <w:pPr>
              <w:tabs>
                <w:tab w:val="left" w:leader="underscore" w:pos="6300"/>
              </w:tabs>
              <w:spacing w:before="120"/>
              <w:rPr>
                <w:rFonts w:ascii="Arial" w:hAnsi="Arial"/>
                <w:sz w:val="18"/>
                <w:szCs w:val="18"/>
              </w:rPr>
            </w:pPr>
            <w:r w:rsidRPr="009A0C85">
              <w:rPr>
                <w:rFonts w:ascii="Arial" w:hAnsi="Arial"/>
                <w:sz w:val="18"/>
                <w:szCs w:val="18"/>
              </w:rPr>
              <w:t>District:</w:t>
            </w:r>
          </w:p>
        </w:tc>
        <w:tc>
          <w:tcPr>
            <w:tcW w:w="4721" w:type="dxa"/>
            <w:gridSpan w:val="3"/>
            <w:tcBorders>
              <w:bottom w:val="single" w:sz="4" w:space="0" w:color="auto"/>
            </w:tcBorders>
            <w:vAlign w:val="bottom"/>
          </w:tcPr>
          <w:p w:rsidR="002E5E64" w:rsidRPr="00B51C76" w:rsidRDefault="002E5E64" w:rsidP="00BB59D7">
            <w:pPr>
              <w:tabs>
                <w:tab w:val="left" w:leader="underscore" w:pos="6300"/>
              </w:tabs>
              <w:spacing w:before="120"/>
              <w:rPr>
                <w:rFonts w:ascii="Arial" w:hAnsi="Arial"/>
                <w:sz w:val="18"/>
                <w:szCs w:val="18"/>
              </w:rPr>
            </w:pPr>
          </w:p>
        </w:tc>
        <w:tc>
          <w:tcPr>
            <w:tcW w:w="888" w:type="dxa"/>
            <w:vAlign w:val="bottom"/>
          </w:tcPr>
          <w:p w:rsidR="002E5E64" w:rsidRPr="009A0C85" w:rsidRDefault="002E5E64" w:rsidP="00BB59D7">
            <w:pPr>
              <w:tabs>
                <w:tab w:val="left" w:leader="underscore" w:pos="6300"/>
              </w:tabs>
              <w:spacing w:before="120"/>
              <w:rPr>
                <w:rFonts w:ascii="Arial" w:hAnsi="Arial"/>
                <w:sz w:val="18"/>
                <w:szCs w:val="18"/>
              </w:rPr>
            </w:pPr>
            <w:r w:rsidRPr="009A0C85">
              <w:rPr>
                <w:rFonts w:ascii="Arial" w:hAnsi="Arial"/>
                <w:sz w:val="18"/>
                <w:szCs w:val="18"/>
              </w:rPr>
              <w:t>Campus:</w:t>
            </w:r>
          </w:p>
        </w:tc>
        <w:tc>
          <w:tcPr>
            <w:tcW w:w="2996" w:type="dxa"/>
            <w:tcBorders>
              <w:bottom w:val="single" w:sz="4" w:space="0" w:color="auto"/>
            </w:tcBorders>
            <w:vAlign w:val="bottom"/>
          </w:tcPr>
          <w:p w:rsidR="002E5E64" w:rsidRPr="00B51C76" w:rsidRDefault="002E5E64" w:rsidP="00BB59D7">
            <w:pPr>
              <w:tabs>
                <w:tab w:val="left" w:leader="underscore" w:pos="6300"/>
              </w:tabs>
              <w:spacing w:before="120"/>
              <w:rPr>
                <w:rFonts w:ascii="Arial" w:hAnsi="Arial"/>
                <w:sz w:val="18"/>
                <w:szCs w:val="18"/>
              </w:rPr>
            </w:pPr>
          </w:p>
        </w:tc>
      </w:tr>
      <w:tr w:rsidR="002E5E64" w:rsidRPr="00B51C76" w:rsidTr="00BB59D7">
        <w:trPr>
          <w:trHeight w:val="202"/>
        </w:trPr>
        <w:tc>
          <w:tcPr>
            <w:tcW w:w="1763" w:type="dxa"/>
            <w:gridSpan w:val="3"/>
            <w:vAlign w:val="bottom"/>
          </w:tcPr>
          <w:p w:rsidR="002E5E64" w:rsidRPr="009A0C85" w:rsidRDefault="002E5E64" w:rsidP="00BB59D7">
            <w:pPr>
              <w:tabs>
                <w:tab w:val="left" w:leader="underscore" w:pos="6300"/>
              </w:tabs>
              <w:spacing w:before="120"/>
              <w:rPr>
                <w:rFonts w:ascii="Arial" w:hAnsi="Arial"/>
                <w:sz w:val="18"/>
                <w:szCs w:val="18"/>
              </w:rPr>
            </w:pPr>
            <w:r w:rsidRPr="009A0C85">
              <w:rPr>
                <w:rFonts w:ascii="Arial" w:hAnsi="Arial"/>
                <w:sz w:val="18"/>
                <w:szCs w:val="18"/>
              </w:rPr>
              <w:t>Intern/Practicum Participant Name:</w:t>
            </w:r>
          </w:p>
        </w:tc>
        <w:tc>
          <w:tcPr>
            <w:tcW w:w="7624" w:type="dxa"/>
            <w:gridSpan w:val="3"/>
            <w:tcBorders>
              <w:bottom w:val="single" w:sz="4" w:space="0" w:color="auto"/>
            </w:tcBorders>
            <w:vAlign w:val="bottom"/>
          </w:tcPr>
          <w:p w:rsidR="002E5E64" w:rsidRPr="00B51C76" w:rsidRDefault="002E5E64" w:rsidP="00BB59D7">
            <w:pPr>
              <w:tabs>
                <w:tab w:val="left" w:leader="underscore" w:pos="6300"/>
              </w:tabs>
              <w:spacing w:before="120"/>
              <w:ind w:left="-495"/>
              <w:rPr>
                <w:rFonts w:ascii="Arial" w:hAnsi="Arial"/>
                <w:sz w:val="18"/>
                <w:szCs w:val="18"/>
              </w:rPr>
            </w:pPr>
          </w:p>
        </w:tc>
      </w:tr>
    </w:tbl>
    <w:p w:rsidR="0027255E" w:rsidRDefault="002E5E64" w:rsidP="0027255E">
      <w:pPr>
        <w:tabs>
          <w:tab w:val="left" w:pos="1800"/>
        </w:tabs>
        <w:rPr>
          <w:rFonts w:ascii="Arial" w:hAnsi="Arial"/>
          <w:b/>
          <w:sz w:val="18"/>
          <w:szCs w:val="18"/>
        </w:rPr>
      </w:pPr>
      <w:r>
        <w:rPr>
          <w:rFonts w:ascii="Arial" w:hAnsi="Arial"/>
          <w:b/>
          <w:sz w:val="18"/>
          <w:szCs w:val="18"/>
        </w:rPr>
        <w:tab/>
      </w:r>
    </w:p>
    <w:p w:rsidR="002E5E64" w:rsidRPr="002E5E64" w:rsidRDefault="002E5E64" w:rsidP="0027255E">
      <w:pPr>
        <w:tabs>
          <w:tab w:val="left" w:pos="1800"/>
        </w:tabs>
        <w:rPr>
          <w:rFonts w:ascii="Arial" w:hAnsi="Arial"/>
          <w:b/>
          <w:sz w:val="18"/>
          <w:szCs w:val="18"/>
        </w:rPr>
      </w:pPr>
      <w:r w:rsidRPr="007C1572">
        <w:rPr>
          <w:rFonts w:ascii="Arial" w:hAnsi="Arial"/>
          <w:b/>
          <w:sz w:val="18"/>
          <w:szCs w:val="18"/>
        </w:rPr>
        <w:t xml:space="preserve">Mentor for:  </w:t>
      </w:r>
    </w:p>
    <w:p w:rsidR="0027255E" w:rsidRDefault="0082260B" w:rsidP="0027255E">
      <w:pPr>
        <w:tabs>
          <w:tab w:val="left" w:leader="underscore" w:pos="10080"/>
        </w:tabs>
        <w:rPr>
          <w:rFonts w:ascii="Arial" w:hAnsi="Arial"/>
          <w:sz w:val="18"/>
          <w:szCs w:val="18"/>
        </w:rPr>
      </w:pPr>
      <w:sdt>
        <w:sdtPr>
          <w:rPr>
            <w:rFonts w:ascii="Arial" w:hAnsi="Arial"/>
            <w:sz w:val="18"/>
            <w:szCs w:val="18"/>
          </w:rPr>
          <w:id w:val="-1255747722"/>
          <w14:checkbox>
            <w14:checked w14:val="1"/>
            <w14:checkedState w14:val="2612" w14:font="MS Gothic"/>
            <w14:uncheckedState w14:val="2610" w14:font="MS Gothic"/>
          </w14:checkbox>
        </w:sdtPr>
        <w:sdtContent>
          <w:r w:rsidR="0027255E">
            <w:rPr>
              <w:rFonts w:ascii="MS Gothic" w:eastAsia="MS Gothic" w:hAnsi="MS Gothic" w:hint="eastAsia"/>
              <w:sz w:val="18"/>
              <w:szCs w:val="18"/>
            </w:rPr>
            <w:t>☒</w:t>
          </w:r>
        </w:sdtContent>
      </w:sdt>
      <w:r w:rsidR="002E5E64">
        <w:rPr>
          <w:rFonts w:ascii="Arial" w:hAnsi="Arial"/>
          <w:sz w:val="18"/>
          <w:szCs w:val="18"/>
        </w:rPr>
        <w:t xml:space="preserve"> CERT Educational Diagnostician           </w:t>
      </w:r>
      <w:sdt>
        <w:sdtPr>
          <w:rPr>
            <w:rFonts w:ascii="Arial" w:hAnsi="Arial"/>
            <w:sz w:val="18"/>
            <w:szCs w:val="18"/>
          </w:rPr>
          <w:id w:val="1522972265"/>
          <w14:checkbox>
            <w14:checked w14:val="0"/>
            <w14:checkedState w14:val="2612" w14:font="MS Gothic"/>
            <w14:uncheckedState w14:val="2610" w14:font="MS Gothic"/>
          </w14:checkbox>
        </w:sdtPr>
        <w:sdtContent>
          <w:r w:rsidR="002E5E64">
            <w:rPr>
              <w:rFonts w:ascii="MS Gothic" w:eastAsia="MS Gothic" w:hAnsi="MS Gothic" w:hint="eastAsia"/>
              <w:sz w:val="18"/>
              <w:szCs w:val="18"/>
            </w:rPr>
            <w:t>☐</w:t>
          </w:r>
        </w:sdtContent>
      </w:sdt>
      <w:r w:rsidR="002E5E64">
        <w:rPr>
          <w:rFonts w:ascii="Arial" w:hAnsi="Arial"/>
          <w:sz w:val="18"/>
          <w:szCs w:val="18"/>
        </w:rPr>
        <w:t xml:space="preserve"> CERT School Counselor       </w:t>
      </w:r>
      <w:sdt>
        <w:sdtPr>
          <w:rPr>
            <w:rFonts w:ascii="Arial" w:hAnsi="Arial"/>
            <w:sz w:val="18"/>
            <w:szCs w:val="18"/>
          </w:rPr>
          <w:id w:val="1049413274"/>
          <w14:checkbox>
            <w14:checked w14:val="0"/>
            <w14:checkedState w14:val="2612" w14:font="MS Gothic"/>
            <w14:uncheckedState w14:val="2610" w14:font="MS Gothic"/>
          </w14:checkbox>
        </w:sdtPr>
        <w:sdtContent>
          <w:r w:rsidR="002E5E64">
            <w:rPr>
              <w:rFonts w:ascii="MS Gothic" w:eastAsia="MS Gothic" w:hAnsi="MS Gothic" w:hint="eastAsia"/>
              <w:sz w:val="18"/>
              <w:szCs w:val="18"/>
            </w:rPr>
            <w:t>☐</w:t>
          </w:r>
        </w:sdtContent>
      </w:sdt>
      <w:r w:rsidR="002E5E64">
        <w:rPr>
          <w:rFonts w:ascii="Arial" w:hAnsi="Arial"/>
          <w:sz w:val="18"/>
          <w:szCs w:val="18"/>
        </w:rPr>
        <w:t xml:space="preserve">  CERT School Counselor Practicum Experience</w:t>
      </w:r>
      <w:r w:rsidR="002E5E64">
        <w:rPr>
          <w:rFonts w:ascii="Arial" w:hAnsi="Arial"/>
          <w:b/>
          <w:sz w:val="18"/>
          <w:szCs w:val="18"/>
        </w:rPr>
        <w:t xml:space="preserve">As a Mentor for Region 10 CERT, I agree to fulfill the following </w:t>
      </w:r>
      <w:r w:rsidR="002E5E64" w:rsidRPr="00232406">
        <w:rPr>
          <w:rFonts w:ascii="Arial" w:hAnsi="Arial"/>
          <w:b/>
          <w:noProof/>
          <w:sz w:val="18"/>
          <w:szCs w:val="18"/>
        </w:rPr>
        <w:t>responsibilities:</w:t>
      </w:r>
    </w:p>
    <w:p w:rsidR="0027255E" w:rsidRDefault="002E5E64" w:rsidP="0027255E">
      <w:pPr>
        <w:tabs>
          <w:tab w:val="left" w:leader="underscore" w:pos="10080"/>
        </w:tabs>
        <w:spacing w:after="0"/>
        <w:rPr>
          <w:rFonts w:ascii="Arial" w:hAnsi="Arial"/>
          <w:sz w:val="18"/>
          <w:szCs w:val="18"/>
        </w:rPr>
      </w:pPr>
      <w:r w:rsidRPr="00760BCF">
        <w:rPr>
          <w:rFonts w:ascii="Arial" w:hAnsi="Arial" w:cs="Arial"/>
          <w:sz w:val="18"/>
          <w:szCs w:val="18"/>
        </w:rPr>
        <w:t>Part</w:t>
      </w:r>
      <w:r>
        <w:rPr>
          <w:rFonts w:ascii="Arial" w:hAnsi="Arial" w:cs="Arial"/>
          <w:sz w:val="18"/>
          <w:szCs w:val="18"/>
        </w:rPr>
        <w:t xml:space="preserve">icipate in </w:t>
      </w:r>
      <w:r w:rsidRPr="00760BCF">
        <w:rPr>
          <w:rFonts w:ascii="Arial" w:hAnsi="Arial" w:cs="Arial"/>
          <w:sz w:val="18"/>
          <w:szCs w:val="18"/>
        </w:rPr>
        <w:t xml:space="preserve">mentor </w:t>
      </w:r>
      <w:r>
        <w:rPr>
          <w:rFonts w:ascii="Arial" w:hAnsi="Arial" w:cs="Arial"/>
          <w:sz w:val="18"/>
          <w:szCs w:val="18"/>
        </w:rPr>
        <w:t>professional development online modules and complete all requirements.</w:t>
      </w:r>
    </w:p>
    <w:p w:rsidR="002E5E64" w:rsidRPr="0027255E" w:rsidRDefault="002E5E64" w:rsidP="0027255E">
      <w:pPr>
        <w:tabs>
          <w:tab w:val="left" w:leader="underscore" w:pos="10080"/>
        </w:tabs>
        <w:spacing w:after="0"/>
        <w:rPr>
          <w:rFonts w:ascii="Arial" w:hAnsi="Arial"/>
          <w:sz w:val="18"/>
          <w:szCs w:val="18"/>
        </w:rPr>
      </w:pPr>
      <w:r w:rsidRPr="005701D8">
        <w:rPr>
          <w:rFonts w:ascii="Arial" w:hAnsi="Arial" w:cs="Arial"/>
          <w:sz w:val="18"/>
          <w:szCs w:val="18"/>
        </w:rPr>
        <w:t>Observe the candidate for 45 – 60 minutes, complete and submit mentor reports. Maintain and submit required documentation to Region 10</w:t>
      </w:r>
      <w:r>
        <w:rPr>
          <w:rFonts w:ascii="Arial" w:hAnsi="Arial" w:cs="Arial"/>
          <w:sz w:val="18"/>
          <w:szCs w:val="18"/>
        </w:rPr>
        <w:t xml:space="preserve"> CERT </w:t>
      </w:r>
      <w:r w:rsidRPr="005701D8">
        <w:rPr>
          <w:rFonts w:ascii="Arial" w:hAnsi="Arial" w:cs="Arial"/>
          <w:b/>
          <w:bCs/>
          <w:sz w:val="18"/>
          <w:szCs w:val="18"/>
        </w:rPr>
        <w:t xml:space="preserve">within two weeks of each formal observation and conference. </w:t>
      </w:r>
    </w:p>
    <w:p w:rsidR="002E5E64" w:rsidRPr="008F59FF" w:rsidRDefault="002E5E64" w:rsidP="0027255E">
      <w:pPr>
        <w:numPr>
          <w:ilvl w:val="2"/>
          <w:numId w:val="40"/>
        </w:numPr>
        <w:tabs>
          <w:tab w:val="left" w:leader="underscore" w:pos="6120"/>
        </w:tabs>
        <w:spacing w:after="0"/>
        <w:ind w:left="1260"/>
        <w:rPr>
          <w:rFonts w:ascii="Arial" w:hAnsi="Arial" w:cs="Arial"/>
          <w:sz w:val="18"/>
          <w:szCs w:val="18"/>
        </w:rPr>
      </w:pPr>
      <w:r>
        <w:rPr>
          <w:rFonts w:ascii="Arial" w:hAnsi="Arial" w:cs="Arial"/>
          <w:b/>
          <w:bCs/>
          <w:sz w:val="18"/>
          <w:szCs w:val="18"/>
        </w:rPr>
        <w:t xml:space="preserve">CERT Educational Diagnostician: 5 observation reports due by the end of practicum </w:t>
      </w:r>
    </w:p>
    <w:p w:rsidR="002E5E64" w:rsidRPr="008F59FF" w:rsidRDefault="002E5E64" w:rsidP="0027255E">
      <w:pPr>
        <w:numPr>
          <w:ilvl w:val="2"/>
          <w:numId w:val="40"/>
        </w:numPr>
        <w:tabs>
          <w:tab w:val="left" w:leader="underscore" w:pos="6120"/>
        </w:tabs>
        <w:spacing w:after="0"/>
        <w:ind w:left="1260"/>
        <w:rPr>
          <w:rFonts w:ascii="Arial" w:hAnsi="Arial" w:cs="Arial"/>
          <w:sz w:val="18"/>
          <w:szCs w:val="18"/>
        </w:rPr>
      </w:pPr>
      <w:r>
        <w:rPr>
          <w:rFonts w:ascii="Arial" w:hAnsi="Arial" w:cs="Arial"/>
          <w:b/>
          <w:bCs/>
          <w:sz w:val="18"/>
          <w:szCs w:val="18"/>
        </w:rPr>
        <w:t xml:space="preserve">CERT School Counselor: 4 observation reports due by the end of practicum </w:t>
      </w:r>
    </w:p>
    <w:p w:rsidR="002E5E64" w:rsidRPr="008F59FF" w:rsidRDefault="002E5E64" w:rsidP="0027255E">
      <w:pPr>
        <w:numPr>
          <w:ilvl w:val="2"/>
          <w:numId w:val="40"/>
        </w:numPr>
        <w:tabs>
          <w:tab w:val="left" w:leader="underscore" w:pos="6120"/>
        </w:tabs>
        <w:spacing w:after="0"/>
        <w:ind w:left="1260"/>
        <w:rPr>
          <w:rFonts w:ascii="Arial" w:hAnsi="Arial" w:cs="Arial"/>
          <w:b/>
          <w:sz w:val="18"/>
          <w:szCs w:val="18"/>
        </w:rPr>
      </w:pPr>
      <w:r>
        <w:rPr>
          <w:rFonts w:ascii="Arial" w:hAnsi="Arial" w:cs="Arial"/>
          <w:b/>
          <w:sz w:val="18"/>
          <w:szCs w:val="18"/>
        </w:rPr>
        <w:t xml:space="preserve">CERT </w:t>
      </w:r>
      <w:r w:rsidRPr="008F59FF">
        <w:rPr>
          <w:rFonts w:ascii="Arial" w:hAnsi="Arial" w:cs="Arial"/>
          <w:b/>
          <w:sz w:val="18"/>
          <w:szCs w:val="18"/>
        </w:rPr>
        <w:t xml:space="preserve">Counselor Practicum Experience (CPE): 4 </w:t>
      </w:r>
      <w:r>
        <w:rPr>
          <w:rFonts w:ascii="Arial" w:hAnsi="Arial" w:cs="Arial"/>
          <w:b/>
          <w:sz w:val="18"/>
          <w:szCs w:val="18"/>
        </w:rPr>
        <w:t xml:space="preserve">observation </w:t>
      </w:r>
      <w:r w:rsidRPr="008F59FF">
        <w:rPr>
          <w:rFonts w:ascii="Arial" w:hAnsi="Arial" w:cs="Arial"/>
          <w:b/>
          <w:sz w:val="18"/>
          <w:szCs w:val="18"/>
        </w:rPr>
        <w:t>reports</w:t>
      </w:r>
      <w:r>
        <w:rPr>
          <w:rFonts w:ascii="Arial" w:hAnsi="Arial" w:cs="Arial"/>
          <w:b/>
          <w:sz w:val="18"/>
          <w:szCs w:val="18"/>
        </w:rPr>
        <w:t xml:space="preserve"> due by the end of practicum</w:t>
      </w:r>
    </w:p>
    <w:p w:rsidR="002E5E64" w:rsidRPr="0071656B" w:rsidRDefault="002E5E64" w:rsidP="002E5E64">
      <w:pPr>
        <w:numPr>
          <w:ilvl w:val="0"/>
          <w:numId w:val="40"/>
        </w:numPr>
        <w:tabs>
          <w:tab w:val="left" w:leader="underscore" w:pos="6120"/>
        </w:tabs>
        <w:spacing w:after="120"/>
        <w:ind w:left="374" w:hanging="187"/>
        <w:rPr>
          <w:rFonts w:ascii="Arial" w:hAnsi="Arial" w:cs="Arial"/>
          <w:sz w:val="18"/>
          <w:szCs w:val="18"/>
        </w:rPr>
      </w:pPr>
      <w:r>
        <w:rPr>
          <w:rFonts w:ascii="Arial" w:hAnsi="Arial" w:cs="Arial"/>
          <w:sz w:val="18"/>
          <w:szCs w:val="18"/>
        </w:rPr>
        <w:t>Participate in schedule meetings with CERT staff and communicate any concerns after scheduled meetings.</w:t>
      </w:r>
    </w:p>
    <w:p w:rsidR="002E5E64" w:rsidRPr="008F59FF" w:rsidRDefault="002E5E64" w:rsidP="002E5E64">
      <w:pPr>
        <w:numPr>
          <w:ilvl w:val="0"/>
          <w:numId w:val="40"/>
        </w:numPr>
        <w:tabs>
          <w:tab w:val="left" w:leader="underscore" w:pos="6120"/>
        </w:tabs>
        <w:spacing w:after="120"/>
        <w:ind w:left="374" w:hanging="187"/>
        <w:rPr>
          <w:rFonts w:ascii="Arial" w:hAnsi="Arial" w:cs="Arial"/>
          <w:sz w:val="18"/>
          <w:szCs w:val="18"/>
        </w:rPr>
      </w:pPr>
      <w:r>
        <w:rPr>
          <w:rFonts w:ascii="Arial" w:hAnsi="Arial" w:cs="Arial"/>
          <w:sz w:val="18"/>
          <w:szCs w:val="18"/>
        </w:rPr>
        <w:t>Complete the</w:t>
      </w:r>
      <w:r w:rsidRPr="00760BCF">
        <w:rPr>
          <w:rFonts w:ascii="Arial" w:hAnsi="Arial" w:cs="Arial"/>
          <w:sz w:val="18"/>
          <w:szCs w:val="18"/>
        </w:rPr>
        <w:t xml:space="preserve"> </w:t>
      </w:r>
      <w:r>
        <w:rPr>
          <w:rFonts w:ascii="Arial" w:hAnsi="Arial" w:cs="Arial"/>
          <w:sz w:val="18"/>
          <w:szCs w:val="18"/>
        </w:rPr>
        <w:t>Region 10 EPP</w:t>
      </w:r>
      <w:r w:rsidRPr="00760BCF">
        <w:rPr>
          <w:rFonts w:ascii="Arial" w:hAnsi="Arial" w:cs="Arial"/>
          <w:sz w:val="18"/>
          <w:szCs w:val="18"/>
        </w:rPr>
        <w:t xml:space="preserve"> </w:t>
      </w:r>
      <w:r>
        <w:rPr>
          <w:rFonts w:ascii="Arial" w:hAnsi="Arial" w:cs="Arial"/>
          <w:sz w:val="18"/>
          <w:szCs w:val="18"/>
        </w:rPr>
        <w:t xml:space="preserve">annual </w:t>
      </w:r>
      <w:r w:rsidRPr="00760BCF">
        <w:rPr>
          <w:rFonts w:ascii="Arial" w:hAnsi="Arial" w:cs="Arial"/>
          <w:sz w:val="18"/>
          <w:szCs w:val="18"/>
        </w:rPr>
        <w:t>evaluation</w:t>
      </w:r>
      <w:r>
        <w:rPr>
          <w:rFonts w:ascii="Arial" w:hAnsi="Arial" w:cs="Arial"/>
          <w:sz w:val="18"/>
          <w:szCs w:val="18"/>
        </w:rPr>
        <w:t xml:space="preserve"> survey</w:t>
      </w:r>
      <w:r w:rsidRPr="00760BCF">
        <w:rPr>
          <w:rFonts w:ascii="Arial" w:hAnsi="Arial" w:cs="Arial"/>
          <w:sz w:val="18"/>
          <w:szCs w:val="18"/>
        </w:rPr>
        <w:t>.</w:t>
      </w:r>
    </w:p>
    <w:p w:rsidR="002E5E64" w:rsidRPr="002E5E64" w:rsidRDefault="002E5E64" w:rsidP="002E5E64">
      <w:pPr>
        <w:pStyle w:val="ListParagraph"/>
        <w:spacing w:after="120" w:line="240" w:lineRule="atLeast"/>
        <w:ind w:left="0"/>
        <w:rPr>
          <w:rFonts w:ascii="Arial" w:hAnsi="Arial"/>
          <w:sz w:val="16"/>
          <w:szCs w:val="16"/>
        </w:rPr>
      </w:pPr>
      <w:r w:rsidRPr="004A0118">
        <w:rPr>
          <w:rFonts w:ascii="Arial" w:hAnsi="Arial"/>
          <w:sz w:val="16"/>
          <w:szCs w:val="16"/>
        </w:rPr>
        <w:t xml:space="preserve">The Mentor recognizes that circumstances beyond the Mentor’s or Region 10 </w:t>
      </w:r>
      <w:r>
        <w:rPr>
          <w:rFonts w:ascii="Arial" w:hAnsi="Arial"/>
          <w:sz w:val="16"/>
          <w:szCs w:val="16"/>
        </w:rPr>
        <w:t>CERTification’</w:t>
      </w:r>
      <w:r w:rsidRPr="004A0118">
        <w:rPr>
          <w:rFonts w:ascii="Arial" w:hAnsi="Arial"/>
          <w:sz w:val="16"/>
          <w:szCs w:val="16"/>
        </w:rPr>
        <w:t xml:space="preserve">s control may prevent fulfillment of this Mentor Agreement. Such circumstances may include participant withdrawal from the Region 10 </w:t>
      </w:r>
      <w:r>
        <w:rPr>
          <w:rFonts w:ascii="Arial" w:hAnsi="Arial"/>
          <w:sz w:val="16"/>
          <w:szCs w:val="16"/>
        </w:rPr>
        <w:t>CERTification Program</w:t>
      </w:r>
      <w:r w:rsidRPr="004A0118">
        <w:rPr>
          <w:rFonts w:ascii="Arial" w:hAnsi="Arial"/>
          <w:sz w:val="16"/>
          <w:szCs w:val="16"/>
        </w:rPr>
        <w:t xml:space="preserve">, reassignment of the participant, or factors which hinder the establishment of a successful cooperative </w:t>
      </w:r>
      <w:r>
        <w:rPr>
          <w:rFonts w:ascii="Arial" w:hAnsi="Arial"/>
          <w:sz w:val="16"/>
          <w:szCs w:val="16"/>
        </w:rPr>
        <w:t>relationship.</w:t>
      </w:r>
    </w:p>
    <w:p w:rsidR="002E5E64" w:rsidRPr="000C6307" w:rsidRDefault="002E5E64" w:rsidP="002E5E64">
      <w:pPr>
        <w:tabs>
          <w:tab w:val="left" w:leader="underscore" w:pos="5040"/>
          <w:tab w:val="left" w:pos="5643"/>
          <w:tab w:val="left" w:leader="underscore" w:pos="9000"/>
        </w:tabs>
        <w:ind w:left="-90"/>
      </w:pPr>
      <w:r>
        <w:tab/>
      </w:r>
      <w:r>
        <w:tab/>
      </w:r>
      <w:r>
        <w:tab/>
      </w:r>
    </w:p>
    <w:p w:rsidR="002E5E64" w:rsidRDefault="002E5E64" w:rsidP="002E5E64">
      <w:pPr>
        <w:tabs>
          <w:tab w:val="left" w:pos="5040"/>
          <w:tab w:val="left" w:pos="5760"/>
          <w:tab w:val="left" w:leader="underscore" w:pos="9900"/>
        </w:tabs>
        <w:rPr>
          <w:rFonts w:ascii="Arial" w:hAnsi="Arial"/>
        </w:rPr>
      </w:pPr>
      <w:r w:rsidRPr="00E2288D">
        <w:rPr>
          <w:rFonts w:ascii="Arial" w:hAnsi="Arial"/>
        </w:rPr>
        <w:t>Mentor</w:t>
      </w:r>
      <w:r>
        <w:rPr>
          <w:rFonts w:ascii="Arial" w:hAnsi="Arial"/>
        </w:rPr>
        <w:t xml:space="preserve"> Signature – Electronic Signature Accepted</w:t>
      </w:r>
      <w:r>
        <w:rPr>
          <w:rFonts w:ascii="Arial" w:hAnsi="Arial"/>
        </w:rPr>
        <w:tab/>
      </w:r>
      <w:r>
        <w:rPr>
          <w:rFonts w:ascii="Arial" w:hAnsi="Arial"/>
        </w:rPr>
        <w:tab/>
        <w:t xml:space="preserve">                    Date</w:t>
      </w:r>
    </w:p>
    <w:p w:rsidR="002E5E64" w:rsidRPr="00F06357" w:rsidRDefault="00362569" w:rsidP="00362569">
      <w:pPr>
        <w:tabs>
          <w:tab w:val="left" w:pos="720"/>
          <w:tab w:val="left" w:pos="1440"/>
          <w:tab w:val="left" w:pos="1845"/>
          <w:tab w:val="left" w:pos="2160"/>
          <w:tab w:val="left" w:pos="2880"/>
          <w:tab w:val="left" w:pos="3600"/>
          <w:tab w:val="left" w:pos="4320"/>
        </w:tabs>
        <w:rPr>
          <w:rFonts w:ascii="Arial" w:hAnsi="Arial"/>
        </w:rPr>
      </w:pPr>
      <w:r>
        <w:rPr>
          <w:noProof/>
        </w:rPr>
        <w:drawing>
          <wp:inline distT="0" distB="0" distL="0" distR="0" wp14:anchorId="55C6968A" wp14:editId="3E8A1781">
            <wp:extent cx="1323894" cy="361950"/>
            <wp:effectExtent l="0" t="0" r="0" b="0"/>
            <wp:docPr id="13" name="Picture 13" descr="Director Signature" title="Directo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7027" t="21519" r="15135" b="12658"/>
                    <a:stretch/>
                  </pic:blipFill>
                  <pic:spPr bwMode="auto">
                    <a:xfrm>
                      <a:off x="0" y="0"/>
                      <a:ext cx="1333757" cy="364647"/>
                    </a:xfrm>
                    <a:prstGeom prst="rect">
                      <a:avLst/>
                    </a:prstGeom>
                    <a:ln>
                      <a:noFill/>
                    </a:ln>
                    <a:extLst>
                      <a:ext uri="{53640926-AAD7-44D8-BBD7-CCE9431645EC}">
                        <a14:shadowObscured xmlns:a14="http://schemas.microsoft.com/office/drawing/2010/main"/>
                      </a:ext>
                    </a:extLst>
                  </pic:spPr>
                </pic:pic>
              </a:graphicData>
            </a:graphic>
          </wp:inline>
        </w:drawing>
      </w:r>
      <w:r w:rsidR="002E5E64">
        <w:tab/>
      </w:r>
      <w:r w:rsidR="002E5E64">
        <w:tab/>
      </w:r>
      <w:r w:rsidR="002E5E64">
        <w:tab/>
      </w:r>
      <w:r w:rsidR="0027255E" w:rsidRPr="00362569">
        <w:rPr>
          <w:rFonts w:ascii="Arial" w:hAnsi="Arial" w:cs="Arial"/>
        </w:rPr>
        <w:t>D</w:t>
      </w:r>
      <w:r w:rsidR="002E5E64" w:rsidRPr="00362569">
        <w:rPr>
          <w:rFonts w:ascii="Arial" w:hAnsi="Arial" w:cs="Arial"/>
        </w:rPr>
        <w:t>r</w:t>
      </w:r>
      <w:r w:rsidR="002E5E64">
        <w:rPr>
          <w:rFonts w:ascii="Arial" w:hAnsi="Arial"/>
        </w:rPr>
        <w:t>. Bud Nauyokas, Program Director</w:t>
      </w:r>
      <w:r w:rsidR="001A4619">
        <w:rPr>
          <w:rFonts w:ascii="Arial" w:hAnsi="Arial"/>
        </w:rPr>
        <w:t xml:space="preserve"> </w:t>
      </w:r>
      <w:r w:rsidR="002E5E64" w:rsidRPr="00FC60BC">
        <w:rPr>
          <w:rFonts w:ascii="Arial" w:hAnsi="Arial"/>
        </w:rPr>
        <w:t>Accepted by Reg</w:t>
      </w:r>
      <w:r w:rsidR="00F06357">
        <w:rPr>
          <w:rFonts w:ascii="Arial" w:hAnsi="Arial"/>
        </w:rPr>
        <w:t>ion 10 Education Service Center</w:t>
      </w:r>
      <w:r w:rsidR="002E5E64">
        <w:rPr>
          <w:rFonts w:ascii="Arial" w:hAnsi="Arial"/>
          <w:color w:val="FF0000"/>
          <w:sz w:val="16"/>
          <w:szCs w:val="16"/>
        </w:rPr>
        <w:tab/>
      </w:r>
    </w:p>
    <w:p w:rsidR="002E5E64" w:rsidRPr="002E5E64" w:rsidRDefault="002E5E64" w:rsidP="002E5E64">
      <w:pPr>
        <w:tabs>
          <w:tab w:val="right" w:pos="9900"/>
        </w:tabs>
        <w:rPr>
          <w:rFonts w:ascii="Arial" w:hAnsi="Arial"/>
          <w:color w:val="FF0000"/>
          <w:sz w:val="16"/>
          <w:szCs w:val="16"/>
        </w:rPr>
      </w:pPr>
      <w:r w:rsidRPr="00DF7B96">
        <w:rPr>
          <w:rFonts w:ascii="Arial" w:hAnsi="Arial"/>
          <w:sz w:val="16"/>
          <w:szCs w:val="16"/>
        </w:rPr>
        <w:t xml:space="preserve">Submit to: </w:t>
      </w:r>
      <w:hyperlink r:id="rId30" w:history="1">
        <w:r w:rsidRPr="007144E8">
          <w:rPr>
            <w:rStyle w:val="Hyperlink"/>
            <w:rFonts w:ascii="Arial" w:hAnsi="Arial"/>
            <w:sz w:val="16"/>
            <w:szCs w:val="16"/>
          </w:rPr>
          <w:t>camela.walker@region10.org</w:t>
        </w:r>
      </w:hyperlink>
      <w:r>
        <w:rPr>
          <w:rFonts w:ascii="Arial" w:hAnsi="Arial"/>
          <w:color w:val="FF0000"/>
          <w:sz w:val="16"/>
          <w:szCs w:val="16"/>
        </w:rPr>
        <w:t xml:space="preserve">    </w:t>
      </w:r>
      <w:r w:rsidRPr="00DF7B96">
        <w:rPr>
          <w:rFonts w:ascii="Arial" w:hAnsi="Arial"/>
          <w:sz w:val="16"/>
          <w:szCs w:val="16"/>
        </w:rPr>
        <w:t>Fax: 972.348.1707</w:t>
      </w:r>
    </w:p>
    <w:p w:rsidR="002E5E64" w:rsidRPr="00FD6C8F" w:rsidRDefault="002E5E64" w:rsidP="002E5E64">
      <w:pPr>
        <w:tabs>
          <w:tab w:val="right" w:pos="9900"/>
        </w:tabs>
        <w:rPr>
          <w:rFonts w:ascii="Arial" w:hAnsi="Arial"/>
          <w:color w:val="FF0000"/>
          <w:sz w:val="16"/>
          <w:szCs w:val="16"/>
        </w:rPr>
      </w:pPr>
      <w:r w:rsidRPr="00FD6C8F">
        <w:rPr>
          <w:rFonts w:ascii="Arial" w:hAnsi="Arial"/>
          <w:color w:val="FF0000"/>
          <w:sz w:val="16"/>
          <w:szCs w:val="16"/>
        </w:rPr>
        <w:t>Retain Copy for Your Files</w:t>
      </w:r>
      <w:r>
        <w:rPr>
          <w:rFonts w:ascii="Arial" w:hAnsi="Arial"/>
          <w:color w:val="FF0000"/>
          <w:sz w:val="16"/>
          <w:szCs w:val="16"/>
        </w:rPr>
        <w:t xml:space="preserve">                                                                                                                           </w:t>
      </w:r>
      <w:r>
        <w:rPr>
          <w:rFonts w:ascii="Arial" w:hAnsi="Arial"/>
          <w:sz w:val="16"/>
          <w:szCs w:val="16"/>
        </w:rPr>
        <w:t>06/18/2018 bk/cw</w:t>
      </w:r>
    </w:p>
    <w:sectPr w:rsidR="002E5E64" w:rsidRPr="00FD6C8F" w:rsidSect="00304B54">
      <w:footerReference w:type="default" r:id="rId31"/>
      <w:pgSz w:w="12240" w:h="15840"/>
      <w:pgMar w:top="720" w:right="907" w:bottom="245"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6F" w:rsidRDefault="00DC116F" w:rsidP="00F444DD">
      <w:pPr>
        <w:spacing w:after="0"/>
      </w:pPr>
      <w:r>
        <w:separator/>
      </w:r>
    </w:p>
  </w:endnote>
  <w:endnote w:type="continuationSeparator" w:id="0">
    <w:p w:rsidR="00DC116F" w:rsidRDefault="00DC116F" w:rsidP="00F44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0B" w:rsidRDefault="0082260B" w:rsidP="00E103D1">
    <w:pPr>
      <w:pStyle w:val="Footer"/>
      <w:tabs>
        <w:tab w:val="clear" w:pos="4680"/>
        <w:tab w:val="clear" w:pos="9360"/>
      </w:tabs>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62569">
      <w:rPr>
        <w:caps/>
        <w:noProof/>
        <w:color w:val="5B9BD5" w:themeColor="accent1"/>
      </w:rPr>
      <w:t>37</w:t>
    </w:r>
    <w:r>
      <w:rPr>
        <w:caps/>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6F" w:rsidRDefault="00DC116F" w:rsidP="00F444DD">
      <w:pPr>
        <w:spacing w:after="0"/>
      </w:pPr>
      <w:r>
        <w:separator/>
      </w:r>
    </w:p>
  </w:footnote>
  <w:footnote w:type="continuationSeparator" w:id="0">
    <w:p w:rsidR="00DC116F" w:rsidRDefault="00DC116F" w:rsidP="00F444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883"/>
    <w:multiLevelType w:val="hybridMultilevel"/>
    <w:tmpl w:val="FA6A5A5E"/>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018879DB"/>
    <w:multiLevelType w:val="hybridMultilevel"/>
    <w:tmpl w:val="4252B8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6305"/>
    <w:multiLevelType w:val="multilevel"/>
    <w:tmpl w:val="23F2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885A58"/>
    <w:multiLevelType w:val="multilevel"/>
    <w:tmpl w:val="3BB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93413"/>
    <w:multiLevelType w:val="hybridMultilevel"/>
    <w:tmpl w:val="FAA41B1A"/>
    <w:lvl w:ilvl="0" w:tplc="67DCC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37D6A"/>
    <w:multiLevelType w:val="hybridMultilevel"/>
    <w:tmpl w:val="5E8E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E7CEB"/>
    <w:multiLevelType w:val="multilevel"/>
    <w:tmpl w:val="53EC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BA7F14"/>
    <w:multiLevelType w:val="hybridMultilevel"/>
    <w:tmpl w:val="EA0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97FB6"/>
    <w:multiLevelType w:val="hybridMultilevel"/>
    <w:tmpl w:val="46BE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B519C"/>
    <w:multiLevelType w:val="multilevel"/>
    <w:tmpl w:val="374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98497A"/>
    <w:multiLevelType w:val="hybridMultilevel"/>
    <w:tmpl w:val="1B8AD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301A29"/>
    <w:multiLevelType w:val="multilevel"/>
    <w:tmpl w:val="9C6EBCB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171C4458"/>
    <w:multiLevelType w:val="multilevel"/>
    <w:tmpl w:val="3454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F846F4"/>
    <w:multiLevelType w:val="hybridMultilevel"/>
    <w:tmpl w:val="92542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673D"/>
    <w:multiLevelType w:val="hybridMultilevel"/>
    <w:tmpl w:val="788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675C6"/>
    <w:multiLevelType w:val="hybridMultilevel"/>
    <w:tmpl w:val="662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15CFF"/>
    <w:multiLevelType w:val="hybridMultilevel"/>
    <w:tmpl w:val="4FCA6990"/>
    <w:lvl w:ilvl="0" w:tplc="AC64151C">
      <w:start w:val="1"/>
      <w:numFmt w:val="upperRoman"/>
      <w:lvlText w:val="%1."/>
      <w:lvlJc w:val="left"/>
      <w:pPr>
        <w:ind w:left="1080" w:hanging="72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E1F66"/>
    <w:multiLevelType w:val="multilevel"/>
    <w:tmpl w:val="AD0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F00937"/>
    <w:multiLevelType w:val="hybridMultilevel"/>
    <w:tmpl w:val="C5221C3C"/>
    <w:lvl w:ilvl="0" w:tplc="C574AA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0367C7"/>
    <w:multiLevelType w:val="hybridMultilevel"/>
    <w:tmpl w:val="FDA0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64986"/>
    <w:multiLevelType w:val="multilevel"/>
    <w:tmpl w:val="D4E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116C0F"/>
    <w:multiLevelType w:val="hybridMultilevel"/>
    <w:tmpl w:val="A80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219F8"/>
    <w:multiLevelType w:val="hybridMultilevel"/>
    <w:tmpl w:val="BA80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E5EB4"/>
    <w:multiLevelType w:val="hybridMultilevel"/>
    <w:tmpl w:val="AA5E4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271671A"/>
    <w:multiLevelType w:val="hybridMultilevel"/>
    <w:tmpl w:val="BA18C55E"/>
    <w:lvl w:ilvl="0" w:tplc="7646DC36">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DC555F"/>
    <w:multiLevelType w:val="hybridMultilevel"/>
    <w:tmpl w:val="5C06CC66"/>
    <w:lvl w:ilvl="0" w:tplc="64F6C5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5732F04"/>
    <w:multiLevelType w:val="hybridMultilevel"/>
    <w:tmpl w:val="0E26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1921D7"/>
    <w:multiLevelType w:val="hybridMultilevel"/>
    <w:tmpl w:val="1A966736"/>
    <w:lvl w:ilvl="0" w:tplc="F20ECB6A">
      <w:start w:val="1"/>
      <w:numFmt w:val="upperRoman"/>
      <w:lvlText w:val="%1."/>
      <w:lvlJc w:val="left"/>
      <w:pPr>
        <w:ind w:left="1080" w:hanging="720"/>
      </w:pPr>
      <w:rPr>
        <w:rFonts w:ascii="Arial" w:hAnsi="Arial" w:cs="Arial"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86116E"/>
    <w:multiLevelType w:val="multilevel"/>
    <w:tmpl w:val="D024A2D0"/>
    <w:lvl w:ilvl="0">
      <w:start w:val="1"/>
      <w:numFmt w:val="decimal"/>
      <w:lvlText w:val="%1."/>
      <w:lvlJc w:val="left"/>
      <w:pPr>
        <w:tabs>
          <w:tab w:val="num" w:pos="1944"/>
        </w:tabs>
        <w:ind w:left="1944" w:hanging="504"/>
      </w:pPr>
      <w:rPr>
        <w:rFonts w:hint="default"/>
      </w:rPr>
    </w:lvl>
    <w:lvl w:ilvl="1">
      <w:start w:val="1"/>
      <w:numFmt w:val="lowerLetter"/>
      <w:lvlText w:val="%2."/>
      <w:lvlJc w:val="left"/>
      <w:pPr>
        <w:tabs>
          <w:tab w:val="num" w:pos="2448"/>
        </w:tabs>
        <w:ind w:left="2448" w:hanging="504"/>
      </w:pPr>
      <w:rPr>
        <w:rFonts w:hint="default"/>
      </w:rPr>
    </w:lvl>
    <w:lvl w:ilvl="2">
      <w:start w:val="1"/>
      <w:numFmt w:val="decimal"/>
      <w:lvlText w:val="(%3)"/>
      <w:lvlJc w:val="left"/>
      <w:pPr>
        <w:tabs>
          <w:tab w:val="num" w:pos="2952"/>
        </w:tabs>
        <w:ind w:left="2952" w:hanging="504"/>
      </w:pPr>
      <w:rPr>
        <w:rFonts w:hint="default"/>
      </w:rPr>
    </w:lvl>
    <w:lvl w:ilvl="3">
      <w:start w:val="1"/>
      <w:numFmt w:val="lowerLetter"/>
      <w:lvlText w:val="(%4)"/>
      <w:lvlJc w:val="left"/>
      <w:pPr>
        <w:tabs>
          <w:tab w:val="num" w:pos="3456"/>
        </w:tabs>
        <w:ind w:left="3456" w:hanging="504"/>
      </w:pPr>
      <w:rPr>
        <w:rFonts w:hint="default"/>
      </w:rPr>
    </w:lvl>
    <w:lvl w:ilvl="4">
      <w:start w:val="1"/>
      <w:numFmt w:val="lowerRoman"/>
      <w:lvlText w:val="%5."/>
      <w:lvlJc w:val="left"/>
      <w:pPr>
        <w:tabs>
          <w:tab w:val="num" w:pos="3960"/>
        </w:tabs>
        <w:ind w:left="3960" w:hanging="504"/>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0" w15:restartNumberingAfterBreak="0">
    <w:nsid w:val="41B32A70"/>
    <w:multiLevelType w:val="hybridMultilevel"/>
    <w:tmpl w:val="8A4E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A3B71"/>
    <w:multiLevelType w:val="hybridMultilevel"/>
    <w:tmpl w:val="8F94AC6C"/>
    <w:lvl w:ilvl="0" w:tplc="25C6A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7F4DE7"/>
    <w:multiLevelType w:val="hybridMultilevel"/>
    <w:tmpl w:val="33E89E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B23694"/>
    <w:multiLevelType w:val="multilevel"/>
    <w:tmpl w:val="03844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7338FC"/>
    <w:multiLevelType w:val="hybridMultilevel"/>
    <w:tmpl w:val="C69CC7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F53DE3"/>
    <w:multiLevelType w:val="hybridMultilevel"/>
    <w:tmpl w:val="BCFC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511FF"/>
    <w:multiLevelType w:val="hybridMultilevel"/>
    <w:tmpl w:val="A1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13B81"/>
    <w:multiLevelType w:val="multilevel"/>
    <w:tmpl w:val="E956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DD289F"/>
    <w:multiLevelType w:val="hybridMultilevel"/>
    <w:tmpl w:val="740E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C1457A"/>
    <w:multiLevelType w:val="multilevel"/>
    <w:tmpl w:val="04090021"/>
    <w:lvl w:ilvl="0">
      <w:start w:val="1"/>
      <w:numFmt w:val="bullet"/>
      <w:lvlText w:val=""/>
      <w:lvlJc w:val="left"/>
      <w:pPr>
        <w:ind w:left="54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2D37D73"/>
    <w:multiLevelType w:val="multilevel"/>
    <w:tmpl w:val="F77E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8A1D9C"/>
    <w:multiLevelType w:val="hybridMultilevel"/>
    <w:tmpl w:val="8D7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B09C0"/>
    <w:multiLevelType w:val="multilevel"/>
    <w:tmpl w:val="7B8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81323C"/>
    <w:multiLevelType w:val="multilevel"/>
    <w:tmpl w:val="A13AA2B0"/>
    <w:numStyleLink w:val="numberedlist"/>
  </w:abstractNum>
  <w:abstractNum w:abstractNumId="44" w15:restartNumberingAfterBreak="0">
    <w:nsid w:val="6C4D0D76"/>
    <w:multiLevelType w:val="hybridMultilevel"/>
    <w:tmpl w:val="5C06CC66"/>
    <w:lvl w:ilvl="0" w:tplc="64F6C5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0400E2A"/>
    <w:multiLevelType w:val="multilevel"/>
    <w:tmpl w:val="0AE0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757EB5"/>
    <w:multiLevelType w:val="hybridMultilevel"/>
    <w:tmpl w:val="8468F4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0"/>
  </w:num>
  <w:num w:numId="4">
    <w:abstractNumId w:val="42"/>
  </w:num>
  <w:num w:numId="5">
    <w:abstractNumId w:val="4"/>
  </w:num>
  <w:num w:numId="6">
    <w:abstractNumId w:val="21"/>
  </w:num>
  <w:num w:numId="7">
    <w:abstractNumId w:val="12"/>
  </w:num>
  <w:num w:numId="8">
    <w:abstractNumId w:val="16"/>
  </w:num>
  <w:num w:numId="9">
    <w:abstractNumId w:val="15"/>
  </w:num>
  <w:num w:numId="10">
    <w:abstractNumId w:val="8"/>
  </w:num>
  <w:num w:numId="11">
    <w:abstractNumId w:val="23"/>
  </w:num>
  <w:num w:numId="12">
    <w:abstractNumId w:val="34"/>
  </w:num>
  <w:num w:numId="13">
    <w:abstractNumId w:val="9"/>
  </w:num>
  <w:num w:numId="14">
    <w:abstractNumId w:val="11"/>
  </w:num>
  <w:num w:numId="15">
    <w:abstractNumId w:val="1"/>
  </w:num>
  <w:num w:numId="16">
    <w:abstractNumId w:val="35"/>
  </w:num>
  <w:num w:numId="17">
    <w:abstractNumId w:val="27"/>
  </w:num>
  <w:num w:numId="18">
    <w:abstractNumId w:val="36"/>
  </w:num>
  <w:num w:numId="19">
    <w:abstractNumId w:val="41"/>
  </w:num>
  <w:num w:numId="20">
    <w:abstractNumId w:val="38"/>
  </w:num>
  <w:num w:numId="21">
    <w:abstractNumId w:val="32"/>
  </w:num>
  <w:num w:numId="22">
    <w:abstractNumId w:val="0"/>
  </w:num>
  <w:num w:numId="23">
    <w:abstractNumId w:val="6"/>
  </w:num>
  <w:num w:numId="24">
    <w:abstractNumId w:val="17"/>
  </w:num>
  <w:num w:numId="25">
    <w:abstractNumId w:val="25"/>
  </w:num>
  <w:num w:numId="26">
    <w:abstractNumId w:val="28"/>
  </w:num>
  <w:num w:numId="27">
    <w:abstractNumId w:val="31"/>
  </w:num>
  <w:num w:numId="28">
    <w:abstractNumId w:val="19"/>
  </w:num>
  <w:num w:numId="29">
    <w:abstractNumId w:val="5"/>
  </w:num>
  <w:num w:numId="30">
    <w:abstractNumId w:val="3"/>
  </w:num>
  <w:num w:numId="31">
    <w:abstractNumId w:val="43"/>
  </w:num>
  <w:num w:numId="32">
    <w:abstractNumId w:val="29"/>
  </w:num>
  <w:num w:numId="33">
    <w:abstractNumId w:val="33"/>
  </w:num>
  <w:num w:numId="34">
    <w:abstractNumId w:val="7"/>
  </w:num>
  <w:num w:numId="35">
    <w:abstractNumId w:val="18"/>
  </w:num>
  <w:num w:numId="36">
    <w:abstractNumId w:val="2"/>
  </w:num>
  <w:num w:numId="37">
    <w:abstractNumId w:val="45"/>
  </w:num>
  <w:num w:numId="38">
    <w:abstractNumId w:val="37"/>
  </w:num>
  <w:num w:numId="39">
    <w:abstractNumId w:val="46"/>
  </w:num>
  <w:num w:numId="40">
    <w:abstractNumId w:val="39"/>
  </w:num>
  <w:num w:numId="41">
    <w:abstractNumId w:val="30"/>
  </w:num>
  <w:num w:numId="42">
    <w:abstractNumId w:val="26"/>
  </w:num>
  <w:num w:numId="43">
    <w:abstractNumId w:val="44"/>
  </w:num>
  <w:num w:numId="44">
    <w:abstractNumId w:val="14"/>
  </w:num>
  <w:num w:numId="45">
    <w:abstractNumId w:val="22"/>
  </w:num>
  <w:num w:numId="46">
    <w:abstractNumId w:val="24"/>
  </w:num>
  <w:num w:numId="4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cumentProtection w:edit="readOnly" w:enforcement="1" w:cryptProviderType="rsaAES" w:cryptAlgorithmClass="hash" w:cryptAlgorithmType="typeAny" w:cryptAlgorithmSid="14" w:cryptSpinCount="100000" w:hash="HBy5JqT13wWSrCKixOJC06PYojeT6WjKR2cqcnKcnWSSw8ftae9rOB9VZB4sSbnlpx+OmHAgXoDNMABwYSzHfg==" w:salt="AJkOSrQF8jxBrCgAmAZFf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69"/>
    <w:rsid w:val="00000C90"/>
    <w:rsid w:val="00001D57"/>
    <w:rsid w:val="000111C4"/>
    <w:rsid w:val="0001199F"/>
    <w:rsid w:val="000164D6"/>
    <w:rsid w:val="000272B1"/>
    <w:rsid w:val="00035A23"/>
    <w:rsid w:val="00063B71"/>
    <w:rsid w:val="00070152"/>
    <w:rsid w:val="00073C10"/>
    <w:rsid w:val="0008362F"/>
    <w:rsid w:val="00084994"/>
    <w:rsid w:val="00084A52"/>
    <w:rsid w:val="00091CBF"/>
    <w:rsid w:val="000C3411"/>
    <w:rsid w:val="000E31E3"/>
    <w:rsid w:val="00100462"/>
    <w:rsid w:val="00112C2B"/>
    <w:rsid w:val="00121C7A"/>
    <w:rsid w:val="0012287E"/>
    <w:rsid w:val="00137A72"/>
    <w:rsid w:val="001478A4"/>
    <w:rsid w:val="00147FA6"/>
    <w:rsid w:val="00156F30"/>
    <w:rsid w:val="00160A01"/>
    <w:rsid w:val="001618AC"/>
    <w:rsid w:val="001619B8"/>
    <w:rsid w:val="001619EF"/>
    <w:rsid w:val="00163265"/>
    <w:rsid w:val="00171462"/>
    <w:rsid w:val="0017785F"/>
    <w:rsid w:val="00180B0D"/>
    <w:rsid w:val="00191F76"/>
    <w:rsid w:val="001A4619"/>
    <w:rsid w:val="001B099D"/>
    <w:rsid w:val="001B60AD"/>
    <w:rsid w:val="001B7FE5"/>
    <w:rsid w:val="001C0A48"/>
    <w:rsid w:val="001C485C"/>
    <w:rsid w:val="001C5673"/>
    <w:rsid w:val="001D2E22"/>
    <w:rsid w:val="001D71B1"/>
    <w:rsid w:val="001D7F68"/>
    <w:rsid w:val="001E1DF2"/>
    <w:rsid w:val="001E3EF8"/>
    <w:rsid w:val="001E77F8"/>
    <w:rsid w:val="001F2B9F"/>
    <w:rsid w:val="0020280D"/>
    <w:rsid w:val="00206F30"/>
    <w:rsid w:val="002118FC"/>
    <w:rsid w:val="002129A8"/>
    <w:rsid w:val="0021709A"/>
    <w:rsid w:val="00220D51"/>
    <w:rsid w:val="002372DA"/>
    <w:rsid w:val="002569A1"/>
    <w:rsid w:val="0027255E"/>
    <w:rsid w:val="00273025"/>
    <w:rsid w:val="002733ED"/>
    <w:rsid w:val="0029144B"/>
    <w:rsid w:val="002940FD"/>
    <w:rsid w:val="00295318"/>
    <w:rsid w:val="00297818"/>
    <w:rsid w:val="002A1551"/>
    <w:rsid w:val="002A5128"/>
    <w:rsid w:val="002A5CB9"/>
    <w:rsid w:val="002B1F7B"/>
    <w:rsid w:val="002C1F7A"/>
    <w:rsid w:val="002C7697"/>
    <w:rsid w:val="002D396E"/>
    <w:rsid w:val="002D799E"/>
    <w:rsid w:val="002E48E0"/>
    <w:rsid w:val="002E5E64"/>
    <w:rsid w:val="002E6646"/>
    <w:rsid w:val="002F0989"/>
    <w:rsid w:val="002F56EA"/>
    <w:rsid w:val="002F628B"/>
    <w:rsid w:val="003012F2"/>
    <w:rsid w:val="00301DB0"/>
    <w:rsid w:val="00302948"/>
    <w:rsid w:val="00304B54"/>
    <w:rsid w:val="00315504"/>
    <w:rsid w:val="0032005B"/>
    <w:rsid w:val="00324E4F"/>
    <w:rsid w:val="003254B2"/>
    <w:rsid w:val="00337F0D"/>
    <w:rsid w:val="00345509"/>
    <w:rsid w:val="00347979"/>
    <w:rsid w:val="00352F0F"/>
    <w:rsid w:val="00362569"/>
    <w:rsid w:val="0037300D"/>
    <w:rsid w:val="00376983"/>
    <w:rsid w:val="00386376"/>
    <w:rsid w:val="0039355B"/>
    <w:rsid w:val="00397D4C"/>
    <w:rsid w:val="003A5DFD"/>
    <w:rsid w:val="003B7FD5"/>
    <w:rsid w:val="003C7932"/>
    <w:rsid w:val="003D2281"/>
    <w:rsid w:val="003F0A21"/>
    <w:rsid w:val="003F5DEC"/>
    <w:rsid w:val="0041032B"/>
    <w:rsid w:val="004110CA"/>
    <w:rsid w:val="00412B1C"/>
    <w:rsid w:val="00417F99"/>
    <w:rsid w:val="004222A7"/>
    <w:rsid w:val="00424D12"/>
    <w:rsid w:val="004266BA"/>
    <w:rsid w:val="0043265E"/>
    <w:rsid w:val="00436096"/>
    <w:rsid w:val="00441A6E"/>
    <w:rsid w:val="00444D40"/>
    <w:rsid w:val="004463A3"/>
    <w:rsid w:val="004468FD"/>
    <w:rsid w:val="004566D3"/>
    <w:rsid w:val="004621B9"/>
    <w:rsid w:val="00464C24"/>
    <w:rsid w:val="00464C47"/>
    <w:rsid w:val="0046553C"/>
    <w:rsid w:val="0048666D"/>
    <w:rsid w:val="00487D02"/>
    <w:rsid w:val="004D0DAE"/>
    <w:rsid w:val="004D180B"/>
    <w:rsid w:val="004D33D3"/>
    <w:rsid w:val="004D38A6"/>
    <w:rsid w:val="004D47CA"/>
    <w:rsid w:val="004D53EC"/>
    <w:rsid w:val="004D5C42"/>
    <w:rsid w:val="004F32F7"/>
    <w:rsid w:val="004F5127"/>
    <w:rsid w:val="004F5349"/>
    <w:rsid w:val="004F5AEA"/>
    <w:rsid w:val="005032E1"/>
    <w:rsid w:val="00505F8A"/>
    <w:rsid w:val="005061D5"/>
    <w:rsid w:val="005133B2"/>
    <w:rsid w:val="0051491D"/>
    <w:rsid w:val="00516074"/>
    <w:rsid w:val="00522810"/>
    <w:rsid w:val="00524DDD"/>
    <w:rsid w:val="0052656B"/>
    <w:rsid w:val="00526EDF"/>
    <w:rsid w:val="00540394"/>
    <w:rsid w:val="00541ABF"/>
    <w:rsid w:val="0054239F"/>
    <w:rsid w:val="0054646F"/>
    <w:rsid w:val="005556F8"/>
    <w:rsid w:val="005575F3"/>
    <w:rsid w:val="00561F72"/>
    <w:rsid w:val="0056740F"/>
    <w:rsid w:val="00571A1F"/>
    <w:rsid w:val="005727B4"/>
    <w:rsid w:val="00576B1F"/>
    <w:rsid w:val="00580891"/>
    <w:rsid w:val="00583F4E"/>
    <w:rsid w:val="00584C5B"/>
    <w:rsid w:val="00590D91"/>
    <w:rsid w:val="005B1B89"/>
    <w:rsid w:val="005B74A4"/>
    <w:rsid w:val="005C025F"/>
    <w:rsid w:val="005C29C4"/>
    <w:rsid w:val="005C4928"/>
    <w:rsid w:val="005C7DE3"/>
    <w:rsid w:val="005D4312"/>
    <w:rsid w:val="005D5C0E"/>
    <w:rsid w:val="005E05C4"/>
    <w:rsid w:val="005E31B3"/>
    <w:rsid w:val="005F1AB7"/>
    <w:rsid w:val="005F4F14"/>
    <w:rsid w:val="005F6824"/>
    <w:rsid w:val="005F76DD"/>
    <w:rsid w:val="00600D4E"/>
    <w:rsid w:val="00601B91"/>
    <w:rsid w:val="0060413D"/>
    <w:rsid w:val="006073C8"/>
    <w:rsid w:val="00612DD7"/>
    <w:rsid w:val="00615939"/>
    <w:rsid w:val="00620FAE"/>
    <w:rsid w:val="00622EEE"/>
    <w:rsid w:val="00625543"/>
    <w:rsid w:val="00657C0C"/>
    <w:rsid w:val="006759D9"/>
    <w:rsid w:val="006848EA"/>
    <w:rsid w:val="0069043C"/>
    <w:rsid w:val="00695D22"/>
    <w:rsid w:val="006A69AB"/>
    <w:rsid w:val="006A715F"/>
    <w:rsid w:val="006D405D"/>
    <w:rsid w:val="006D4997"/>
    <w:rsid w:val="006D63D0"/>
    <w:rsid w:val="006E03B9"/>
    <w:rsid w:val="006E198D"/>
    <w:rsid w:val="006E7F14"/>
    <w:rsid w:val="00705192"/>
    <w:rsid w:val="00707D37"/>
    <w:rsid w:val="00713800"/>
    <w:rsid w:val="00713874"/>
    <w:rsid w:val="00713DE3"/>
    <w:rsid w:val="007159E9"/>
    <w:rsid w:val="00721AB9"/>
    <w:rsid w:val="0072755D"/>
    <w:rsid w:val="0073721D"/>
    <w:rsid w:val="007435A6"/>
    <w:rsid w:val="0074769E"/>
    <w:rsid w:val="007505F1"/>
    <w:rsid w:val="00755070"/>
    <w:rsid w:val="00755F76"/>
    <w:rsid w:val="007575DD"/>
    <w:rsid w:val="007600C7"/>
    <w:rsid w:val="007635AF"/>
    <w:rsid w:val="00767F4C"/>
    <w:rsid w:val="00792EB0"/>
    <w:rsid w:val="00795A23"/>
    <w:rsid w:val="007A10AF"/>
    <w:rsid w:val="007C5775"/>
    <w:rsid w:val="007D0C1C"/>
    <w:rsid w:val="007E535D"/>
    <w:rsid w:val="007E607C"/>
    <w:rsid w:val="007F0F85"/>
    <w:rsid w:val="007F5B05"/>
    <w:rsid w:val="007F7622"/>
    <w:rsid w:val="00801514"/>
    <w:rsid w:val="00810139"/>
    <w:rsid w:val="008146D3"/>
    <w:rsid w:val="0082260B"/>
    <w:rsid w:val="00825A48"/>
    <w:rsid w:val="0083005F"/>
    <w:rsid w:val="00853986"/>
    <w:rsid w:val="00861737"/>
    <w:rsid w:val="00866F4C"/>
    <w:rsid w:val="00876221"/>
    <w:rsid w:val="008768A7"/>
    <w:rsid w:val="00876AD3"/>
    <w:rsid w:val="00881540"/>
    <w:rsid w:val="00887014"/>
    <w:rsid w:val="0088708A"/>
    <w:rsid w:val="00891AA5"/>
    <w:rsid w:val="00896DDA"/>
    <w:rsid w:val="008A00B8"/>
    <w:rsid w:val="008A3366"/>
    <w:rsid w:val="008B0AE9"/>
    <w:rsid w:val="008B249B"/>
    <w:rsid w:val="008B4476"/>
    <w:rsid w:val="008B5F65"/>
    <w:rsid w:val="008C1D51"/>
    <w:rsid w:val="008D39AB"/>
    <w:rsid w:val="008E34F4"/>
    <w:rsid w:val="008E6DB0"/>
    <w:rsid w:val="008F29F1"/>
    <w:rsid w:val="008F3E50"/>
    <w:rsid w:val="00916F3A"/>
    <w:rsid w:val="00922FB3"/>
    <w:rsid w:val="00923F75"/>
    <w:rsid w:val="009244BF"/>
    <w:rsid w:val="00926777"/>
    <w:rsid w:val="0093607B"/>
    <w:rsid w:val="00936F15"/>
    <w:rsid w:val="00961488"/>
    <w:rsid w:val="0096294C"/>
    <w:rsid w:val="0096400E"/>
    <w:rsid w:val="00964EC9"/>
    <w:rsid w:val="00981D0C"/>
    <w:rsid w:val="00987985"/>
    <w:rsid w:val="00990C12"/>
    <w:rsid w:val="009951E8"/>
    <w:rsid w:val="00995BF5"/>
    <w:rsid w:val="009A2F98"/>
    <w:rsid w:val="009A44B3"/>
    <w:rsid w:val="009B6FF9"/>
    <w:rsid w:val="009C04CD"/>
    <w:rsid w:val="009C09B8"/>
    <w:rsid w:val="009C6F15"/>
    <w:rsid w:val="009E1E1B"/>
    <w:rsid w:val="009E6E55"/>
    <w:rsid w:val="009F07A4"/>
    <w:rsid w:val="009F0946"/>
    <w:rsid w:val="009F4484"/>
    <w:rsid w:val="009F4D35"/>
    <w:rsid w:val="009F7E89"/>
    <w:rsid w:val="00A02CC1"/>
    <w:rsid w:val="00A0794D"/>
    <w:rsid w:val="00A115D3"/>
    <w:rsid w:val="00A13E64"/>
    <w:rsid w:val="00A22DC0"/>
    <w:rsid w:val="00A3087B"/>
    <w:rsid w:val="00A37304"/>
    <w:rsid w:val="00A535F6"/>
    <w:rsid w:val="00A6461E"/>
    <w:rsid w:val="00A64C51"/>
    <w:rsid w:val="00A6785B"/>
    <w:rsid w:val="00A71C40"/>
    <w:rsid w:val="00A742D6"/>
    <w:rsid w:val="00A81982"/>
    <w:rsid w:val="00A86DF4"/>
    <w:rsid w:val="00A903DE"/>
    <w:rsid w:val="00A934F3"/>
    <w:rsid w:val="00A95CFF"/>
    <w:rsid w:val="00AA5873"/>
    <w:rsid w:val="00AB7365"/>
    <w:rsid w:val="00AC11AF"/>
    <w:rsid w:val="00AC17D8"/>
    <w:rsid w:val="00AC411B"/>
    <w:rsid w:val="00AC70C0"/>
    <w:rsid w:val="00AD243A"/>
    <w:rsid w:val="00AD7B11"/>
    <w:rsid w:val="00AE1BE0"/>
    <w:rsid w:val="00AE695F"/>
    <w:rsid w:val="00AE7E42"/>
    <w:rsid w:val="00AF2739"/>
    <w:rsid w:val="00AF2EBA"/>
    <w:rsid w:val="00B01391"/>
    <w:rsid w:val="00B17B8E"/>
    <w:rsid w:val="00B24B7A"/>
    <w:rsid w:val="00B27CB9"/>
    <w:rsid w:val="00B31719"/>
    <w:rsid w:val="00B35C09"/>
    <w:rsid w:val="00B42249"/>
    <w:rsid w:val="00B55969"/>
    <w:rsid w:val="00B57B91"/>
    <w:rsid w:val="00B63129"/>
    <w:rsid w:val="00B63348"/>
    <w:rsid w:val="00B76D02"/>
    <w:rsid w:val="00B84FAE"/>
    <w:rsid w:val="00B876A9"/>
    <w:rsid w:val="00B91609"/>
    <w:rsid w:val="00B92C74"/>
    <w:rsid w:val="00B971C4"/>
    <w:rsid w:val="00BA326A"/>
    <w:rsid w:val="00BB1252"/>
    <w:rsid w:val="00BB2E9A"/>
    <w:rsid w:val="00BB390D"/>
    <w:rsid w:val="00BB59D7"/>
    <w:rsid w:val="00BC3CFE"/>
    <w:rsid w:val="00BC49C7"/>
    <w:rsid w:val="00BC5C8F"/>
    <w:rsid w:val="00BD4C3B"/>
    <w:rsid w:val="00BD7AB0"/>
    <w:rsid w:val="00BE0D93"/>
    <w:rsid w:val="00BE2CBA"/>
    <w:rsid w:val="00BE4BF2"/>
    <w:rsid w:val="00C00942"/>
    <w:rsid w:val="00C13760"/>
    <w:rsid w:val="00C22FA9"/>
    <w:rsid w:val="00C25E14"/>
    <w:rsid w:val="00C37E58"/>
    <w:rsid w:val="00C42F9D"/>
    <w:rsid w:val="00C508F8"/>
    <w:rsid w:val="00C54B0E"/>
    <w:rsid w:val="00C56C7C"/>
    <w:rsid w:val="00C65DD1"/>
    <w:rsid w:val="00C6785B"/>
    <w:rsid w:val="00C70B1D"/>
    <w:rsid w:val="00C7447A"/>
    <w:rsid w:val="00C82727"/>
    <w:rsid w:val="00CA4550"/>
    <w:rsid w:val="00CB3769"/>
    <w:rsid w:val="00CC4A7B"/>
    <w:rsid w:val="00CC6BB6"/>
    <w:rsid w:val="00CD009A"/>
    <w:rsid w:val="00CD6978"/>
    <w:rsid w:val="00CE460E"/>
    <w:rsid w:val="00CE4E1C"/>
    <w:rsid w:val="00CF7C63"/>
    <w:rsid w:val="00D243EF"/>
    <w:rsid w:val="00D25CAA"/>
    <w:rsid w:val="00D4061B"/>
    <w:rsid w:val="00D548F5"/>
    <w:rsid w:val="00D55825"/>
    <w:rsid w:val="00D5702B"/>
    <w:rsid w:val="00D61D3B"/>
    <w:rsid w:val="00D634E3"/>
    <w:rsid w:val="00D654E0"/>
    <w:rsid w:val="00D65FAE"/>
    <w:rsid w:val="00D70341"/>
    <w:rsid w:val="00D82A9D"/>
    <w:rsid w:val="00D915D9"/>
    <w:rsid w:val="00D9446C"/>
    <w:rsid w:val="00D94DF3"/>
    <w:rsid w:val="00D95C37"/>
    <w:rsid w:val="00DA6F13"/>
    <w:rsid w:val="00DB2D1A"/>
    <w:rsid w:val="00DC116F"/>
    <w:rsid w:val="00DC5F53"/>
    <w:rsid w:val="00DE017F"/>
    <w:rsid w:val="00DE7535"/>
    <w:rsid w:val="00DF09DC"/>
    <w:rsid w:val="00DF5FCD"/>
    <w:rsid w:val="00E02FF5"/>
    <w:rsid w:val="00E103D1"/>
    <w:rsid w:val="00E103FC"/>
    <w:rsid w:val="00E1144D"/>
    <w:rsid w:val="00E12270"/>
    <w:rsid w:val="00E139DC"/>
    <w:rsid w:val="00E21A58"/>
    <w:rsid w:val="00E2221A"/>
    <w:rsid w:val="00E33FEB"/>
    <w:rsid w:val="00E355E7"/>
    <w:rsid w:val="00E508D3"/>
    <w:rsid w:val="00E64314"/>
    <w:rsid w:val="00E72A9E"/>
    <w:rsid w:val="00E72B1D"/>
    <w:rsid w:val="00E83482"/>
    <w:rsid w:val="00E97E84"/>
    <w:rsid w:val="00EA1C06"/>
    <w:rsid w:val="00EA6A3D"/>
    <w:rsid w:val="00EB12EA"/>
    <w:rsid w:val="00EB3A62"/>
    <w:rsid w:val="00EC149E"/>
    <w:rsid w:val="00EC256E"/>
    <w:rsid w:val="00EC3553"/>
    <w:rsid w:val="00ED43EC"/>
    <w:rsid w:val="00ED750B"/>
    <w:rsid w:val="00EE02DA"/>
    <w:rsid w:val="00EF65A9"/>
    <w:rsid w:val="00F010CE"/>
    <w:rsid w:val="00F06357"/>
    <w:rsid w:val="00F10206"/>
    <w:rsid w:val="00F153EE"/>
    <w:rsid w:val="00F22526"/>
    <w:rsid w:val="00F26C1B"/>
    <w:rsid w:val="00F30F70"/>
    <w:rsid w:val="00F326BA"/>
    <w:rsid w:val="00F444DD"/>
    <w:rsid w:val="00F54566"/>
    <w:rsid w:val="00F55FB7"/>
    <w:rsid w:val="00F56A6E"/>
    <w:rsid w:val="00F6442A"/>
    <w:rsid w:val="00F669BE"/>
    <w:rsid w:val="00F734E4"/>
    <w:rsid w:val="00F93745"/>
    <w:rsid w:val="00F94A63"/>
    <w:rsid w:val="00F966BA"/>
    <w:rsid w:val="00FB0573"/>
    <w:rsid w:val="00FC7093"/>
    <w:rsid w:val="00FD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A9A8"/>
  <w15:chartTrackingRefBased/>
  <w15:docId w15:val="{2CEEC842-178F-45DD-A761-9213C289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83"/>
  </w:style>
  <w:style w:type="paragraph" w:styleId="Heading1">
    <w:name w:val="heading 1"/>
    <w:basedOn w:val="Normal"/>
    <w:next w:val="Normal"/>
    <w:link w:val="Heading1Char"/>
    <w:uiPriority w:val="9"/>
    <w:qFormat/>
    <w:rsid w:val="0037698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76983"/>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7698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7698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37698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37698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37698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37698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37698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983"/>
    <w:rPr>
      <w:smallCaps/>
      <w:spacing w:val="5"/>
      <w:sz w:val="32"/>
      <w:szCs w:val="32"/>
    </w:rPr>
  </w:style>
  <w:style w:type="character" w:customStyle="1" w:styleId="Heading2Char">
    <w:name w:val="Heading 2 Char"/>
    <w:basedOn w:val="DefaultParagraphFont"/>
    <w:link w:val="Heading2"/>
    <w:uiPriority w:val="9"/>
    <w:rsid w:val="00376983"/>
    <w:rPr>
      <w:smallCaps/>
      <w:spacing w:val="5"/>
      <w:sz w:val="28"/>
      <w:szCs w:val="28"/>
    </w:rPr>
  </w:style>
  <w:style w:type="paragraph" w:customStyle="1" w:styleId="msonormal0">
    <w:name w:val="msonormal"/>
    <w:basedOn w:val="Normal"/>
    <w:rsid w:val="00B5596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B5596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5969"/>
    <w:rPr>
      <w:color w:val="0000FF"/>
      <w:u w:val="single"/>
    </w:rPr>
  </w:style>
  <w:style w:type="character" w:styleId="FollowedHyperlink">
    <w:name w:val="FollowedHyperlink"/>
    <w:basedOn w:val="DefaultParagraphFont"/>
    <w:uiPriority w:val="99"/>
    <w:semiHidden/>
    <w:unhideWhenUsed/>
    <w:rsid w:val="00B55969"/>
    <w:rPr>
      <w:color w:val="800080"/>
      <w:u w:val="single"/>
    </w:rPr>
  </w:style>
  <w:style w:type="character" w:customStyle="1" w:styleId="apple-tab-span">
    <w:name w:val="apple-tab-span"/>
    <w:basedOn w:val="DefaultParagraphFont"/>
    <w:rsid w:val="00B55969"/>
  </w:style>
  <w:style w:type="paragraph" w:customStyle="1" w:styleId="Default">
    <w:name w:val="Default"/>
    <w:rsid w:val="005B1B89"/>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376983"/>
    <w:pPr>
      <w:ind w:left="720"/>
      <w:contextualSpacing/>
    </w:pPr>
  </w:style>
  <w:style w:type="table" w:styleId="TableGrid">
    <w:name w:val="Table Grid"/>
    <w:basedOn w:val="TableNormal"/>
    <w:uiPriority w:val="39"/>
    <w:rsid w:val="00E355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6983"/>
    <w:rPr>
      <w:smallCaps/>
      <w:spacing w:val="5"/>
      <w:sz w:val="24"/>
      <w:szCs w:val="24"/>
    </w:rPr>
  </w:style>
  <w:style w:type="paragraph" w:styleId="Header">
    <w:name w:val="header"/>
    <w:basedOn w:val="Normal"/>
    <w:link w:val="HeaderChar"/>
    <w:unhideWhenUsed/>
    <w:rsid w:val="00F444DD"/>
    <w:pPr>
      <w:tabs>
        <w:tab w:val="center" w:pos="4680"/>
        <w:tab w:val="right" w:pos="9360"/>
      </w:tabs>
      <w:spacing w:after="0"/>
    </w:pPr>
  </w:style>
  <w:style w:type="character" w:customStyle="1" w:styleId="HeaderChar">
    <w:name w:val="Header Char"/>
    <w:basedOn w:val="DefaultParagraphFont"/>
    <w:link w:val="Header"/>
    <w:uiPriority w:val="99"/>
    <w:rsid w:val="00F444DD"/>
  </w:style>
  <w:style w:type="paragraph" w:styleId="Footer">
    <w:name w:val="footer"/>
    <w:basedOn w:val="Normal"/>
    <w:link w:val="FooterChar"/>
    <w:uiPriority w:val="99"/>
    <w:unhideWhenUsed/>
    <w:rsid w:val="00F444DD"/>
    <w:pPr>
      <w:tabs>
        <w:tab w:val="center" w:pos="4680"/>
        <w:tab w:val="right" w:pos="9360"/>
      </w:tabs>
      <w:spacing w:after="0"/>
    </w:pPr>
  </w:style>
  <w:style w:type="character" w:customStyle="1" w:styleId="FooterChar">
    <w:name w:val="Footer Char"/>
    <w:basedOn w:val="DefaultParagraphFont"/>
    <w:link w:val="Footer"/>
    <w:uiPriority w:val="99"/>
    <w:rsid w:val="00F444DD"/>
  </w:style>
  <w:style w:type="paragraph" w:styleId="NoSpacing">
    <w:name w:val="No Spacing"/>
    <w:link w:val="NoSpacingChar"/>
    <w:uiPriority w:val="1"/>
    <w:qFormat/>
    <w:rsid w:val="00376983"/>
    <w:pPr>
      <w:spacing w:after="0" w:line="240" w:lineRule="auto"/>
    </w:pPr>
  </w:style>
  <w:style w:type="character" w:customStyle="1" w:styleId="NoSpacingChar">
    <w:name w:val="No Spacing Char"/>
    <w:basedOn w:val="DefaultParagraphFont"/>
    <w:link w:val="NoSpacing"/>
    <w:uiPriority w:val="1"/>
    <w:rsid w:val="00F444DD"/>
  </w:style>
  <w:style w:type="paragraph" w:customStyle="1" w:styleId="local1">
    <w:name w:val="local:1"/>
    <w:basedOn w:val="Normal"/>
    <w:rsid w:val="00E02FF5"/>
    <w:pPr>
      <w:spacing w:line="260" w:lineRule="exact"/>
    </w:pPr>
    <w:rPr>
      <w:rFonts w:ascii="Arial" w:eastAsia="Times New Roman" w:hAnsi="Arial" w:cs="Times New Roman"/>
      <w:kern w:val="20"/>
    </w:rPr>
  </w:style>
  <w:style w:type="paragraph" w:customStyle="1" w:styleId="local2">
    <w:name w:val="local:2"/>
    <w:basedOn w:val="local1"/>
    <w:rsid w:val="00E02FF5"/>
    <w:pPr>
      <w:ind w:left="504"/>
    </w:pPr>
  </w:style>
  <w:style w:type="paragraph" w:customStyle="1" w:styleId="margin1">
    <w:name w:val="margin:1"/>
    <w:basedOn w:val="Normal"/>
    <w:next w:val="local1"/>
    <w:rsid w:val="00E02FF5"/>
    <w:pPr>
      <w:keepNext/>
      <w:framePr w:w="2232" w:hSpace="288" w:wrap="around" w:vAnchor="text" w:hAnchor="page" w:y="1"/>
      <w:suppressAutoHyphens/>
      <w:spacing w:before="20" w:after="100" w:line="240" w:lineRule="exact"/>
      <w:outlineLvl w:val="0"/>
    </w:pPr>
    <w:rPr>
      <w:rFonts w:ascii="Arial" w:eastAsia="Times New Roman" w:hAnsi="Arial" w:cs="Times New Roman"/>
      <w:caps/>
      <w:kern w:val="20"/>
    </w:rPr>
  </w:style>
  <w:style w:type="paragraph" w:customStyle="1" w:styleId="margin2">
    <w:name w:val="margin:2"/>
    <w:basedOn w:val="margin1"/>
    <w:next w:val="local1"/>
    <w:rsid w:val="00E02FF5"/>
    <w:pPr>
      <w:framePr w:wrap="around"/>
      <w:ind w:left="245"/>
      <w:outlineLvl w:val="1"/>
    </w:pPr>
  </w:style>
  <w:style w:type="paragraph" w:customStyle="1" w:styleId="list1">
    <w:name w:val="list:1"/>
    <w:basedOn w:val="Normal"/>
    <w:rsid w:val="00E02FF5"/>
    <w:pPr>
      <w:numPr>
        <w:numId w:val="31"/>
      </w:numPr>
      <w:spacing w:line="260" w:lineRule="exact"/>
    </w:pPr>
    <w:rPr>
      <w:rFonts w:ascii="Arial" w:eastAsia="Times New Roman" w:hAnsi="Arial" w:cs="Times New Roman"/>
      <w:kern w:val="20"/>
    </w:rPr>
  </w:style>
  <w:style w:type="paragraph" w:customStyle="1" w:styleId="list2">
    <w:name w:val="list:2"/>
    <w:basedOn w:val="list1"/>
    <w:rsid w:val="00E02FF5"/>
    <w:pPr>
      <w:numPr>
        <w:ilvl w:val="1"/>
      </w:numPr>
    </w:pPr>
  </w:style>
  <w:style w:type="paragraph" w:customStyle="1" w:styleId="list3">
    <w:name w:val="list:3"/>
    <w:basedOn w:val="list1"/>
    <w:rsid w:val="00E02FF5"/>
    <w:pPr>
      <w:numPr>
        <w:ilvl w:val="2"/>
      </w:numPr>
    </w:pPr>
  </w:style>
  <w:style w:type="paragraph" w:customStyle="1" w:styleId="list4">
    <w:name w:val="list:4"/>
    <w:basedOn w:val="list1"/>
    <w:rsid w:val="00E02FF5"/>
    <w:pPr>
      <w:numPr>
        <w:ilvl w:val="3"/>
      </w:numPr>
    </w:pPr>
  </w:style>
  <w:style w:type="numbering" w:customStyle="1" w:styleId="numberedlist">
    <w:name w:val="numbered list"/>
    <w:basedOn w:val="NoList"/>
    <w:uiPriority w:val="99"/>
    <w:rsid w:val="00E02FF5"/>
    <w:pPr>
      <w:numPr>
        <w:numId w:val="30"/>
      </w:numPr>
    </w:pPr>
  </w:style>
  <w:style w:type="character" w:styleId="Strong">
    <w:name w:val="Strong"/>
    <w:uiPriority w:val="22"/>
    <w:qFormat/>
    <w:rsid w:val="00376983"/>
    <w:rPr>
      <w:b/>
      <w:bCs/>
      <w:color w:val="70AD47" w:themeColor="accent6"/>
    </w:rPr>
  </w:style>
  <w:style w:type="paragraph" w:styleId="BodyText">
    <w:name w:val="Body Text"/>
    <w:basedOn w:val="Normal"/>
    <w:link w:val="BodyTextChar"/>
    <w:rsid w:val="00916F3A"/>
    <w:pPr>
      <w:spacing w:after="0"/>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916F3A"/>
    <w:rPr>
      <w:rFonts w:ascii="Times New Roman" w:eastAsia="Times New Roman" w:hAnsi="Times New Roman" w:cs="Times New Roman"/>
      <w:b/>
      <w:bCs/>
      <w:szCs w:val="24"/>
    </w:rPr>
  </w:style>
  <w:style w:type="character" w:styleId="Emphasis">
    <w:name w:val="Emphasis"/>
    <w:uiPriority w:val="20"/>
    <w:qFormat/>
    <w:rsid w:val="00376983"/>
    <w:rPr>
      <w:b/>
      <w:bCs/>
      <w:i/>
      <w:iCs/>
      <w:spacing w:val="10"/>
    </w:rPr>
  </w:style>
  <w:style w:type="paragraph" w:styleId="BalloonText">
    <w:name w:val="Balloon Text"/>
    <w:basedOn w:val="Normal"/>
    <w:link w:val="BalloonTextChar"/>
    <w:uiPriority w:val="99"/>
    <w:semiHidden/>
    <w:unhideWhenUsed/>
    <w:rsid w:val="00FD13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95"/>
    <w:rPr>
      <w:rFonts w:ascii="Segoe UI" w:hAnsi="Segoe UI" w:cs="Segoe UI"/>
      <w:sz w:val="18"/>
      <w:szCs w:val="18"/>
    </w:rPr>
  </w:style>
  <w:style w:type="paragraph" w:styleId="TOCHeading">
    <w:name w:val="TOC Heading"/>
    <w:basedOn w:val="Heading1"/>
    <w:next w:val="Normal"/>
    <w:uiPriority w:val="39"/>
    <w:unhideWhenUsed/>
    <w:qFormat/>
    <w:rsid w:val="00376983"/>
    <w:pPr>
      <w:outlineLvl w:val="9"/>
    </w:pPr>
  </w:style>
  <w:style w:type="paragraph" w:styleId="TOC1">
    <w:name w:val="toc 1"/>
    <w:basedOn w:val="Normal"/>
    <w:next w:val="Normal"/>
    <w:autoRedefine/>
    <w:uiPriority w:val="39"/>
    <w:unhideWhenUsed/>
    <w:rsid w:val="00F94A63"/>
    <w:pPr>
      <w:spacing w:after="100"/>
    </w:pPr>
  </w:style>
  <w:style w:type="paragraph" w:styleId="TOC2">
    <w:name w:val="toc 2"/>
    <w:basedOn w:val="Normal"/>
    <w:next w:val="Normal"/>
    <w:autoRedefine/>
    <w:uiPriority w:val="39"/>
    <w:unhideWhenUsed/>
    <w:rsid w:val="00F94A63"/>
    <w:pPr>
      <w:spacing w:after="100"/>
      <w:ind w:left="220"/>
    </w:pPr>
  </w:style>
  <w:style w:type="character" w:styleId="CommentReference">
    <w:name w:val="annotation reference"/>
    <w:basedOn w:val="DefaultParagraphFont"/>
    <w:uiPriority w:val="99"/>
    <w:semiHidden/>
    <w:unhideWhenUsed/>
    <w:rsid w:val="00DE017F"/>
    <w:rPr>
      <w:sz w:val="16"/>
      <w:szCs w:val="16"/>
    </w:rPr>
  </w:style>
  <w:style w:type="paragraph" w:styleId="CommentText">
    <w:name w:val="annotation text"/>
    <w:basedOn w:val="Normal"/>
    <w:link w:val="CommentTextChar"/>
    <w:uiPriority w:val="99"/>
    <w:semiHidden/>
    <w:unhideWhenUsed/>
    <w:rsid w:val="00DE017F"/>
  </w:style>
  <w:style w:type="character" w:customStyle="1" w:styleId="CommentTextChar">
    <w:name w:val="Comment Text Char"/>
    <w:basedOn w:val="DefaultParagraphFont"/>
    <w:link w:val="CommentText"/>
    <w:uiPriority w:val="99"/>
    <w:semiHidden/>
    <w:rsid w:val="00DE017F"/>
    <w:rPr>
      <w:sz w:val="20"/>
      <w:szCs w:val="20"/>
    </w:rPr>
  </w:style>
  <w:style w:type="paragraph" w:styleId="CommentSubject">
    <w:name w:val="annotation subject"/>
    <w:basedOn w:val="CommentText"/>
    <w:next w:val="CommentText"/>
    <w:link w:val="CommentSubjectChar"/>
    <w:uiPriority w:val="99"/>
    <w:semiHidden/>
    <w:unhideWhenUsed/>
    <w:rsid w:val="00DE017F"/>
    <w:rPr>
      <w:b/>
      <w:bCs/>
    </w:rPr>
  </w:style>
  <w:style w:type="character" w:customStyle="1" w:styleId="CommentSubjectChar">
    <w:name w:val="Comment Subject Char"/>
    <w:basedOn w:val="CommentTextChar"/>
    <w:link w:val="CommentSubject"/>
    <w:uiPriority w:val="99"/>
    <w:semiHidden/>
    <w:rsid w:val="00DE017F"/>
    <w:rPr>
      <w:b/>
      <w:bCs/>
      <w:sz w:val="20"/>
      <w:szCs w:val="20"/>
    </w:rPr>
  </w:style>
  <w:style w:type="character" w:customStyle="1" w:styleId="Heading4Char">
    <w:name w:val="Heading 4 Char"/>
    <w:basedOn w:val="DefaultParagraphFont"/>
    <w:link w:val="Heading4"/>
    <w:uiPriority w:val="9"/>
    <w:semiHidden/>
    <w:rsid w:val="00376983"/>
    <w:rPr>
      <w:i/>
      <w:iCs/>
      <w:smallCaps/>
      <w:spacing w:val="10"/>
      <w:sz w:val="22"/>
      <w:szCs w:val="22"/>
    </w:rPr>
  </w:style>
  <w:style w:type="character" w:customStyle="1" w:styleId="Heading5Char">
    <w:name w:val="Heading 5 Char"/>
    <w:basedOn w:val="DefaultParagraphFont"/>
    <w:link w:val="Heading5"/>
    <w:uiPriority w:val="9"/>
    <w:semiHidden/>
    <w:rsid w:val="0037698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37698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376983"/>
    <w:rPr>
      <w:b/>
      <w:bCs/>
      <w:smallCaps/>
      <w:color w:val="70AD47" w:themeColor="accent6"/>
      <w:spacing w:val="10"/>
    </w:rPr>
  </w:style>
  <w:style w:type="character" w:customStyle="1" w:styleId="Heading8Char">
    <w:name w:val="Heading 8 Char"/>
    <w:basedOn w:val="DefaultParagraphFont"/>
    <w:link w:val="Heading8"/>
    <w:uiPriority w:val="9"/>
    <w:semiHidden/>
    <w:rsid w:val="00376983"/>
    <w:rPr>
      <w:b/>
      <w:bCs/>
      <w:i/>
      <w:iCs/>
      <w:smallCaps/>
      <w:color w:val="538135" w:themeColor="accent6" w:themeShade="BF"/>
    </w:rPr>
  </w:style>
  <w:style w:type="character" w:customStyle="1" w:styleId="Heading9Char">
    <w:name w:val="Heading 9 Char"/>
    <w:basedOn w:val="DefaultParagraphFont"/>
    <w:link w:val="Heading9"/>
    <w:uiPriority w:val="9"/>
    <w:semiHidden/>
    <w:rsid w:val="00376983"/>
    <w:rPr>
      <w:b/>
      <w:bCs/>
      <w:i/>
      <w:iCs/>
      <w:smallCaps/>
      <w:color w:val="385623" w:themeColor="accent6" w:themeShade="80"/>
    </w:rPr>
  </w:style>
  <w:style w:type="paragraph" w:styleId="Caption">
    <w:name w:val="caption"/>
    <w:basedOn w:val="Normal"/>
    <w:next w:val="Normal"/>
    <w:uiPriority w:val="35"/>
    <w:semiHidden/>
    <w:unhideWhenUsed/>
    <w:qFormat/>
    <w:rsid w:val="00376983"/>
    <w:rPr>
      <w:b/>
      <w:bCs/>
      <w:caps/>
      <w:sz w:val="16"/>
      <w:szCs w:val="16"/>
    </w:rPr>
  </w:style>
  <w:style w:type="paragraph" w:styleId="Title">
    <w:name w:val="Title"/>
    <w:basedOn w:val="Normal"/>
    <w:next w:val="Normal"/>
    <w:link w:val="TitleChar"/>
    <w:uiPriority w:val="10"/>
    <w:qFormat/>
    <w:rsid w:val="0037698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376983"/>
    <w:rPr>
      <w:smallCaps/>
      <w:color w:val="262626" w:themeColor="text1" w:themeTint="D9"/>
      <w:sz w:val="52"/>
      <w:szCs w:val="52"/>
    </w:rPr>
  </w:style>
  <w:style w:type="paragraph" w:styleId="Subtitle">
    <w:name w:val="Subtitle"/>
    <w:basedOn w:val="Normal"/>
    <w:next w:val="Normal"/>
    <w:link w:val="SubtitleChar"/>
    <w:uiPriority w:val="11"/>
    <w:qFormat/>
    <w:rsid w:val="0037698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76983"/>
    <w:rPr>
      <w:rFonts w:asciiTheme="majorHAnsi" w:eastAsiaTheme="majorEastAsia" w:hAnsiTheme="majorHAnsi" w:cstheme="majorBidi"/>
    </w:rPr>
  </w:style>
  <w:style w:type="paragraph" w:styleId="Quote">
    <w:name w:val="Quote"/>
    <w:basedOn w:val="Normal"/>
    <w:next w:val="Normal"/>
    <w:link w:val="QuoteChar"/>
    <w:uiPriority w:val="29"/>
    <w:qFormat/>
    <w:rsid w:val="00376983"/>
    <w:rPr>
      <w:i/>
      <w:iCs/>
    </w:rPr>
  </w:style>
  <w:style w:type="character" w:customStyle="1" w:styleId="QuoteChar">
    <w:name w:val="Quote Char"/>
    <w:basedOn w:val="DefaultParagraphFont"/>
    <w:link w:val="Quote"/>
    <w:uiPriority w:val="29"/>
    <w:rsid w:val="00376983"/>
    <w:rPr>
      <w:i/>
      <w:iCs/>
    </w:rPr>
  </w:style>
  <w:style w:type="paragraph" w:styleId="IntenseQuote">
    <w:name w:val="Intense Quote"/>
    <w:basedOn w:val="Normal"/>
    <w:next w:val="Normal"/>
    <w:link w:val="IntenseQuoteChar"/>
    <w:uiPriority w:val="30"/>
    <w:qFormat/>
    <w:rsid w:val="0037698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376983"/>
    <w:rPr>
      <w:b/>
      <w:bCs/>
      <w:i/>
      <w:iCs/>
    </w:rPr>
  </w:style>
  <w:style w:type="character" w:styleId="SubtleEmphasis">
    <w:name w:val="Subtle Emphasis"/>
    <w:uiPriority w:val="19"/>
    <w:qFormat/>
    <w:rsid w:val="00376983"/>
    <w:rPr>
      <w:i/>
      <w:iCs/>
    </w:rPr>
  </w:style>
  <w:style w:type="character" w:styleId="IntenseEmphasis">
    <w:name w:val="Intense Emphasis"/>
    <w:uiPriority w:val="21"/>
    <w:qFormat/>
    <w:rsid w:val="00376983"/>
    <w:rPr>
      <w:b/>
      <w:bCs/>
      <w:i/>
      <w:iCs/>
      <w:color w:val="70AD47" w:themeColor="accent6"/>
      <w:spacing w:val="10"/>
    </w:rPr>
  </w:style>
  <w:style w:type="character" w:styleId="SubtleReference">
    <w:name w:val="Subtle Reference"/>
    <w:uiPriority w:val="31"/>
    <w:qFormat/>
    <w:rsid w:val="00376983"/>
    <w:rPr>
      <w:b/>
      <w:bCs/>
    </w:rPr>
  </w:style>
  <w:style w:type="character" w:styleId="IntenseReference">
    <w:name w:val="Intense Reference"/>
    <w:uiPriority w:val="32"/>
    <w:qFormat/>
    <w:rsid w:val="00376983"/>
    <w:rPr>
      <w:b/>
      <w:bCs/>
      <w:smallCaps/>
      <w:spacing w:val="5"/>
      <w:sz w:val="22"/>
      <w:szCs w:val="22"/>
      <w:u w:val="single"/>
    </w:rPr>
  </w:style>
  <w:style w:type="character" w:styleId="BookTitle">
    <w:name w:val="Book Title"/>
    <w:uiPriority w:val="33"/>
    <w:qFormat/>
    <w:rsid w:val="00376983"/>
    <w:rPr>
      <w:rFonts w:asciiTheme="majorHAnsi" w:eastAsiaTheme="majorEastAsia" w:hAnsiTheme="majorHAnsi" w:cstheme="majorBidi"/>
      <w:i/>
      <w:iCs/>
      <w:sz w:val="20"/>
      <w:szCs w:val="20"/>
    </w:rPr>
  </w:style>
  <w:style w:type="paragraph" w:customStyle="1" w:styleId="TableParagraph">
    <w:name w:val="Table Paragraph"/>
    <w:basedOn w:val="Normal"/>
    <w:uiPriority w:val="1"/>
    <w:qFormat/>
    <w:rsid w:val="00464C24"/>
    <w:pPr>
      <w:widowControl w:val="0"/>
      <w:spacing w:after="0" w:line="240" w:lineRule="auto"/>
      <w:jc w:val="left"/>
    </w:pPr>
    <w:rPr>
      <w:rFonts w:eastAsiaTheme="minorHAnsi"/>
      <w:sz w:val="22"/>
      <w:szCs w:val="22"/>
    </w:rPr>
  </w:style>
  <w:style w:type="paragraph" w:styleId="TOC3">
    <w:name w:val="toc 3"/>
    <w:basedOn w:val="Normal"/>
    <w:next w:val="Normal"/>
    <w:autoRedefine/>
    <w:uiPriority w:val="39"/>
    <w:unhideWhenUsed/>
    <w:rsid w:val="00524DDD"/>
    <w:pPr>
      <w:spacing w:after="100" w:line="259" w:lineRule="auto"/>
      <w:ind w:left="440"/>
      <w:jc w:val="left"/>
    </w:pPr>
    <w:rPr>
      <w:sz w:val="22"/>
      <w:szCs w:val="22"/>
    </w:rPr>
  </w:style>
  <w:style w:type="paragraph" w:styleId="TOC4">
    <w:name w:val="toc 4"/>
    <w:basedOn w:val="Normal"/>
    <w:next w:val="Normal"/>
    <w:autoRedefine/>
    <w:uiPriority w:val="39"/>
    <w:unhideWhenUsed/>
    <w:rsid w:val="00524DDD"/>
    <w:pPr>
      <w:spacing w:after="100" w:line="259" w:lineRule="auto"/>
      <w:ind w:left="660"/>
      <w:jc w:val="left"/>
    </w:pPr>
    <w:rPr>
      <w:sz w:val="22"/>
      <w:szCs w:val="22"/>
    </w:rPr>
  </w:style>
  <w:style w:type="paragraph" w:styleId="TOC5">
    <w:name w:val="toc 5"/>
    <w:basedOn w:val="Normal"/>
    <w:next w:val="Normal"/>
    <w:autoRedefine/>
    <w:uiPriority w:val="39"/>
    <w:unhideWhenUsed/>
    <w:rsid w:val="00524DDD"/>
    <w:pPr>
      <w:spacing w:after="100" w:line="259" w:lineRule="auto"/>
      <w:ind w:left="880"/>
      <w:jc w:val="left"/>
    </w:pPr>
    <w:rPr>
      <w:sz w:val="22"/>
      <w:szCs w:val="22"/>
    </w:rPr>
  </w:style>
  <w:style w:type="paragraph" w:styleId="TOC6">
    <w:name w:val="toc 6"/>
    <w:basedOn w:val="Normal"/>
    <w:next w:val="Normal"/>
    <w:autoRedefine/>
    <w:uiPriority w:val="39"/>
    <w:unhideWhenUsed/>
    <w:rsid w:val="00524DDD"/>
    <w:pPr>
      <w:spacing w:after="100" w:line="259" w:lineRule="auto"/>
      <w:ind w:left="1100"/>
      <w:jc w:val="left"/>
    </w:pPr>
    <w:rPr>
      <w:sz w:val="22"/>
      <w:szCs w:val="22"/>
    </w:rPr>
  </w:style>
  <w:style w:type="paragraph" w:styleId="TOC7">
    <w:name w:val="toc 7"/>
    <w:basedOn w:val="Normal"/>
    <w:next w:val="Normal"/>
    <w:autoRedefine/>
    <w:uiPriority w:val="39"/>
    <w:unhideWhenUsed/>
    <w:rsid w:val="00524DDD"/>
    <w:pPr>
      <w:spacing w:after="100" w:line="259" w:lineRule="auto"/>
      <w:ind w:left="1320"/>
      <w:jc w:val="left"/>
    </w:pPr>
    <w:rPr>
      <w:sz w:val="22"/>
      <w:szCs w:val="22"/>
    </w:rPr>
  </w:style>
  <w:style w:type="paragraph" w:styleId="TOC8">
    <w:name w:val="toc 8"/>
    <w:basedOn w:val="Normal"/>
    <w:next w:val="Normal"/>
    <w:autoRedefine/>
    <w:uiPriority w:val="39"/>
    <w:unhideWhenUsed/>
    <w:rsid w:val="00524DDD"/>
    <w:pPr>
      <w:spacing w:after="100" w:line="259" w:lineRule="auto"/>
      <w:ind w:left="1540"/>
      <w:jc w:val="left"/>
    </w:pPr>
    <w:rPr>
      <w:sz w:val="22"/>
      <w:szCs w:val="22"/>
    </w:rPr>
  </w:style>
  <w:style w:type="paragraph" w:styleId="TOC9">
    <w:name w:val="toc 9"/>
    <w:basedOn w:val="Normal"/>
    <w:next w:val="Normal"/>
    <w:autoRedefine/>
    <w:uiPriority w:val="39"/>
    <w:unhideWhenUsed/>
    <w:rsid w:val="00524DDD"/>
    <w:pPr>
      <w:spacing w:after="100" w:line="259" w:lineRule="auto"/>
      <w:ind w:left="176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661186">
      <w:bodyDiv w:val="1"/>
      <w:marLeft w:val="0"/>
      <w:marRight w:val="0"/>
      <w:marTop w:val="0"/>
      <w:marBottom w:val="0"/>
      <w:divBdr>
        <w:top w:val="none" w:sz="0" w:space="0" w:color="auto"/>
        <w:left w:val="none" w:sz="0" w:space="0" w:color="auto"/>
        <w:bottom w:val="none" w:sz="0" w:space="0" w:color="auto"/>
        <w:right w:val="none" w:sz="0" w:space="0" w:color="auto"/>
      </w:divBdr>
    </w:div>
    <w:div w:id="1801217082">
      <w:bodyDiv w:val="1"/>
      <w:marLeft w:val="0"/>
      <w:marRight w:val="0"/>
      <w:marTop w:val="0"/>
      <w:marBottom w:val="0"/>
      <w:divBdr>
        <w:top w:val="none" w:sz="0" w:space="0" w:color="auto"/>
        <w:left w:val="none" w:sz="0" w:space="0" w:color="auto"/>
        <w:bottom w:val="none" w:sz="0" w:space="0" w:color="auto"/>
        <w:right w:val="none" w:sz="0" w:space="0" w:color="auto"/>
      </w:divBdr>
    </w:div>
    <w:div w:id="2110348920">
      <w:bodyDiv w:val="1"/>
      <w:marLeft w:val="0"/>
      <w:marRight w:val="0"/>
      <w:marTop w:val="0"/>
      <w:marBottom w:val="0"/>
      <w:divBdr>
        <w:top w:val="none" w:sz="0" w:space="0" w:color="auto"/>
        <w:left w:val="none" w:sz="0" w:space="0" w:color="auto"/>
        <w:bottom w:val="none" w:sz="0" w:space="0" w:color="auto"/>
        <w:right w:val="none" w:sz="0" w:space="0" w:color="auto"/>
      </w:divBdr>
      <w:divsChild>
        <w:div w:id="1696493225">
          <w:marLeft w:val="-3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rissa.erickson@region10.org" TargetMode="External"/><Relationship Id="rId18" Type="http://schemas.openxmlformats.org/officeDocument/2006/relationships/hyperlink" Target="https://www.region10.org/programs/certification-for-diagnosticians-or-counselors/educational-diagnostician/" TargetMode="External"/><Relationship Id="rId26" Type="http://schemas.openxmlformats.org/officeDocument/2006/relationships/hyperlink" Target="http://www.statutes.legis.state.tx.us/Docs/ED/htm/ED.52.htm" TargetMode="External"/><Relationship Id="rId3" Type="http://schemas.openxmlformats.org/officeDocument/2006/relationships/numbering" Target="numbering.xml"/><Relationship Id="rId21" Type="http://schemas.openxmlformats.org/officeDocument/2006/relationships/hyperlink" Target="https://tea.texas.gov/Home/" TargetMode="External"/><Relationship Id="rId7" Type="http://schemas.openxmlformats.org/officeDocument/2006/relationships/footnotes" Target="footnotes.xml"/><Relationship Id="rId12" Type="http://schemas.openxmlformats.org/officeDocument/2006/relationships/hyperlink" Target="mailto:bud.nauyokas@region10.org" TargetMode="External"/><Relationship Id="rId17" Type="http://schemas.openxmlformats.org/officeDocument/2006/relationships/hyperlink" Target="https://www.region10.org/programs/teacher-certification/about-us/" TargetMode="External"/><Relationship Id="rId25" Type="http://schemas.openxmlformats.org/officeDocument/2006/relationships/hyperlink" Target="http://texreg.sos.state.tx.us/public/readtac$ext.ViewTAC?tac_view=5&amp;ti=19&amp;pt=1&amp;ch=22&amp;sch=C&amp;rl=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tea.texas.gov/Texas_Educators/Investigations/Preliminary_Criminal_History_Evaluation-FAQ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hhloans.com/index.cfm?objectid=D9AD74FC-BD6A-FA2C-89ECE2EC538F1D2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amela.walker@region10.org" TargetMode="External"/><Relationship Id="rId23" Type="http://schemas.openxmlformats.org/officeDocument/2006/relationships/image" Target="media/image4.wmf"/><Relationship Id="rId28" Type="http://schemas.openxmlformats.org/officeDocument/2006/relationships/image" Target="media/image5.jpeg"/><Relationship Id="rId10" Type="http://schemas.openxmlformats.org/officeDocument/2006/relationships/image" Target="cid:image003.jpg@01D46136.17AB2F50" TargetMode="External"/><Relationship Id="rId19" Type="http://schemas.openxmlformats.org/officeDocument/2006/relationships/hyperlink" Target="https://tea.texas.gov/Texas_Educators/Investigation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barb.keefer@region10.org" TargetMode="External"/><Relationship Id="rId22" Type="http://schemas.openxmlformats.org/officeDocument/2006/relationships/hyperlink" Target="https://www.region10.org/certifications-jobs/" TargetMode="External"/><Relationship Id="rId27" Type="http://schemas.openxmlformats.org/officeDocument/2006/relationships/hyperlink" Target="https://www1.thecb.state.tx.us/Apps/CRAFT/Home/Create" TargetMode="External"/><Relationship Id="rId30" Type="http://schemas.openxmlformats.org/officeDocument/2006/relationships/hyperlink" Target="mailto:camela.walker@region10.org"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400 East Spring Valley Road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E6743-FF6B-4ADF-B7C5-61AE998C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15843</Words>
  <Characters>90308</Characters>
  <Application>Microsoft Office Word</Application>
  <DocSecurity>8</DocSecurity>
  <Lines>752</Lines>
  <Paragraphs>211</Paragraphs>
  <ScaleCrop>false</ScaleCrop>
  <HeadingPairs>
    <vt:vector size="2" baseType="variant">
      <vt:variant>
        <vt:lpstr>Title</vt:lpstr>
      </vt:variant>
      <vt:variant>
        <vt:i4>1</vt:i4>
      </vt:variant>
    </vt:vector>
  </HeadingPairs>
  <TitlesOfParts>
    <vt:vector size="1" baseType="lpstr">
      <vt:lpstr>cert@r10 hANDBOOK</vt:lpstr>
    </vt:vector>
  </TitlesOfParts>
  <Company>Region 10 Education Service Center</Company>
  <LinksUpToDate>false</LinksUpToDate>
  <CharactersWithSpaces>105940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cert@r10 hANDBOOK</dc:title>
  <dc:subject>Policies and Procedures</dc:subject>
  <dc:creator>Ramona Oats</dc:creator>
  <cp:keywords/>
  <dc:description/>
  <cp:lastModifiedBy>Shayne Warner</cp:lastModifiedBy>
  <cp:revision>2</cp:revision>
  <cp:lastPrinted>2019-07-17T18:44:00Z</cp:lastPrinted>
  <dcterms:created xsi:type="dcterms:W3CDTF">2019-10-02T19:53:00Z</dcterms:created>
  <dcterms:modified xsi:type="dcterms:W3CDTF">2019-10-02T19:53:00Z</dcterms:modified>
</cp:coreProperties>
</file>